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C436" w14:textId="2705EF1B" w:rsidR="00D276B7" w:rsidRDefault="00D276B7" w:rsidP="00394522">
      <w:pPr>
        <w:spacing w:line="240" w:lineRule="auto"/>
        <w:ind w:left="-180" w:right="-90"/>
        <w:jc w:val="center"/>
        <w:rPr>
          <w:b/>
          <w:color w:val="005D7E"/>
          <w:sz w:val="28"/>
          <w:szCs w:val="28"/>
        </w:rPr>
      </w:pPr>
      <w:r>
        <w:rPr>
          <w:b/>
          <w:noProof/>
          <w:color w:val="005D7E"/>
          <w:sz w:val="28"/>
          <w:szCs w:val="28"/>
        </w:rPr>
        <w:drawing>
          <wp:inline distT="0" distB="0" distL="0" distR="0" wp14:anchorId="71E038D2" wp14:editId="60EAB3F0">
            <wp:extent cx="2438400" cy="1000125"/>
            <wp:effectExtent l="0" t="0" r="0" b="9525"/>
            <wp:docPr id="280670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9C12C" w14:textId="15BC78D2" w:rsidR="00394522" w:rsidRPr="00A5021E" w:rsidRDefault="00394522" w:rsidP="00394522">
      <w:pPr>
        <w:spacing w:line="240" w:lineRule="auto"/>
        <w:ind w:left="-180" w:right="-90"/>
        <w:jc w:val="center"/>
        <w:rPr>
          <w:b/>
          <w:color w:val="005D7E"/>
          <w:sz w:val="28"/>
          <w:szCs w:val="28"/>
        </w:rPr>
      </w:pPr>
      <w:r w:rsidRPr="00A5021E">
        <w:rPr>
          <w:b/>
          <w:color w:val="005D7E"/>
          <w:sz w:val="28"/>
          <w:szCs w:val="28"/>
        </w:rPr>
        <w:t>Commission on Accreditation (COA)</w:t>
      </w:r>
    </w:p>
    <w:p w14:paraId="6F54A05B" w14:textId="77777777" w:rsidR="00394522" w:rsidRPr="00A5021E" w:rsidRDefault="00394522" w:rsidP="00394522">
      <w:pPr>
        <w:spacing w:line="240" w:lineRule="auto"/>
        <w:ind w:left="-180" w:right="-90"/>
        <w:jc w:val="center"/>
        <w:rPr>
          <w:b/>
          <w:color w:val="005D7E"/>
          <w:sz w:val="28"/>
          <w:szCs w:val="28"/>
        </w:rPr>
      </w:pPr>
      <w:r w:rsidRPr="00A5021E">
        <w:rPr>
          <w:b/>
          <w:color w:val="005D7E"/>
          <w:sz w:val="28"/>
          <w:szCs w:val="28"/>
        </w:rPr>
        <w:t>Department of Social Work Accreditation (DOSWA)</w:t>
      </w:r>
    </w:p>
    <w:p w14:paraId="1C98A810" w14:textId="77777777" w:rsidR="00394522" w:rsidRPr="00773EFE" w:rsidRDefault="00394522" w:rsidP="00394522">
      <w:pPr>
        <w:spacing w:line="240" w:lineRule="auto"/>
        <w:ind w:left="-180" w:right="-90"/>
        <w:jc w:val="center"/>
        <w:rPr>
          <w:b/>
          <w:i/>
          <w:iCs/>
          <w:color w:val="005D7E"/>
        </w:rPr>
      </w:pPr>
      <w:r w:rsidRPr="00773EFE">
        <w:rPr>
          <w:b/>
          <w:i/>
          <w:iCs/>
          <w:color w:val="005D7E"/>
        </w:rPr>
        <w:t>Baccalaureate and Master’s Social Work Program Accreditation</w:t>
      </w:r>
    </w:p>
    <w:p w14:paraId="277441F5" w14:textId="77777777" w:rsidR="00394522" w:rsidRPr="00394522" w:rsidRDefault="00394522" w:rsidP="00394522">
      <w:pPr>
        <w:spacing w:line="240" w:lineRule="auto"/>
        <w:ind w:left="-180" w:right="-90"/>
        <w:jc w:val="center"/>
        <w:rPr>
          <w:b/>
          <w:color w:val="005D7E"/>
          <w:sz w:val="32"/>
          <w:szCs w:val="32"/>
        </w:rPr>
      </w:pPr>
      <w:r w:rsidRPr="00A5021E">
        <w:rPr>
          <w:b/>
          <w:color w:val="005D7E"/>
          <w:sz w:val="28"/>
          <w:szCs w:val="28"/>
        </w:rPr>
        <w:t>2022 EPAS</w:t>
      </w:r>
    </w:p>
    <w:p w14:paraId="56682F62" w14:textId="065E31DD" w:rsidR="000E05A4" w:rsidRPr="009A47E9" w:rsidRDefault="000E05A4" w:rsidP="00A5021E">
      <w:pPr>
        <w:spacing w:line="240" w:lineRule="auto"/>
        <w:ind w:left="-180" w:right="-90"/>
        <w:jc w:val="center"/>
        <w:rPr>
          <w:b/>
          <w:bCs/>
        </w:rPr>
      </w:pPr>
      <w:bookmarkStart w:id="0" w:name="_Hlk113634535"/>
      <w:r w:rsidRPr="00640222">
        <w:rPr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b/>
          <w:color w:val="005D7E"/>
          <w:sz w:val="32"/>
          <w:szCs w:val="32"/>
        </w:rPr>
        <w:t xml:space="preserve">| </w:t>
      </w:r>
      <w:r w:rsidRPr="00055B15">
        <w:rPr>
          <w:b/>
          <w:bCs/>
          <w:iCs/>
          <w:color w:val="005D7E"/>
          <w:sz w:val="32"/>
          <w:szCs w:val="32"/>
        </w:rPr>
        <w:t>Public Reporting of Assessment Outcomes</w:t>
      </w:r>
      <w:r>
        <w:rPr>
          <w:b/>
          <w:bCs/>
          <w:iCs/>
          <w:color w:val="005D7E"/>
          <w:sz w:val="32"/>
          <w:szCs w:val="32"/>
        </w:rPr>
        <w:br/>
      </w:r>
    </w:p>
    <w:p w14:paraId="75EE96AB" w14:textId="1A23CC31" w:rsidR="000E05A4" w:rsidRPr="00640222" w:rsidRDefault="000E05A4" w:rsidP="000E05A4">
      <w:pPr>
        <w:spacing w:line="240" w:lineRule="auto"/>
        <w:ind w:left="-180" w:right="-90"/>
        <w:jc w:val="center"/>
        <w:rPr>
          <w:b/>
          <w:bCs/>
          <w:iCs/>
          <w:color w:val="005D7E"/>
          <w:sz w:val="32"/>
          <w:szCs w:val="32"/>
        </w:rPr>
      </w:pPr>
      <w:r>
        <w:rPr>
          <w:b/>
          <w:bCs/>
          <w:sz w:val="32"/>
          <w:szCs w:val="32"/>
        </w:rPr>
        <w:t>UWSP BSW Program</w:t>
      </w:r>
      <w:r w:rsidR="00773EFE">
        <w:rPr>
          <w:b/>
          <w:bCs/>
          <w:sz w:val="32"/>
          <w:szCs w:val="32"/>
        </w:rPr>
        <w:t>: 2024-2025 Academic Year</w:t>
      </w:r>
    </w:p>
    <w:p w14:paraId="5D1716AE" w14:textId="77777777" w:rsidR="000E05A4" w:rsidRPr="009A47E9" w:rsidRDefault="000E05A4" w:rsidP="000E05A4">
      <w:pPr>
        <w:spacing w:line="240" w:lineRule="auto"/>
        <w:rPr>
          <w:rFonts w:eastAsia="Calibri" w:cs="Times New Roman"/>
          <w:b/>
          <w:spacing w:val="-3"/>
          <w:u w:val="single"/>
        </w:rPr>
      </w:pPr>
    </w:p>
    <w:p w14:paraId="59CDF517" w14:textId="77777777" w:rsidR="000E05A4" w:rsidRPr="00AE1C69" w:rsidRDefault="000E05A4" w:rsidP="000E05A4">
      <w:pPr>
        <w:pStyle w:val="Correct"/>
      </w:pPr>
      <w:r w:rsidRPr="00AE1C69">
        <w:t>Generalist Practice | Summary of Plan</w:t>
      </w:r>
    </w:p>
    <w:p w14:paraId="4D405210" w14:textId="77777777" w:rsidR="000E05A4" w:rsidRPr="00365D01" w:rsidRDefault="000E05A4" w:rsidP="000E05A4"/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0E05A4" w:rsidRPr="00051BF8" w14:paraId="3203D883" w14:textId="77777777" w:rsidTr="00EB656B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9206E" w14:textId="77777777" w:rsidR="000E05A4" w:rsidRPr="00E9420A" w:rsidRDefault="000E05A4" w:rsidP="00EB656B">
            <w:pPr>
              <w:jc w:val="center"/>
              <w:rPr>
                <w:b/>
              </w:rPr>
            </w:pPr>
            <w:r>
              <w:rPr>
                <w:b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F607" w14:textId="77777777" w:rsidR="000E05A4" w:rsidRPr="00E9420A" w:rsidRDefault="000E05A4" w:rsidP="00EB656B">
            <w:pPr>
              <w:jc w:val="center"/>
              <w:rPr>
                <w:b/>
              </w:rPr>
            </w:pPr>
            <w:r w:rsidRPr="00E9420A">
              <w:rPr>
                <w:b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42AC1" w14:textId="77777777" w:rsidR="000E05A4" w:rsidRDefault="000E05A4" w:rsidP="00EB656B">
            <w:pPr>
              <w:jc w:val="center"/>
              <w:rPr>
                <w:b/>
              </w:rPr>
            </w:pPr>
            <w:r>
              <w:rPr>
                <w:b/>
              </w:rPr>
              <w:t>Instrument:</w:t>
            </w:r>
          </w:p>
          <w:p w14:paraId="2EF92181" w14:textId="77777777" w:rsidR="000E05A4" w:rsidRPr="009802D1" w:rsidRDefault="000E05A4" w:rsidP="00EB656B">
            <w:pPr>
              <w:jc w:val="center"/>
              <w:rPr>
                <w:bCs/>
              </w:rPr>
            </w:pPr>
            <w:r w:rsidRPr="009802D1">
              <w:rPr>
                <w:bCs/>
              </w:rPr>
              <w:t>Expected Level of Achievement</w:t>
            </w:r>
            <w:r>
              <w:rPr>
                <w:bCs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72137" w14:textId="77777777" w:rsidR="000E05A4" w:rsidRDefault="000E05A4" w:rsidP="00EB656B">
            <w:pPr>
              <w:jc w:val="center"/>
              <w:rPr>
                <w:b/>
              </w:rPr>
            </w:pPr>
            <w:r>
              <w:rPr>
                <w:b/>
              </w:rPr>
              <w:t>Competency:</w:t>
            </w:r>
          </w:p>
          <w:p w14:paraId="2911FC2B" w14:textId="77777777" w:rsidR="000E05A4" w:rsidRDefault="000E05A4" w:rsidP="00EB656B">
            <w:pPr>
              <w:jc w:val="center"/>
              <w:rPr>
                <w:b/>
              </w:rPr>
            </w:pPr>
            <w:r w:rsidRPr="009802D1">
              <w:rPr>
                <w:bCs/>
              </w:rPr>
              <w:t>Expected Level of Achievement</w:t>
            </w:r>
            <w:r>
              <w:t xml:space="preserve"> for Competency</w:t>
            </w:r>
          </w:p>
        </w:tc>
      </w:tr>
      <w:tr w:rsidR="000E05A4" w:rsidRPr="00051BF8" w14:paraId="5AF0BDF0" w14:textId="77777777" w:rsidTr="00EB656B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D9BA" w14:textId="0C0EEF59" w:rsidR="000E05A4" w:rsidRPr="00E9420A" w:rsidRDefault="000E05A4" w:rsidP="00EB656B">
            <w:pPr>
              <w:rPr>
                <w:b/>
                <w:bCs/>
              </w:rPr>
            </w:pPr>
            <w:r w:rsidRPr="00E9420A">
              <w:rPr>
                <w:b/>
                <w:bCs/>
              </w:rPr>
              <w:t>Competency 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A0FF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303BF" w14:textId="77777777" w:rsidR="000E05A4" w:rsidRPr="00E9420A" w:rsidRDefault="000E05A4" w:rsidP="00EB656B">
            <w:r>
              <w:t>3.25 out of 5 at the competency level (the average of scores on Competency 1 behavior items)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37734" w14:textId="77777777" w:rsidR="000E05A4" w:rsidRDefault="000E05A4" w:rsidP="00EB656B">
            <w:r>
              <w:t xml:space="preserve">85% </w:t>
            </w:r>
          </w:p>
        </w:tc>
      </w:tr>
      <w:tr w:rsidR="000E05A4" w:rsidRPr="00051BF8" w14:paraId="2DB94BEC" w14:textId="77777777" w:rsidTr="00EB656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374EE" w14:textId="77777777" w:rsidR="000E05A4" w:rsidRPr="00E9420A" w:rsidRDefault="000E05A4" w:rsidP="00EB656B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9B902" w14:textId="77777777" w:rsidR="000E05A4" w:rsidRPr="00684137" w:rsidRDefault="000E05A4" w:rsidP="00EB656B">
            <w:r w:rsidRPr="00684137">
              <w:t xml:space="preserve">Instrument 2: </w:t>
            </w:r>
            <w:r>
              <w:t>SWEAP Curriculum Assessment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B66CF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7883C7F2" w14:textId="77777777" w:rsidR="000E05A4" w:rsidRPr="00E9420A" w:rsidRDefault="000E05A4" w:rsidP="00EB656B">
            <w:r w:rsidRPr="006152AC">
              <w:t xml:space="preserve">number of </w:t>
            </w:r>
            <w:r>
              <w:t xml:space="preserve">Competency 1 </w:t>
            </w:r>
            <w:r w:rsidRPr="006152AC">
              <w:t>questions correct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8A51" w14:textId="77777777" w:rsidR="000E05A4" w:rsidRDefault="000E05A4" w:rsidP="00EB656B"/>
        </w:tc>
      </w:tr>
      <w:tr w:rsidR="000E05A4" w:rsidRPr="00051BF8" w14:paraId="3DA07291" w14:textId="77777777" w:rsidTr="00EB656B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785F" w14:textId="3400EE9B" w:rsidR="000E05A4" w:rsidRPr="00BA78B1" w:rsidRDefault="000E05A4" w:rsidP="00EB656B">
            <w:pPr>
              <w:rPr>
                <w:b/>
              </w:rPr>
            </w:pPr>
            <w:r w:rsidRPr="00E9420A">
              <w:rPr>
                <w:b/>
              </w:rPr>
              <w:t>Competency 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B3F8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1AAA" w14:textId="77777777" w:rsidR="000E05A4" w:rsidRPr="00E9420A" w:rsidRDefault="000E05A4" w:rsidP="00EB656B">
            <w:r>
              <w:t>3.25 out of 5 at the competency level (the average of scores on Competency 2 behavior items)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CE956" w14:textId="77777777" w:rsidR="000E05A4" w:rsidRDefault="000E05A4" w:rsidP="00EB656B">
            <w:r>
              <w:t xml:space="preserve">85% </w:t>
            </w:r>
          </w:p>
        </w:tc>
      </w:tr>
      <w:tr w:rsidR="000E05A4" w:rsidRPr="00051BF8" w14:paraId="76EEAE38" w14:textId="77777777" w:rsidTr="00EB656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F4D9" w14:textId="77777777" w:rsidR="000E05A4" w:rsidRPr="00E9420A" w:rsidRDefault="000E05A4" w:rsidP="00EB656B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104E" w14:textId="77777777" w:rsidR="000E05A4" w:rsidRPr="00684137" w:rsidRDefault="000E05A4" w:rsidP="00EB656B">
            <w:r w:rsidRPr="00684137">
              <w:t>Instrument 2:</w:t>
            </w:r>
            <w:r>
              <w:t xml:space="preserve"> SWEAP Curriculum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7A9E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6F13EA05" w14:textId="77777777" w:rsidR="000E05A4" w:rsidRPr="00E9420A" w:rsidRDefault="000E05A4" w:rsidP="00EB656B">
            <w:r w:rsidRPr="006152AC">
              <w:t xml:space="preserve">number of </w:t>
            </w:r>
            <w:r>
              <w:t xml:space="preserve">Competency 2 </w:t>
            </w:r>
            <w:r w:rsidRPr="006152AC">
              <w:t>questions correct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DF0" w14:textId="77777777" w:rsidR="000E05A4" w:rsidRDefault="000E05A4" w:rsidP="00EB656B"/>
        </w:tc>
      </w:tr>
      <w:tr w:rsidR="000E05A4" w:rsidRPr="00051BF8" w14:paraId="16B60A52" w14:textId="77777777" w:rsidTr="00EB656B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98F9" w14:textId="2B5F7F10" w:rsidR="007F14DE" w:rsidRPr="00E9420A" w:rsidRDefault="000E05A4" w:rsidP="007F14DE">
            <w:pPr>
              <w:textAlignment w:val="baseline"/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>Competency 3</w:t>
            </w:r>
          </w:p>
          <w:p w14:paraId="085F6167" w14:textId="0D97B83E" w:rsidR="000E05A4" w:rsidRPr="00E9420A" w:rsidRDefault="000E05A4" w:rsidP="00EB656B">
            <w:pPr>
              <w:rPr>
                <w:b/>
                <w:bCs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0D5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FDB" w14:textId="77777777" w:rsidR="000E05A4" w:rsidRPr="00E9420A" w:rsidRDefault="000E05A4" w:rsidP="00EB656B">
            <w:r>
              <w:t>3.25 out of 5 at the competency level (the average of scores on Competency 3 behavior items)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5C4A6" w14:textId="77777777" w:rsidR="000E05A4" w:rsidRPr="00B65C9C" w:rsidRDefault="000E05A4" w:rsidP="00EB656B">
            <w:r>
              <w:t xml:space="preserve">85% </w:t>
            </w:r>
          </w:p>
        </w:tc>
      </w:tr>
      <w:tr w:rsidR="000E05A4" w:rsidRPr="00051BF8" w14:paraId="792ED6EA" w14:textId="77777777" w:rsidTr="00EB656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A28F" w14:textId="77777777" w:rsidR="000E05A4" w:rsidRPr="00E9420A" w:rsidRDefault="000E05A4" w:rsidP="00EB656B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3FAF" w14:textId="77777777" w:rsidR="000E05A4" w:rsidRPr="00684137" w:rsidRDefault="000E05A4" w:rsidP="00EB656B">
            <w:r w:rsidRPr="00684137">
              <w:t xml:space="preserve">Instrument 2: </w:t>
            </w:r>
            <w:r>
              <w:t>SWEAP Curriculum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0074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6C5540D9" w14:textId="77777777" w:rsidR="000E05A4" w:rsidRPr="00E9420A" w:rsidRDefault="000E05A4" w:rsidP="00EB656B">
            <w:r w:rsidRPr="006152AC">
              <w:t xml:space="preserve">number of </w:t>
            </w:r>
            <w:r>
              <w:t xml:space="preserve">Competency 3 </w:t>
            </w:r>
            <w:r w:rsidRPr="006152AC">
              <w:t>questions correct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574" w14:textId="77777777" w:rsidR="000E05A4" w:rsidRPr="00B65C9C" w:rsidRDefault="000E05A4" w:rsidP="00EB656B"/>
        </w:tc>
      </w:tr>
      <w:tr w:rsidR="000E05A4" w:rsidRPr="00051BF8" w14:paraId="18F0190E" w14:textId="77777777" w:rsidTr="00EB656B">
        <w:trPr>
          <w:trHeight w:val="806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BC8E" w14:textId="4507F924" w:rsidR="000E05A4" w:rsidRPr="00E9420A" w:rsidRDefault="000E05A4" w:rsidP="00EB656B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>Competency 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5CA3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DD3E" w14:textId="77777777" w:rsidR="000E05A4" w:rsidRPr="00E9420A" w:rsidRDefault="000E05A4" w:rsidP="00EB656B">
            <w:r>
              <w:t>3.25 out of 5 at the competency level (the average of scores on Competency 4 behavior items)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4919" w14:textId="77777777" w:rsidR="000E05A4" w:rsidRPr="00421277" w:rsidRDefault="000E05A4" w:rsidP="00EB656B">
            <w:r>
              <w:t xml:space="preserve">85% </w:t>
            </w:r>
          </w:p>
        </w:tc>
      </w:tr>
      <w:tr w:rsidR="000E05A4" w:rsidRPr="00051BF8" w14:paraId="0EECEA42" w14:textId="77777777" w:rsidTr="00EB656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DE0D0" w14:textId="77777777" w:rsidR="000E05A4" w:rsidRPr="00E9420A" w:rsidRDefault="000E05A4" w:rsidP="00EB656B">
            <w:pPr>
              <w:rPr>
                <w:b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6448" w14:textId="77777777" w:rsidR="000E05A4" w:rsidRPr="00684137" w:rsidRDefault="000E05A4" w:rsidP="00EB656B">
            <w:r w:rsidRPr="00684137">
              <w:t>Instrument 2:</w:t>
            </w:r>
            <w:r>
              <w:t xml:space="preserve"> SWEAP Curriculum Assessment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D407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3D100163" w14:textId="77777777" w:rsidR="000E05A4" w:rsidRPr="00E9420A" w:rsidRDefault="000E05A4" w:rsidP="00EB656B">
            <w:r w:rsidRPr="006152AC">
              <w:t xml:space="preserve">number of </w:t>
            </w:r>
            <w:r>
              <w:t xml:space="preserve">Competency 4 </w:t>
            </w:r>
            <w:r w:rsidRPr="006152AC">
              <w:t>questions correct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FB92" w14:textId="77777777" w:rsidR="000E05A4" w:rsidRPr="00421277" w:rsidRDefault="000E05A4" w:rsidP="00EB656B"/>
        </w:tc>
      </w:tr>
      <w:tr w:rsidR="000E05A4" w:rsidRPr="00051BF8" w14:paraId="2C5F1BD8" w14:textId="77777777" w:rsidTr="00EB656B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1E38DC4" w14:textId="5DEDA754" w:rsidR="000E05A4" w:rsidRPr="00E9420A" w:rsidRDefault="000E05A4" w:rsidP="00EB656B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>Competency 5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1C25CFE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8762603" w14:textId="77777777" w:rsidR="000E05A4" w:rsidRPr="00E9420A" w:rsidRDefault="000E05A4" w:rsidP="00EB656B">
            <w:r>
              <w:t>3.25 out of 5 at the competency level (the average of scores on Competency 5 behavior items)</w:t>
            </w:r>
          </w:p>
        </w:tc>
        <w:tc>
          <w:tcPr>
            <w:tcW w:w="863" w:type="pct"/>
            <w:vMerge w:val="restart"/>
            <w:vAlign w:val="center"/>
          </w:tcPr>
          <w:p w14:paraId="079CFB3E" w14:textId="77777777" w:rsidR="000E05A4" w:rsidRPr="00421277" w:rsidRDefault="000E05A4" w:rsidP="00EB656B">
            <w:r>
              <w:t>85%</w:t>
            </w:r>
          </w:p>
        </w:tc>
      </w:tr>
      <w:tr w:rsidR="000E05A4" w:rsidRPr="00051BF8" w14:paraId="1D1E89E1" w14:textId="77777777" w:rsidTr="00EB656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7BBE849" w14:textId="77777777" w:rsidR="000E05A4" w:rsidRPr="00E9420A" w:rsidRDefault="000E05A4" w:rsidP="00EB656B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CB28E9" w14:textId="77777777" w:rsidR="000E05A4" w:rsidRPr="00684137" w:rsidRDefault="000E05A4" w:rsidP="00EB656B">
            <w:r w:rsidRPr="00684137">
              <w:t xml:space="preserve">Instrument 2: </w:t>
            </w:r>
            <w:r>
              <w:t>SWEAP Curriculum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2ED5E2B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57426432" w14:textId="77777777" w:rsidR="000E05A4" w:rsidRPr="00E9420A" w:rsidRDefault="000E05A4" w:rsidP="00EB656B">
            <w:r w:rsidRPr="006152AC">
              <w:t xml:space="preserve">number of </w:t>
            </w:r>
            <w:r>
              <w:t xml:space="preserve">Competency 5 </w:t>
            </w:r>
            <w:r w:rsidRPr="006152AC">
              <w:t>questions correct</w:t>
            </w:r>
          </w:p>
        </w:tc>
        <w:tc>
          <w:tcPr>
            <w:tcW w:w="863" w:type="pct"/>
            <w:vMerge/>
            <w:vAlign w:val="center"/>
          </w:tcPr>
          <w:p w14:paraId="290AC46E" w14:textId="77777777" w:rsidR="000E05A4" w:rsidRPr="00421277" w:rsidRDefault="000E05A4" w:rsidP="00EB656B"/>
        </w:tc>
      </w:tr>
      <w:tr w:rsidR="000E05A4" w:rsidRPr="00051BF8" w14:paraId="3E9336A4" w14:textId="77777777" w:rsidTr="00EB656B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79C2F04" w14:textId="013925C6" w:rsidR="000E05A4" w:rsidRPr="00E9420A" w:rsidRDefault="000E05A4" w:rsidP="00EB656B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>Competency 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DC481B8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6B164CE" w14:textId="77777777" w:rsidR="000E05A4" w:rsidRPr="00E9420A" w:rsidRDefault="000E05A4" w:rsidP="00EB656B">
            <w:r>
              <w:t>3.25 out of 5 at the competency level (the average of scores on Competency 6 behavior items)</w:t>
            </w:r>
          </w:p>
        </w:tc>
        <w:tc>
          <w:tcPr>
            <w:tcW w:w="863" w:type="pct"/>
            <w:vMerge w:val="restart"/>
            <w:vAlign w:val="center"/>
          </w:tcPr>
          <w:p w14:paraId="0E752182" w14:textId="77777777" w:rsidR="000E05A4" w:rsidRPr="00421277" w:rsidRDefault="000E05A4" w:rsidP="00EB656B">
            <w:r>
              <w:t xml:space="preserve">85% </w:t>
            </w:r>
          </w:p>
        </w:tc>
      </w:tr>
      <w:tr w:rsidR="000E05A4" w:rsidRPr="00051BF8" w14:paraId="320E2360" w14:textId="77777777" w:rsidTr="00EB656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30A4172F" w14:textId="77777777" w:rsidR="000E05A4" w:rsidRPr="00E9420A" w:rsidRDefault="000E05A4" w:rsidP="00EB656B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21A253E" w14:textId="77777777" w:rsidR="000E05A4" w:rsidRPr="00684137" w:rsidRDefault="000E05A4" w:rsidP="00EB656B">
            <w:r w:rsidRPr="00684137">
              <w:t xml:space="preserve">Instrument 2: </w:t>
            </w:r>
            <w:r>
              <w:t>SWEAP Curriculum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01373B8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654B3C86" w14:textId="77777777" w:rsidR="000E05A4" w:rsidRPr="00E9420A" w:rsidRDefault="000E05A4" w:rsidP="00EB656B">
            <w:r w:rsidRPr="006152AC">
              <w:t xml:space="preserve">number of </w:t>
            </w:r>
            <w:r>
              <w:t xml:space="preserve">Competency 6 </w:t>
            </w:r>
            <w:r w:rsidRPr="006152AC">
              <w:t>questions correct</w:t>
            </w:r>
          </w:p>
        </w:tc>
        <w:tc>
          <w:tcPr>
            <w:tcW w:w="863" w:type="pct"/>
            <w:vMerge/>
            <w:vAlign w:val="center"/>
          </w:tcPr>
          <w:p w14:paraId="125DC2FD" w14:textId="77777777" w:rsidR="000E05A4" w:rsidRPr="00421277" w:rsidRDefault="000E05A4" w:rsidP="00EB656B"/>
        </w:tc>
      </w:tr>
      <w:tr w:rsidR="000E05A4" w:rsidRPr="00051BF8" w14:paraId="55C820B0" w14:textId="77777777" w:rsidTr="00EB656B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36FEDF1" w14:textId="086AD1C2" w:rsidR="000E05A4" w:rsidRPr="00E9420A" w:rsidRDefault="000E05A4" w:rsidP="00EB656B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>Competency 7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8082F1C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D0428FA" w14:textId="77777777" w:rsidR="000E05A4" w:rsidRPr="00E9420A" w:rsidRDefault="000E05A4" w:rsidP="00EB656B">
            <w:r>
              <w:t>3.25 out of 5 at the competency level (the average of scores on Competency 7 behavior items)</w:t>
            </w:r>
          </w:p>
        </w:tc>
        <w:tc>
          <w:tcPr>
            <w:tcW w:w="863" w:type="pct"/>
            <w:vMerge w:val="restart"/>
            <w:vAlign w:val="center"/>
          </w:tcPr>
          <w:p w14:paraId="33A4D690" w14:textId="77777777" w:rsidR="000E05A4" w:rsidRPr="00421277" w:rsidRDefault="000E05A4" w:rsidP="00EB656B">
            <w:r>
              <w:t xml:space="preserve">85% </w:t>
            </w:r>
          </w:p>
        </w:tc>
      </w:tr>
      <w:tr w:rsidR="000E05A4" w:rsidRPr="00051BF8" w14:paraId="251B3080" w14:textId="77777777" w:rsidTr="00EB656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99AD9A0" w14:textId="77777777" w:rsidR="000E05A4" w:rsidRPr="00E9420A" w:rsidRDefault="000E05A4" w:rsidP="00EB656B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49BB939" w14:textId="77777777" w:rsidR="000E05A4" w:rsidRPr="00684137" w:rsidRDefault="000E05A4" w:rsidP="00EB656B">
            <w:r w:rsidRPr="00684137">
              <w:t xml:space="preserve">Instrument 2: </w:t>
            </w:r>
            <w:r>
              <w:t>SWEAP Curriculum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51DA157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7CC35414" w14:textId="77777777" w:rsidR="000E05A4" w:rsidRPr="00E9420A" w:rsidRDefault="000E05A4" w:rsidP="00EB656B">
            <w:r w:rsidRPr="006152AC">
              <w:t xml:space="preserve">number of </w:t>
            </w:r>
            <w:r>
              <w:t xml:space="preserve">Competency 7 </w:t>
            </w:r>
            <w:r w:rsidRPr="006152AC">
              <w:t>questions correct</w:t>
            </w:r>
          </w:p>
        </w:tc>
        <w:tc>
          <w:tcPr>
            <w:tcW w:w="863" w:type="pct"/>
            <w:vMerge/>
            <w:vAlign w:val="center"/>
          </w:tcPr>
          <w:p w14:paraId="6C7D7C6C" w14:textId="77777777" w:rsidR="000E05A4" w:rsidRPr="0061017B" w:rsidRDefault="000E05A4" w:rsidP="00EB656B"/>
        </w:tc>
      </w:tr>
      <w:tr w:rsidR="000E05A4" w:rsidRPr="00051BF8" w14:paraId="49A6EAB8" w14:textId="77777777" w:rsidTr="00EB656B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205C51" w14:textId="04FDB521" w:rsidR="000E05A4" w:rsidRPr="00E9420A" w:rsidRDefault="000E05A4" w:rsidP="00EB656B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lastRenderedPageBreak/>
              <w:t>Competency 8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78263A5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0359114" w14:textId="77777777" w:rsidR="000E05A4" w:rsidRPr="00E9420A" w:rsidRDefault="000E05A4" w:rsidP="00EB656B">
            <w:r>
              <w:t>3.25 out of 5 at the competency level (the average of scores on Competency 8 behavior items)</w:t>
            </w:r>
          </w:p>
        </w:tc>
        <w:tc>
          <w:tcPr>
            <w:tcW w:w="863" w:type="pct"/>
            <w:vMerge w:val="restart"/>
            <w:vAlign w:val="center"/>
          </w:tcPr>
          <w:p w14:paraId="420B6177" w14:textId="77777777" w:rsidR="000E05A4" w:rsidRPr="0061017B" w:rsidRDefault="000E05A4" w:rsidP="00EB656B">
            <w:r>
              <w:t xml:space="preserve">85% </w:t>
            </w:r>
          </w:p>
        </w:tc>
      </w:tr>
      <w:tr w:rsidR="000E05A4" w:rsidRPr="00051BF8" w14:paraId="52D33339" w14:textId="77777777" w:rsidTr="00EB656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387828A" w14:textId="77777777" w:rsidR="000E05A4" w:rsidRPr="00E9420A" w:rsidRDefault="000E05A4" w:rsidP="00EB656B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0A7BEFA" w14:textId="77777777" w:rsidR="000E05A4" w:rsidRPr="00684137" w:rsidRDefault="000E05A4" w:rsidP="00EB656B">
            <w:r w:rsidRPr="00684137">
              <w:t xml:space="preserve">Instrument 2: </w:t>
            </w:r>
            <w:r>
              <w:t>SWEAP Curriculum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E56444D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2E8722C1" w14:textId="77777777" w:rsidR="000E05A4" w:rsidRPr="00E9420A" w:rsidRDefault="000E05A4" w:rsidP="00EB656B">
            <w:r w:rsidRPr="006152AC">
              <w:t xml:space="preserve">number of </w:t>
            </w:r>
            <w:r>
              <w:t xml:space="preserve">Competency 8 </w:t>
            </w:r>
            <w:r w:rsidRPr="006152AC">
              <w:t>questions correct</w:t>
            </w:r>
          </w:p>
        </w:tc>
        <w:tc>
          <w:tcPr>
            <w:tcW w:w="863" w:type="pct"/>
            <w:vMerge/>
            <w:vAlign w:val="center"/>
          </w:tcPr>
          <w:p w14:paraId="114D055B" w14:textId="77777777" w:rsidR="000E05A4" w:rsidRPr="0061017B" w:rsidRDefault="000E05A4" w:rsidP="00EB656B"/>
        </w:tc>
      </w:tr>
      <w:tr w:rsidR="000E05A4" w:rsidRPr="00051BF8" w14:paraId="624EF051" w14:textId="77777777" w:rsidTr="00EB656B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B60F045" w14:textId="141A7411" w:rsidR="000E05A4" w:rsidRPr="00E9420A" w:rsidRDefault="000E05A4" w:rsidP="00EB656B">
            <w:pPr>
              <w:rPr>
                <w:b/>
                <w:bCs/>
                <w:u w:val="single"/>
              </w:rPr>
            </w:pPr>
            <w:r w:rsidRPr="00E9420A">
              <w:rPr>
                <w:rFonts w:eastAsia="Times New Roman"/>
                <w:b/>
                <w:bCs/>
              </w:rPr>
              <w:t>Competency 9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0EE4363" w14:textId="77777777" w:rsidR="000E05A4" w:rsidRPr="00684137" w:rsidRDefault="000E05A4" w:rsidP="00EB656B">
            <w:r w:rsidRPr="00684137">
              <w:t xml:space="preserve">Instrument 1: </w:t>
            </w:r>
            <w:r>
              <w:t>Field Instrument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F9BE8E8" w14:textId="77777777" w:rsidR="000E05A4" w:rsidRPr="00E9420A" w:rsidRDefault="000E05A4" w:rsidP="00EB656B">
            <w:r>
              <w:t>3.25 out of 5 at the competency level (the average of scores on Competency 9 behavior items)</w:t>
            </w:r>
          </w:p>
        </w:tc>
        <w:tc>
          <w:tcPr>
            <w:tcW w:w="863" w:type="pct"/>
            <w:vMerge w:val="restart"/>
            <w:vAlign w:val="center"/>
          </w:tcPr>
          <w:p w14:paraId="4B42F21C" w14:textId="77777777" w:rsidR="000E05A4" w:rsidRPr="0061017B" w:rsidRDefault="000E05A4" w:rsidP="00EB656B">
            <w:r>
              <w:t xml:space="preserve">85% </w:t>
            </w:r>
          </w:p>
        </w:tc>
      </w:tr>
      <w:tr w:rsidR="000E05A4" w:rsidRPr="00051BF8" w14:paraId="16D172CD" w14:textId="77777777" w:rsidTr="00EB656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9662C98" w14:textId="77777777" w:rsidR="000E05A4" w:rsidRDefault="000E05A4" w:rsidP="00EB656B">
            <w:pPr>
              <w:rPr>
                <w:b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2FC97C8A" w14:textId="77777777" w:rsidR="000E05A4" w:rsidRPr="00684137" w:rsidRDefault="000E05A4" w:rsidP="00EB656B">
            <w:r w:rsidRPr="00684137">
              <w:t xml:space="preserve">Instrument 2: </w:t>
            </w:r>
            <w:r>
              <w:t>SWEAP Curriculum Assessment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FBB923F" w14:textId="77777777" w:rsidR="000E05A4" w:rsidRPr="006152AC" w:rsidRDefault="000E05A4" w:rsidP="00EB656B">
            <w:pPr>
              <w:autoSpaceDE w:val="0"/>
              <w:autoSpaceDN w:val="0"/>
              <w:adjustRightInd w:val="0"/>
            </w:pPr>
            <w:r w:rsidRPr="006152AC">
              <w:t>50% or more of the total</w:t>
            </w:r>
          </w:p>
          <w:p w14:paraId="39E66C1B" w14:textId="77777777" w:rsidR="000E05A4" w:rsidRDefault="000E05A4" w:rsidP="00EB656B">
            <w:r w:rsidRPr="006152AC">
              <w:t xml:space="preserve">number of </w:t>
            </w:r>
            <w:r>
              <w:t xml:space="preserve">Competency 9 </w:t>
            </w:r>
            <w:r w:rsidRPr="006152AC">
              <w:t>questions correct</w:t>
            </w:r>
          </w:p>
        </w:tc>
        <w:tc>
          <w:tcPr>
            <w:tcW w:w="863" w:type="pct"/>
            <w:vMerge/>
            <w:vAlign w:val="center"/>
          </w:tcPr>
          <w:p w14:paraId="57CE0CE4" w14:textId="77777777" w:rsidR="000E05A4" w:rsidRPr="0061017B" w:rsidRDefault="000E05A4" w:rsidP="00EB656B"/>
        </w:tc>
      </w:tr>
    </w:tbl>
    <w:p w14:paraId="7C2DF27E" w14:textId="77777777" w:rsidR="000E05A4" w:rsidRDefault="000E05A4" w:rsidP="000E05A4">
      <w:pPr>
        <w:tabs>
          <w:tab w:val="left" w:pos="1005"/>
        </w:tabs>
        <w:spacing w:line="240" w:lineRule="auto"/>
        <w:rPr>
          <w:rFonts w:eastAsia="Calibri" w:cs="Times New Roman"/>
        </w:rPr>
      </w:pPr>
    </w:p>
    <w:p w14:paraId="09BCCBAE" w14:textId="77777777" w:rsidR="000E05A4" w:rsidRDefault="000E05A4" w:rsidP="000E05A4">
      <w:pPr>
        <w:spacing w:after="160"/>
        <w:rPr>
          <w:rStyle w:val="Heading2Char"/>
          <w:rFonts w:cs="Times New Roman"/>
        </w:rPr>
      </w:pPr>
      <w:r>
        <w:rPr>
          <w:rStyle w:val="Heading2Char"/>
          <w:rFonts w:cs="Times New Roman"/>
        </w:rPr>
        <w:br w:type="page"/>
      </w:r>
    </w:p>
    <w:p w14:paraId="2ADE8816" w14:textId="77777777" w:rsidR="000E05A4" w:rsidRPr="0038680C" w:rsidRDefault="000E05A4" w:rsidP="000E05A4">
      <w:pPr>
        <w:pStyle w:val="Correct"/>
      </w:pPr>
      <w:r w:rsidRPr="0038680C">
        <w:lastRenderedPageBreak/>
        <w:t>Generalist Practice | Summary of Outcomes</w:t>
      </w:r>
      <w:r w:rsidRPr="0038680C">
        <w:br/>
        <w:t> </w:t>
      </w:r>
    </w:p>
    <w:p w14:paraId="36177E79" w14:textId="1BA9EF01" w:rsidR="000E05A4" w:rsidRPr="00E9420A" w:rsidRDefault="000E05A4" w:rsidP="000E05A4">
      <w:pPr>
        <w:spacing w:line="240" w:lineRule="auto"/>
        <w:jc w:val="center"/>
        <w:textAlignment w:val="baseline"/>
        <w:rPr>
          <w:rFonts w:eastAsia="Times New Roman" w:cs="Times New Roman"/>
        </w:rPr>
      </w:pPr>
      <w:r w:rsidRPr="00CF05A1">
        <w:rPr>
          <w:rFonts w:eastAsia="Times New Roman" w:cs="Times New Roman"/>
          <w:b/>
          <w:bCs/>
          <w:sz w:val="28"/>
          <w:szCs w:val="28"/>
        </w:rPr>
        <w:t>Assessment Data Collected on</w:t>
      </w:r>
      <w:r>
        <w:rPr>
          <w:rFonts w:eastAsia="Times New Roman" w:cs="Times New Roman"/>
          <w:b/>
          <w:bCs/>
          <w:sz w:val="28"/>
          <w:szCs w:val="28"/>
        </w:rPr>
        <w:t>:</w:t>
      </w:r>
      <w:r w:rsidRPr="00CF05A1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080053">
        <w:rPr>
          <w:rFonts w:cs="Times New Roman"/>
          <w:sz w:val="28"/>
          <w:szCs w:val="28"/>
        </w:rPr>
        <w:t>May 27, 2025</w:t>
      </w:r>
    </w:p>
    <w:p w14:paraId="3E5BB090" w14:textId="77777777" w:rsidR="000E05A4" w:rsidRPr="00E9420A" w:rsidRDefault="000E05A4" w:rsidP="000E05A4">
      <w:pPr>
        <w:spacing w:line="240" w:lineRule="auto"/>
        <w:textAlignment w:val="baseline"/>
        <w:rPr>
          <w:rFonts w:eastAsia="Times New Roman" w:cs="Times New Roman"/>
        </w:rPr>
      </w:pPr>
    </w:p>
    <w:tbl>
      <w:tblPr>
        <w:tblStyle w:val="GridTable6Colorful-Accent5"/>
        <w:tblW w:w="4180" w:type="pct"/>
        <w:tblLook w:val="04A0" w:firstRow="1" w:lastRow="0" w:firstColumn="1" w:lastColumn="0" w:noHBand="0" w:noVBand="1"/>
      </w:tblPr>
      <w:tblGrid>
        <w:gridCol w:w="2026"/>
        <w:gridCol w:w="1576"/>
        <w:gridCol w:w="1406"/>
        <w:gridCol w:w="1405"/>
        <w:gridCol w:w="1404"/>
      </w:tblGrid>
      <w:tr w:rsidR="000E05A4" w:rsidRPr="00E9420A" w14:paraId="2EDE24EA" w14:textId="77777777" w:rsidTr="00EB6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5E915E86" w14:textId="77777777" w:rsidR="000E05A4" w:rsidRPr="00E9420A" w:rsidRDefault="000E05A4" w:rsidP="00EB656B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681" w:type="pct"/>
            <w:hideMark/>
          </w:tcPr>
          <w:p w14:paraId="09E42F32" w14:textId="77777777" w:rsidR="000E05A4" w:rsidRPr="00031907" w:rsidRDefault="000E05A4" w:rsidP="00EB6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981" w:type="pct"/>
            <w:hideMark/>
          </w:tcPr>
          <w:p w14:paraId="11F355F4" w14:textId="77777777" w:rsidR="000E05A4" w:rsidRPr="00E9420A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3F351B60" w14:textId="77777777" w:rsidR="000E05A4" w:rsidRPr="007A39EE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7A9611A4" w14:textId="639BE2EA" w:rsidR="000E05A4" w:rsidRPr="00B163F0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 w:rsidR="00F063EE">
              <w:rPr>
                <w:rFonts w:cs="Times New Roman"/>
              </w:rPr>
              <w:t>39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980" w:type="pct"/>
            <w:hideMark/>
          </w:tcPr>
          <w:p w14:paraId="6A2FAAE6" w14:textId="77777777" w:rsidR="000E05A4" w:rsidRPr="00B163F0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41BC302B" w14:textId="77777777" w:rsidR="000E05A4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6B90A9B3" w14:textId="77777777" w:rsidR="000E05A4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9B5701">
              <w:rPr>
                <w:rFonts w:eastAsia="Times New Roman" w:cs="Times New Roman"/>
                <w:bCs w:val="0"/>
              </w:rPr>
              <w:t>In-Person</w:t>
            </w:r>
          </w:p>
          <w:p w14:paraId="27CB2E31" w14:textId="77777777" w:rsidR="000E05A4" w:rsidRPr="009B5701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</w:rPr>
            </w:pPr>
            <w:r>
              <w:rPr>
                <w:rFonts w:eastAsia="Times New Roman" w:cs="Times New Roman"/>
                <w:bCs w:val="0"/>
              </w:rPr>
              <w:t>Program Option</w:t>
            </w:r>
          </w:p>
          <w:p w14:paraId="38B7D283" w14:textId="77777777" w:rsidR="000E05A4" w:rsidRPr="00E9420A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7F13B4B7" w14:textId="166380B4" w:rsidR="00F063EE" w:rsidRPr="00F063EE" w:rsidRDefault="000E05A4" w:rsidP="00F063EE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E16048">
              <w:rPr>
                <w:rFonts w:cs="Times New Roman"/>
              </w:rPr>
              <w:t>2</w:t>
            </w:r>
            <w:r w:rsidR="00CC5DB5">
              <w:rPr>
                <w:rFonts w:cs="Times New Roman"/>
              </w:rPr>
              <w:t>9</w:t>
            </w:r>
            <w:r w:rsidR="00F063EE">
              <w:rPr>
                <w:rFonts w:cs="Times New Roman"/>
              </w:rPr>
              <w:t>)</w:t>
            </w:r>
          </w:p>
        </w:tc>
        <w:tc>
          <w:tcPr>
            <w:tcW w:w="979" w:type="pct"/>
            <w:hideMark/>
          </w:tcPr>
          <w:p w14:paraId="3208DB79" w14:textId="77777777" w:rsidR="000E05A4" w:rsidRPr="00B163F0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2</w:t>
            </w:r>
          </w:p>
          <w:p w14:paraId="18D888B3" w14:textId="77777777" w:rsidR="000E05A4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46010967" w14:textId="77777777" w:rsidR="000E05A4" w:rsidRPr="00E9420A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Online Program Option</w:t>
            </w:r>
          </w:p>
          <w:p w14:paraId="30D28E1C" w14:textId="77777777" w:rsidR="000E05A4" w:rsidRPr="00E9420A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18A28BE9" w14:textId="30EB47C9" w:rsidR="000E05A4" w:rsidRPr="00E9420A" w:rsidRDefault="000E05A4" w:rsidP="00EB656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n = (</w:t>
            </w:r>
            <w:r w:rsidR="00CC5DB5">
              <w:rPr>
                <w:rFonts w:cs="Times New Roman"/>
              </w:rPr>
              <w:t>10</w:t>
            </w:r>
            <w:r>
              <w:rPr>
                <w:rFonts w:cs="Times New Roman"/>
              </w:rPr>
              <w:t>)</w:t>
            </w:r>
          </w:p>
        </w:tc>
      </w:tr>
      <w:tr w:rsidR="000E05A4" w:rsidRPr="00E9420A" w14:paraId="0CB62057" w14:textId="77777777" w:rsidTr="00B1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1B3AF27C" w14:textId="55E36D6E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1</w:t>
            </w:r>
          </w:p>
        </w:tc>
        <w:tc>
          <w:tcPr>
            <w:tcW w:w="681" w:type="pct"/>
          </w:tcPr>
          <w:p w14:paraId="3F7551D8" w14:textId="77777777" w:rsidR="000E05A4" w:rsidRPr="0065712F" w:rsidRDefault="000E05A4" w:rsidP="00EB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85%</w:t>
            </w:r>
          </w:p>
        </w:tc>
        <w:tc>
          <w:tcPr>
            <w:tcW w:w="981" w:type="pct"/>
          </w:tcPr>
          <w:p w14:paraId="12D19A4C" w14:textId="35438D62" w:rsidR="000E05A4" w:rsidRPr="00E9420A" w:rsidRDefault="005C0716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97%</w:t>
            </w:r>
          </w:p>
        </w:tc>
        <w:tc>
          <w:tcPr>
            <w:tcW w:w="980" w:type="pct"/>
          </w:tcPr>
          <w:p w14:paraId="0E190C63" w14:textId="53E4468B" w:rsidR="000E05A4" w:rsidRPr="00E9420A" w:rsidRDefault="004609D9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93%</w:t>
            </w:r>
          </w:p>
        </w:tc>
        <w:tc>
          <w:tcPr>
            <w:tcW w:w="979" w:type="pct"/>
          </w:tcPr>
          <w:p w14:paraId="71FCDCF9" w14:textId="6B463CB4" w:rsidR="000E05A4" w:rsidRPr="00E81545" w:rsidRDefault="004609D9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</w:tr>
      <w:tr w:rsidR="000E05A4" w:rsidRPr="00E9420A" w14:paraId="367D8D03" w14:textId="77777777" w:rsidTr="00B11EA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42036207" w14:textId="10E9EE77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2</w:t>
            </w:r>
          </w:p>
        </w:tc>
        <w:tc>
          <w:tcPr>
            <w:tcW w:w="681" w:type="pct"/>
            <w:hideMark/>
          </w:tcPr>
          <w:p w14:paraId="16D477C5" w14:textId="77777777" w:rsidR="000E05A4" w:rsidRPr="009A47E9" w:rsidRDefault="000E05A4" w:rsidP="00EB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981" w:type="pct"/>
            <w:hideMark/>
          </w:tcPr>
          <w:p w14:paraId="70037025" w14:textId="3C8C781E" w:rsidR="000E05A4" w:rsidRPr="00E9420A" w:rsidRDefault="00030F40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92%</w:t>
            </w:r>
          </w:p>
        </w:tc>
        <w:tc>
          <w:tcPr>
            <w:tcW w:w="980" w:type="pct"/>
            <w:hideMark/>
          </w:tcPr>
          <w:p w14:paraId="4EF22264" w14:textId="5D2277EB" w:rsidR="000E05A4" w:rsidRPr="00E9420A" w:rsidRDefault="00030F40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  <w:tc>
          <w:tcPr>
            <w:tcW w:w="979" w:type="pct"/>
            <w:hideMark/>
          </w:tcPr>
          <w:p w14:paraId="3A1E4659" w14:textId="58F81FCF" w:rsidR="000E05A4" w:rsidRPr="00E9420A" w:rsidRDefault="00030F40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</w:tr>
      <w:tr w:rsidR="000E05A4" w:rsidRPr="00E9420A" w14:paraId="13080BA1" w14:textId="77777777" w:rsidTr="00B1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09978D47" w14:textId="596D3D49" w:rsidR="007F14DE" w:rsidRPr="00E9420A" w:rsidRDefault="000E05A4" w:rsidP="007F14DE">
            <w:pPr>
              <w:textAlignment w:val="baseline"/>
              <w:rPr>
                <w:rFonts w:eastAsia="Times New Roman" w:cs="Times New Roman"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Competency 3</w:t>
            </w:r>
          </w:p>
          <w:p w14:paraId="16138076" w14:textId="4491D9B6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681" w:type="pct"/>
            <w:hideMark/>
          </w:tcPr>
          <w:p w14:paraId="0533F408" w14:textId="77777777" w:rsidR="000E05A4" w:rsidRPr="009A47E9" w:rsidRDefault="000E05A4" w:rsidP="00EB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981" w:type="pct"/>
            <w:hideMark/>
          </w:tcPr>
          <w:p w14:paraId="35257D1F" w14:textId="2442DE6A" w:rsidR="000E05A4" w:rsidRPr="00E9420A" w:rsidRDefault="001C5671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87%</w:t>
            </w:r>
          </w:p>
        </w:tc>
        <w:tc>
          <w:tcPr>
            <w:tcW w:w="980" w:type="pct"/>
            <w:hideMark/>
          </w:tcPr>
          <w:p w14:paraId="7A3DDA29" w14:textId="04F668CC" w:rsidR="000E05A4" w:rsidRPr="00E9420A" w:rsidRDefault="001C5671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  <w:tc>
          <w:tcPr>
            <w:tcW w:w="979" w:type="pct"/>
            <w:hideMark/>
          </w:tcPr>
          <w:p w14:paraId="31E7572C" w14:textId="73DD8826" w:rsidR="000E05A4" w:rsidRPr="00E9420A" w:rsidRDefault="0018240B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85%</w:t>
            </w:r>
          </w:p>
        </w:tc>
      </w:tr>
      <w:tr w:rsidR="000E05A4" w:rsidRPr="00E9420A" w14:paraId="2E5AB662" w14:textId="77777777" w:rsidTr="00B11EA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36B2CE65" w14:textId="1B91568E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4</w:t>
            </w:r>
          </w:p>
        </w:tc>
        <w:tc>
          <w:tcPr>
            <w:tcW w:w="681" w:type="pct"/>
            <w:hideMark/>
          </w:tcPr>
          <w:p w14:paraId="04A4C74C" w14:textId="77777777" w:rsidR="000E05A4" w:rsidRPr="009A47E9" w:rsidRDefault="000E05A4" w:rsidP="00EB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981" w:type="pct"/>
            <w:hideMark/>
          </w:tcPr>
          <w:p w14:paraId="407E507A" w14:textId="604DF302" w:rsidR="000E05A4" w:rsidRPr="00E9420A" w:rsidRDefault="00C6355C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83%</w:t>
            </w:r>
          </w:p>
        </w:tc>
        <w:tc>
          <w:tcPr>
            <w:tcW w:w="980" w:type="pct"/>
            <w:hideMark/>
          </w:tcPr>
          <w:p w14:paraId="48E2360E" w14:textId="0C5C46E4" w:rsidR="000E05A4" w:rsidRPr="00E9420A" w:rsidRDefault="00C6355C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86%</w:t>
            </w:r>
          </w:p>
        </w:tc>
        <w:tc>
          <w:tcPr>
            <w:tcW w:w="979" w:type="pct"/>
            <w:hideMark/>
          </w:tcPr>
          <w:p w14:paraId="294099D8" w14:textId="6EAFBB01" w:rsidR="000E05A4" w:rsidRPr="00E9420A" w:rsidRDefault="00C6355C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80%</w:t>
            </w:r>
          </w:p>
        </w:tc>
      </w:tr>
      <w:tr w:rsidR="000E05A4" w:rsidRPr="00E9420A" w14:paraId="78BE95B2" w14:textId="77777777" w:rsidTr="00B1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691388F1" w14:textId="3BEF74E1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5</w:t>
            </w:r>
          </w:p>
        </w:tc>
        <w:tc>
          <w:tcPr>
            <w:tcW w:w="681" w:type="pct"/>
            <w:hideMark/>
          </w:tcPr>
          <w:p w14:paraId="2D79805C" w14:textId="77777777" w:rsidR="000E05A4" w:rsidRPr="009A47E9" w:rsidRDefault="000E05A4" w:rsidP="00EB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981" w:type="pct"/>
            <w:hideMark/>
          </w:tcPr>
          <w:p w14:paraId="293E1819" w14:textId="045EE457" w:rsidR="000E05A4" w:rsidRPr="00E9420A" w:rsidRDefault="00C6355C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77%</w:t>
            </w:r>
          </w:p>
        </w:tc>
        <w:tc>
          <w:tcPr>
            <w:tcW w:w="980" w:type="pct"/>
            <w:hideMark/>
          </w:tcPr>
          <w:p w14:paraId="4E2F4648" w14:textId="62D5FE43" w:rsidR="000E05A4" w:rsidRPr="00E9420A" w:rsidRDefault="000F00BE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74%</w:t>
            </w:r>
          </w:p>
        </w:tc>
        <w:tc>
          <w:tcPr>
            <w:tcW w:w="979" w:type="pct"/>
            <w:hideMark/>
          </w:tcPr>
          <w:p w14:paraId="06A811C6" w14:textId="3CAF506F" w:rsidR="000E05A4" w:rsidRPr="00E9420A" w:rsidRDefault="000F00BE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80%</w:t>
            </w:r>
          </w:p>
        </w:tc>
      </w:tr>
      <w:tr w:rsidR="000E05A4" w:rsidRPr="00E9420A" w14:paraId="45DA004B" w14:textId="77777777" w:rsidTr="00B11EA8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4281B36B" w14:textId="6C63B20E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6</w:t>
            </w:r>
          </w:p>
        </w:tc>
        <w:tc>
          <w:tcPr>
            <w:tcW w:w="681" w:type="pct"/>
            <w:hideMark/>
          </w:tcPr>
          <w:p w14:paraId="04CCDD20" w14:textId="77777777" w:rsidR="000E05A4" w:rsidRPr="009A47E9" w:rsidRDefault="000E05A4" w:rsidP="00EB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981" w:type="pct"/>
            <w:hideMark/>
          </w:tcPr>
          <w:p w14:paraId="424BD284" w14:textId="3BB3170A" w:rsidR="000E05A4" w:rsidRPr="00E9420A" w:rsidRDefault="000F00BE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  <w:tc>
          <w:tcPr>
            <w:tcW w:w="980" w:type="pct"/>
            <w:hideMark/>
          </w:tcPr>
          <w:p w14:paraId="71D7ED23" w14:textId="2AF8F272" w:rsidR="000E05A4" w:rsidRPr="00E9420A" w:rsidRDefault="000F00BE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  <w:tc>
          <w:tcPr>
            <w:tcW w:w="979" w:type="pct"/>
            <w:hideMark/>
          </w:tcPr>
          <w:p w14:paraId="03B15A18" w14:textId="2CB69580" w:rsidR="000E05A4" w:rsidRPr="00E9420A" w:rsidRDefault="00A41F29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95%</w:t>
            </w:r>
          </w:p>
        </w:tc>
      </w:tr>
      <w:tr w:rsidR="000E05A4" w:rsidRPr="00E9420A" w14:paraId="7AE47F73" w14:textId="77777777" w:rsidTr="00B1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574A1237" w14:textId="47B2A684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7</w:t>
            </w:r>
          </w:p>
        </w:tc>
        <w:tc>
          <w:tcPr>
            <w:tcW w:w="681" w:type="pct"/>
            <w:hideMark/>
          </w:tcPr>
          <w:p w14:paraId="4FA9A112" w14:textId="77777777" w:rsidR="000E05A4" w:rsidRPr="009A47E9" w:rsidRDefault="000E05A4" w:rsidP="00EB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981" w:type="pct"/>
            <w:hideMark/>
          </w:tcPr>
          <w:p w14:paraId="39950841" w14:textId="501CA087" w:rsidR="000E05A4" w:rsidRPr="00E9420A" w:rsidRDefault="00A41F29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  <w:tc>
          <w:tcPr>
            <w:tcW w:w="980" w:type="pct"/>
            <w:hideMark/>
          </w:tcPr>
          <w:p w14:paraId="256A81DA" w14:textId="5041E923" w:rsidR="000E05A4" w:rsidRPr="00E9420A" w:rsidRDefault="00A41F29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86%</w:t>
            </w:r>
          </w:p>
        </w:tc>
        <w:tc>
          <w:tcPr>
            <w:tcW w:w="979" w:type="pct"/>
            <w:hideMark/>
          </w:tcPr>
          <w:p w14:paraId="020452AE" w14:textId="67243BCC" w:rsidR="000E05A4" w:rsidRPr="00E9420A" w:rsidRDefault="00A41F29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90%</w:t>
            </w:r>
          </w:p>
        </w:tc>
      </w:tr>
      <w:tr w:rsidR="000E05A4" w:rsidRPr="00E9420A" w14:paraId="3202A38F" w14:textId="77777777" w:rsidTr="00B11EA8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2AFA5F5C" w14:textId="2BAAF14B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8</w:t>
            </w:r>
          </w:p>
        </w:tc>
        <w:tc>
          <w:tcPr>
            <w:tcW w:w="681" w:type="pct"/>
            <w:hideMark/>
          </w:tcPr>
          <w:p w14:paraId="62290B49" w14:textId="77777777" w:rsidR="000E05A4" w:rsidRPr="009A47E9" w:rsidRDefault="000E05A4" w:rsidP="00EB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981" w:type="pct"/>
            <w:hideMark/>
          </w:tcPr>
          <w:p w14:paraId="5BA2D891" w14:textId="4829F68A" w:rsidR="000E05A4" w:rsidRPr="00E9420A" w:rsidRDefault="002B4C31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87%</w:t>
            </w:r>
          </w:p>
        </w:tc>
        <w:tc>
          <w:tcPr>
            <w:tcW w:w="980" w:type="pct"/>
            <w:hideMark/>
          </w:tcPr>
          <w:p w14:paraId="115B25D8" w14:textId="3C0BFF11" w:rsidR="000E05A4" w:rsidRPr="00E9420A" w:rsidRDefault="002B4C31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88%</w:t>
            </w:r>
          </w:p>
        </w:tc>
        <w:tc>
          <w:tcPr>
            <w:tcW w:w="979" w:type="pct"/>
            <w:hideMark/>
          </w:tcPr>
          <w:p w14:paraId="70C789E9" w14:textId="690A80AD" w:rsidR="000E05A4" w:rsidRPr="00E9420A" w:rsidRDefault="002B4C31" w:rsidP="00EB656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85%</w:t>
            </w:r>
          </w:p>
        </w:tc>
      </w:tr>
      <w:tr w:rsidR="000E05A4" w:rsidRPr="00E9420A" w14:paraId="73CEAE02" w14:textId="77777777" w:rsidTr="00B11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pct"/>
            <w:hideMark/>
          </w:tcPr>
          <w:p w14:paraId="2A497ECA" w14:textId="57F78DD5" w:rsidR="000E05A4" w:rsidRPr="00E9420A" w:rsidRDefault="000E05A4" w:rsidP="00EB656B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 9</w:t>
            </w:r>
          </w:p>
        </w:tc>
        <w:tc>
          <w:tcPr>
            <w:tcW w:w="681" w:type="pct"/>
            <w:hideMark/>
          </w:tcPr>
          <w:p w14:paraId="6091DD0E" w14:textId="77777777" w:rsidR="000E05A4" w:rsidRPr="009A47E9" w:rsidRDefault="000E05A4" w:rsidP="00EB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 xml:space="preserve">85% </w:t>
            </w:r>
          </w:p>
        </w:tc>
        <w:tc>
          <w:tcPr>
            <w:tcW w:w="981" w:type="pct"/>
            <w:hideMark/>
          </w:tcPr>
          <w:p w14:paraId="56DA3B79" w14:textId="00EA3D80" w:rsidR="000E05A4" w:rsidRPr="00E9420A" w:rsidRDefault="00AC40BE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87%</w:t>
            </w:r>
          </w:p>
        </w:tc>
        <w:tc>
          <w:tcPr>
            <w:tcW w:w="980" w:type="pct"/>
            <w:hideMark/>
          </w:tcPr>
          <w:p w14:paraId="0D28858D" w14:textId="3E16154E" w:rsidR="000E05A4" w:rsidRPr="00E9420A" w:rsidRDefault="00AC40BE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83%</w:t>
            </w:r>
          </w:p>
        </w:tc>
        <w:tc>
          <w:tcPr>
            <w:tcW w:w="979" w:type="pct"/>
            <w:hideMark/>
          </w:tcPr>
          <w:p w14:paraId="6698179C" w14:textId="793BB729" w:rsidR="000E05A4" w:rsidRPr="00E9420A" w:rsidRDefault="00AC40BE" w:rsidP="00EB656B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90%</w:t>
            </w:r>
          </w:p>
        </w:tc>
      </w:tr>
    </w:tbl>
    <w:p w14:paraId="5AF689F9" w14:textId="77777777" w:rsidR="000E05A4" w:rsidRPr="004F20D0" w:rsidRDefault="000E05A4" w:rsidP="000E05A4">
      <w:pPr>
        <w:spacing w:line="240" w:lineRule="auto"/>
        <w:textAlignment w:val="baseline"/>
        <w:rPr>
          <w:rFonts w:eastAsia="Times New Roman" w:cs="Times New Roman"/>
          <w:b/>
          <w:bCs/>
        </w:rPr>
      </w:pPr>
    </w:p>
    <w:p w14:paraId="3F17EA0D" w14:textId="77777777" w:rsidR="000E05A4" w:rsidRDefault="000E05A4" w:rsidP="000E05A4">
      <w:pPr>
        <w:spacing w:line="240" w:lineRule="auto"/>
        <w:textAlignment w:val="baseline"/>
        <w:rPr>
          <w:rFonts w:eastAsia="Times New Roman" w:cs="Times New Roman"/>
          <w:b/>
          <w:bCs/>
        </w:rPr>
      </w:pPr>
    </w:p>
    <w:p w14:paraId="137AD156" w14:textId="77777777" w:rsidR="000E05A4" w:rsidRPr="004F20D0" w:rsidRDefault="000E05A4" w:rsidP="000E05A4">
      <w:pPr>
        <w:spacing w:line="240" w:lineRule="auto"/>
        <w:textAlignment w:val="baseline"/>
        <w:rPr>
          <w:rFonts w:eastAsia="Times New Roman" w:cs="Times New Roman"/>
          <w:b/>
          <w:bCs/>
        </w:rPr>
      </w:pPr>
    </w:p>
    <w:p w14:paraId="0ADAD94D" w14:textId="77777777" w:rsidR="008A5E4A" w:rsidRPr="000E05A4" w:rsidRDefault="008A5E4A" w:rsidP="000E05A4"/>
    <w:sectPr w:rsidR="008A5E4A" w:rsidRPr="000E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62"/>
    <w:rsid w:val="00030F40"/>
    <w:rsid w:val="00071E8B"/>
    <w:rsid w:val="00080053"/>
    <w:rsid w:val="000E05A4"/>
    <w:rsid w:val="000F00BE"/>
    <w:rsid w:val="00175480"/>
    <w:rsid w:val="0018240B"/>
    <w:rsid w:val="001C5671"/>
    <w:rsid w:val="002B4C31"/>
    <w:rsid w:val="00300624"/>
    <w:rsid w:val="00394522"/>
    <w:rsid w:val="004609D9"/>
    <w:rsid w:val="00464098"/>
    <w:rsid w:val="005C0716"/>
    <w:rsid w:val="005E37C4"/>
    <w:rsid w:val="00773EFE"/>
    <w:rsid w:val="007E2146"/>
    <w:rsid w:val="007F14DE"/>
    <w:rsid w:val="00812062"/>
    <w:rsid w:val="008A5E4A"/>
    <w:rsid w:val="009631AE"/>
    <w:rsid w:val="009C679A"/>
    <w:rsid w:val="00A329A6"/>
    <w:rsid w:val="00A41F29"/>
    <w:rsid w:val="00A5021E"/>
    <w:rsid w:val="00AC40BE"/>
    <w:rsid w:val="00B11EA8"/>
    <w:rsid w:val="00C6355C"/>
    <w:rsid w:val="00CC5DB5"/>
    <w:rsid w:val="00D276B7"/>
    <w:rsid w:val="00E16048"/>
    <w:rsid w:val="00E271D4"/>
    <w:rsid w:val="00ED4CAB"/>
    <w:rsid w:val="00F0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3E2D"/>
  <w15:chartTrackingRefBased/>
  <w15:docId w15:val="{AABA8764-E071-4EE8-8BB7-33B50620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62"/>
    <w:pPr>
      <w:spacing w:after="0" w:line="259" w:lineRule="auto"/>
      <w:jc w:val="left"/>
    </w:pPr>
    <w:rPr>
      <w:rFonts w:ascii="Times New Roman" w:hAnsi="Times New Roman" w:cstheme="majorBid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062"/>
    <w:pPr>
      <w:keepNext/>
      <w:keepLines/>
      <w:spacing w:before="360" w:after="80" w:line="240" w:lineRule="auto"/>
      <w:jc w:val="center"/>
      <w:outlineLvl w:val="0"/>
    </w:pPr>
    <w:rPr>
      <w:rFonts w:asciiTheme="majorHAns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062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062"/>
    <w:pPr>
      <w:keepNext/>
      <w:keepLines/>
      <w:spacing w:before="160" w:after="80" w:line="240" w:lineRule="auto"/>
      <w:jc w:val="center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062"/>
    <w:pPr>
      <w:keepNext/>
      <w:keepLines/>
      <w:spacing w:before="80" w:after="40" w:line="240" w:lineRule="auto"/>
      <w:jc w:val="center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062"/>
    <w:pPr>
      <w:keepNext/>
      <w:keepLines/>
      <w:spacing w:before="80" w:after="40" w:line="240" w:lineRule="auto"/>
      <w:jc w:val="center"/>
      <w:outlineLvl w:val="4"/>
    </w:pPr>
    <w:rPr>
      <w:rFonts w:asciiTheme="minorHAnsi" w:eastAsiaTheme="majorEastAsia" w:hAnsiTheme="minorHAns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062"/>
    <w:pPr>
      <w:keepNext/>
      <w:keepLines/>
      <w:spacing w:before="40" w:line="240" w:lineRule="auto"/>
      <w:jc w:val="center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062"/>
    <w:pPr>
      <w:keepNext/>
      <w:keepLines/>
      <w:spacing w:before="40" w:line="240" w:lineRule="auto"/>
      <w:jc w:val="center"/>
      <w:outlineLvl w:val="6"/>
    </w:pPr>
    <w:rPr>
      <w:rFonts w:asciiTheme="minorHAnsi" w:eastAsiaTheme="majorEastAsia" w:hAnsiTheme="minorHAns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062"/>
    <w:pPr>
      <w:keepNext/>
      <w:keepLines/>
      <w:spacing w:line="240" w:lineRule="auto"/>
      <w:jc w:val="center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062"/>
    <w:pPr>
      <w:keepNext/>
      <w:keepLines/>
      <w:spacing w:line="240" w:lineRule="auto"/>
      <w:jc w:val="center"/>
      <w:outlineLvl w:val="8"/>
    </w:pPr>
    <w:rPr>
      <w:rFonts w:asciiTheme="minorHAnsi" w:eastAsiaTheme="majorEastAsia" w:hAnsiTheme="minorHAns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2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062"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2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062"/>
    <w:pPr>
      <w:numPr>
        <w:ilvl w:val="1"/>
      </w:numPr>
      <w:spacing w:after="160" w:line="240" w:lineRule="auto"/>
      <w:jc w:val="center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2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062"/>
    <w:pPr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2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062"/>
    <w:pPr>
      <w:spacing w:after="160" w:line="240" w:lineRule="auto"/>
      <w:ind w:left="720"/>
      <w:contextualSpacing/>
      <w:jc w:val="center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2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062"/>
    <w:rPr>
      <w:b/>
      <w:bCs/>
      <w:smallCaps/>
      <w:color w:val="0F4761" w:themeColor="accent1" w:themeShade="BF"/>
      <w:spacing w:val="5"/>
    </w:rPr>
  </w:style>
  <w:style w:type="table" w:customStyle="1" w:styleId="TableGrid5">
    <w:name w:val="Table Grid5"/>
    <w:basedOn w:val="TableNormal"/>
    <w:next w:val="TableGrid"/>
    <w:uiPriority w:val="59"/>
    <w:rsid w:val="00812062"/>
    <w:pPr>
      <w:spacing w:after="0"/>
      <w:jc w:val="left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rect">
    <w:name w:val="Correct"/>
    <w:basedOn w:val="Normal"/>
    <w:link w:val="CorrectChar"/>
    <w:qFormat/>
    <w:rsid w:val="00812062"/>
    <w:pPr>
      <w:spacing w:line="240" w:lineRule="auto"/>
      <w:jc w:val="center"/>
    </w:pPr>
    <w:rPr>
      <w:b/>
      <w:color w:val="005D7E"/>
      <w:sz w:val="28"/>
    </w:rPr>
  </w:style>
  <w:style w:type="character" w:customStyle="1" w:styleId="CorrectChar">
    <w:name w:val="Correct Char"/>
    <w:basedOn w:val="DefaultParagraphFont"/>
    <w:link w:val="Correct"/>
    <w:rsid w:val="00812062"/>
    <w:rPr>
      <w:rFonts w:ascii="Times New Roman" w:hAnsi="Times New Roman" w:cstheme="majorBidi"/>
      <w:b/>
      <w:color w:val="005D7E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39"/>
    <w:rsid w:val="008120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0E05A4"/>
    <w:pPr>
      <w:spacing w:after="0"/>
      <w:jc w:val="left"/>
    </w:pPr>
    <w:rPr>
      <w:rFonts w:ascii="Times New Roman" w:hAnsi="Times New Roman" w:cstheme="majorBidi"/>
      <w:color w:val="000000" w:themeColor="text1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09c4bad-df14-4172-87df-060f84f01a11}" enabled="0" method="" siteId="{209c4bad-df14-4172-87df-060f84f01a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Zlimen, Amy</dc:creator>
  <cp:keywords/>
  <dc:description/>
  <cp:lastModifiedBy>Zlimen, Amy</cp:lastModifiedBy>
  <cp:revision>4</cp:revision>
  <dcterms:created xsi:type="dcterms:W3CDTF">2025-06-10T14:42:00Z</dcterms:created>
  <dcterms:modified xsi:type="dcterms:W3CDTF">2025-06-10T14:47:00Z</dcterms:modified>
</cp:coreProperties>
</file>