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2E5D" w14:textId="5F91C179" w:rsidR="005C23F0" w:rsidRDefault="005C23F0" w:rsidP="004D6D8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624301A" w14:textId="78679369" w:rsidR="00D67DAE" w:rsidRPr="00091D6A" w:rsidRDefault="004D6D8F" w:rsidP="004D6D8F">
      <w:pPr>
        <w:spacing w:after="0" w:line="240" w:lineRule="auto"/>
        <w:jc w:val="center"/>
        <w:rPr>
          <w:b/>
          <w:bCs/>
        </w:rPr>
      </w:pPr>
      <w:r w:rsidRPr="00091D6A">
        <w:rPr>
          <w:rFonts w:ascii="Lucida Sans Unicode" w:hAnsi="Lucida Sans Unicode" w:cs="Lucida Sans Unicode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2A943CB" wp14:editId="477F81D2">
            <wp:simplePos x="0" y="0"/>
            <wp:positionH relativeFrom="margin">
              <wp:posOffset>-571500</wp:posOffset>
            </wp:positionH>
            <wp:positionV relativeFrom="margin">
              <wp:posOffset>-657225</wp:posOffset>
            </wp:positionV>
            <wp:extent cx="2686050" cy="581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1D6A">
        <w:rPr>
          <w:b/>
          <w:bCs/>
        </w:rPr>
        <w:t>UW-Stevens Point Upward Bound Program</w:t>
      </w:r>
    </w:p>
    <w:p w14:paraId="483050A9" w14:textId="55C90E87" w:rsidR="004D6D8F" w:rsidRPr="00091D6A" w:rsidRDefault="004D6D8F" w:rsidP="004D6D8F">
      <w:pPr>
        <w:spacing w:after="0" w:line="240" w:lineRule="auto"/>
        <w:jc w:val="center"/>
        <w:rPr>
          <w:b/>
          <w:bCs/>
        </w:rPr>
      </w:pPr>
      <w:r w:rsidRPr="00091D6A">
        <w:rPr>
          <w:b/>
          <w:bCs/>
        </w:rPr>
        <w:t>CampDoc.com Instructions</w:t>
      </w:r>
    </w:p>
    <w:p w14:paraId="20CF1F47" w14:textId="75EBF79E" w:rsidR="005C23F0" w:rsidRPr="00091D6A" w:rsidRDefault="004A00F4" w:rsidP="005C23F0">
      <w:pPr>
        <w:spacing w:before="240"/>
        <w:jc w:val="center"/>
        <w:rPr>
          <w:rFonts w:eastAsia="Times New Roman"/>
          <w:b/>
          <w:bCs/>
          <w:color w:val="2B2E2F"/>
        </w:rPr>
      </w:pPr>
      <w:r w:rsidRPr="00091D6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0126A27" wp14:editId="7842D957">
            <wp:simplePos x="0" y="0"/>
            <wp:positionH relativeFrom="column">
              <wp:posOffset>4857750</wp:posOffset>
            </wp:positionH>
            <wp:positionV relativeFrom="paragraph">
              <wp:posOffset>403860</wp:posOffset>
            </wp:positionV>
            <wp:extent cx="1409700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D8F" w:rsidRPr="00091D6A">
        <w:rPr>
          <w:rFonts w:eastAsia="Times New Roman"/>
          <w:b/>
          <w:bCs/>
        </w:rPr>
        <w:t xml:space="preserve">Please use this link to </w:t>
      </w:r>
      <w:r w:rsidR="007D54B2" w:rsidRPr="00091D6A">
        <w:rPr>
          <w:rFonts w:eastAsia="Times New Roman"/>
          <w:b/>
          <w:bCs/>
        </w:rPr>
        <w:t xml:space="preserve">create your </w:t>
      </w:r>
      <w:r w:rsidR="004D6D8F" w:rsidRPr="00091D6A">
        <w:rPr>
          <w:rFonts w:eastAsia="Times New Roman"/>
          <w:b/>
          <w:bCs/>
        </w:rPr>
        <w:t xml:space="preserve">CampDoc.com account: </w:t>
      </w:r>
      <w:hyperlink r:id="rId13" w:history="1">
        <w:r w:rsidR="004D6D8F" w:rsidRPr="00091D6A">
          <w:rPr>
            <w:rStyle w:val="Hyperlink"/>
            <w:rFonts w:eastAsia="Times New Roman"/>
            <w:b/>
            <w:bCs/>
          </w:rPr>
          <w:t>http://app.campdoc.com/register/uwstevenspoint</w:t>
        </w:r>
      </w:hyperlink>
    </w:p>
    <w:p w14:paraId="6A64DDA2" w14:textId="26F090B3" w:rsidR="00767EAF" w:rsidRPr="00813A61" w:rsidRDefault="00767EAF" w:rsidP="005C23F0">
      <w:pPr>
        <w:rPr>
          <w:b/>
          <w:bCs/>
          <w:u w:val="single"/>
        </w:rPr>
      </w:pPr>
      <w:r w:rsidRPr="00813A61">
        <w:rPr>
          <w:b/>
          <w:bCs/>
          <w:u w:val="single"/>
        </w:rPr>
        <w:t>Sign Up</w:t>
      </w:r>
      <w:r w:rsidR="007D54B2" w:rsidRPr="00813A61">
        <w:rPr>
          <w:b/>
          <w:bCs/>
          <w:u w:val="single"/>
        </w:rPr>
        <w:t xml:space="preserve"> Instructions</w:t>
      </w:r>
    </w:p>
    <w:p w14:paraId="2E33BBF1" w14:textId="60E1F330" w:rsidR="007D54B2" w:rsidRPr="00813A61" w:rsidRDefault="007D54B2" w:rsidP="0071316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 xml:space="preserve">Click the </w:t>
      </w:r>
      <w:r w:rsidR="00C23662" w:rsidRPr="00813A61">
        <w:rPr>
          <w:rFonts w:eastAsia="Times New Roman"/>
          <w:b/>
          <w:bCs/>
          <w:color w:val="747474"/>
        </w:rPr>
        <w:t>SIGN-UP</w:t>
      </w:r>
      <w:r w:rsidRPr="00813A61">
        <w:rPr>
          <w:rFonts w:eastAsia="Times New Roman"/>
          <w:b/>
          <w:bCs/>
          <w:color w:val="747474"/>
        </w:rPr>
        <w:t xml:space="preserve"> </w:t>
      </w:r>
      <w:r w:rsidRPr="00813A61">
        <w:rPr>
          <w:rFonts w:eastAsia="Times New Roman"/>
          <w:color w:val="747474"/>
        </w:rPr>
        <w:t>button</w:t>
      </w:r>
      <w:r w:rsidR="008903E9">
        <w:rPr>
          <w:rFonts w:eastAsia="Times New Roman"/>
          <w:color w:val="747474"/>
        </w:rPr>
        <w:t>.</w:t>
      </w:r>
    </w:p>
    <w:p w14:paraId="52C60EB1" w14:textId="0F7F9CE4" w:rsidR="00673A9C" w:rsidRPr="00813A61" w:rsidRDefault="00673A9C" w:rsidP="0071316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In the </w:t>
      </w:r>
      <w:r w:rsidRPr="00813A61">
        <w:rPr>
          <w:rFonts w:eastAsia="Times New Roman"/>
          <w:b/>
          <w:bCs/>
          <w:color w:val="747474"/>
        </w:rPr>
        <w:t>Email</w:t>
      </w:r>
      <w:r w:rsidRPr="00813A61">
        <w:rPr>
          <w:rFonts w:eastAsia="Times New Roman"/>
          <w:color w:val="747474"/>
        </w:rPr>
        <w:t> box, type your </w:t>
      </w:r>
      <w:r w:rsidRPr="00813A61">
        <w:rPr>
          <w:rFonts w:eastAsia="Times New Roman"/>
          <w:i/>
          <w:iCs/>
          <w:color w:val="747474"/>
        </w:rPr>
        <w:t>email address</w:t>
      </w:r>
      <w:r w:rsidRPr="00813A61">
        <w:rPr>
          <w:rFonts w:eastAsia="Times New Roman"/>
          <w:color w:val="747474"/>
        </w:rPr>
        <w:t>.</w:t>
      </w:r>
    </w:p>
    <w:p w14:paraId="132E8847" w14:textId="6F5CEF30" w:rsidR="00673A9C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In the </w:t>
      </w:r>
      <w:r w:rsidRPr="00813A61">
        <w:rPr>
          <w:rFonts w:eastAsia="Times New Roman"/>
          <w:b/>
          <w:bCs/>
          <w:color w:val="747474"/>
        </w:rPr>
        <w:t>Confirm Email</w:t>
      </w:r>
      <w:r w:rsidRPr="00813A61">
        <w:rPr>
          <w:rFonts w:eastAsia="Times New Roman"/>
          <w:color w:val="747474"/>
        </w:rPr>
        <w:t> box, type your </w:t>
      </w:r>
      <w:r w:rsidRPr="00813A61">
        <w:rPr>
          <w:rFonts w:eastAsia="Times New Roman"/>
          <w:i/>
          <w:iCs/>
          <w:color w:val="747474"/>
        </w:rPr>
        <w:t>email address</w:t>
      </w:r>
      <w:r w:rsidRPr="00813A61">
        <w:rPr>
          <w:rFonts w:eastAsia="Times New Roman"/>
          <w:color w:val="747474"/>
        </w:rPr>
        <w:t> </w:t>
      </w:r>
      <w:proofErr w:type="gramStart"/>
      <w:r w:rsidRPr="00813A61">
        <w:rPr>
          <w:rFonts w:eastAsia="Times New Roman"/>
          <w:color w:val="747474"/>
        </w:rPr>
        <w:t>in order to</w:t>
      </w:r>
      <w:proofErr w:type="gramEnd"/>
      <w:r w:rsidRPr="00813A61">
        <w:rPr>
          <w:rFonts w:eastAsia="Times New Roman"/>
          <w:color w:val="747474"/>
        </w:rPr>
        <w:t xml:space="preserve"> confirm.</w:t>
      </w:r>
    </w:p>
    <w:p w14:paraId="7B2EB573" w14:textId="77777777" w:rsidR="00673A9C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In the </w:t>
      </w:r>
      <w:r w:rsidRPr="00813A61">
        <w:rPr>
          <w:rFonts w:eastAsia="Times New Roman"/>
          <w:b/>
          <w:bCs/>
          <w:color w:val="747474"/>
        </w:rPr>
        <w:t>Password</w:t>
      </w:r>
      <w:r w:rsidRPr="00813A61">
        <w:rPr>
          <w:rFonts w:eastAsia="Times New Roman"/>
          <w:color w:val="747474"/>
        </w:rPr>
        <w:t> box, type </w:t>
      </w:r>
      <w:r w:rsidRPr="00813A61">
        <w:rPr>
          <w:rFonts w:eastAsia="Times New Roman"/>
          <w:i/>
          <w:iCs/>
          <w:color w:val="747474"/>
        </w:rPr>
        <w:t>the password</w:t>
      </w:r>
      <w:r w:rsidRPr="00813A61">
        <w:rPr>
          <w:rFonts w:eastAsia="Times New Roman"/>
          <w:color w:val="747474"/>
        </w:rPr>
        <w:t> that you want to use.</w:t>
      </w:r>
    </w:p>
    <w:p w14:paraId="49F3FCAE" w14:textId="11E23EEB" w:rsidR="00673A9C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In the </w:t>
      </w:r>
      <w:r w:rsidRPr="00813A61">
        <w:rPr>
          <w:rFonts w:eastAsia="Times New Roman"/>
          <w:b/>
          <w:bCs/>
          <w:color w:val="747474"/>
        </w:rPr>
        <w:t>Confirm Password</w:t>
      </w:r>
      <w:r w:rsidRPr="00813A61">
        <w:rPr>
          <w:rFonts w:eastAsia="Times New Roman"/>
          <w:color w:val="747474"/>
        </w:rPr>
        <w:t> box, type </w:t>
      </w:r>
      <w:r w:rsidRPr="00813A61">
        <w:rPr>
          <w:rFonts w:eastAsia="Times New Roman"/>
          <w:i/>
          <w:iCs/>
          <w:color w:val="747474"/>
        </w:rPr>
        <w:t>the password</w:t>
      </w:r>
      <w:r w:rsidRPr="00813A61">
        <w:rPr>
          <w:rFonts w:eastAsia="Times New Roman"/>
          <w:color w:val="747474"/>
        </w:rPr>
        <w:t> </w:t>
      </w:r>
      <w:proofErr w:type="gramStart"/>
      <w:r w:rsidRPr="00813A61">
        <w:rPr>
          <w:rFonts w:eastAsia="Times New Roman"/>
          <w:color w:val="747474"/>
        </w:rPr>
        <w:t>in order to</w:t>
      </w:r>
      <w:proofErr w:type="gramEnd"/>
      <w:r w:rsidRPr="00813A61">
        <w:rPr>
          <w:rFonts w:eastAsia="Times New Roman"/>
          <w:color w:val="747474"/>
        </w:rPr>
        <w:t xml:space="preserve"> confirm.</w:t>
      </w:r>
    </w:p>
    <w:p w14:paraId="30317B73" w14:textId="50B50E41" w:rsidR="00673A9C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Click the </w:t>
      </w:r>
      <w:r w:rsidRPr="00813A61">
        <w:rPr>
          <w:rFonts w:eastAsia="Times New Roman"/>
          <w:b/>
          <w:bCs/>
          <w:color w:val="747474"/>
        </w:rPr>
        <w:t>CONTINUE</w:t>
      </w:r>
      <w:r w:rsidRPr="00813A61">
        <w:rPr>
          <w:rFonts w:eastAsia="Times New Roman"/>
          <w:color w:val="747474"/>
        </w:rPr>
        <w:t> button.</w:t>
      </w:r>
    </w:p>
    <w:p w14:paraId="6AE7123F" w14:textId="77777777" w:rsidR="00673A9C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747474"/>
        </w:rPr>
      </w:pPr>
      <w:r w:rsidRPr="00813A61">
        <w:rPr>
          <w:color w:val="747474"/>
        </w:rPr>
        <w:t>Add your participant’s name, gender, and birth date.</w:t>
      </w:r>
    </w:p>
    <w:p w14:paraId="46AC4152" w14:textId="71B1D4F8" w:rsidR="00B638CF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747474"/>
        </w:rPr>
      </w:pPr>
      <w:r w:rsidRPr="00813A61">
        <w:rPr>
          <w:color w:val="747474"/>
        </w:rPr>
        <w:t>Click the </w:t>
      </w:r>
      <w:r w:rsidRPr="00813A61">
        <w:rPr>
          <w:rStyle w:val="Strong"/>
          <w:color w:val="747474"/>
        </w:rPr>
        <w:t>CONTINUE</w:t>
      </w:r>
      <w:r w:rsidRPr="00813A61">
        <w:rPr>
          <w:color w:val="747474"/>
        </w:rPr>
        <w:t> button. The About You page will appear.</w:t>
      </w:r>
    </w:p>
    <w:p w14:paraId="584BEED7" w14:textId="6FA18687" w:rsidR="00B638CF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747474"/>
        </w:rPr>
      </w:pPr>
      <w:r w:rsidRPr="00813A61">
        <w:rPr>
          <w:color w:val="747474"/>
        </w:rPr>
        <w:t>Add your name, phone number, and mailing address.</w:t>
      </w:r>
    </w:p>
    <w:p w14:paraId="426B7FA3" w14:textId="54B016F8" w:rsidR="00673A9C" w:rsidRPr="00813A61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747474"/>
        </w:rPr>
      </w:pPr>
      <w:r w:rsidRPr="00813A61">
        <w:rPr>
          <w:color w:val="747474"/>
        </w:rPr>
        <w:t>Click the </w:t>
      </w:r>
      <w:r w:rsidRPr="00813A61">
        <w:rPr>
          <w:rStyle w:val="Strong"/>
          <w:color w:val="747474"/>
        </w:rPr>
        <w:t>No</w:t>
      </w:r>
      <w:r w:rsidRPr="00813A61">
        <w:rPr>
          <w:color w:val="747474"/>
        </w:rPr>
        <w:t> button to signal your preference for receiving text messages</w:t>
      </w:r>
      <w:r w:rsidR="00B638CF" w:rsidRPr="00813A61">
        <w:rPr>
          <w:color w:val="747474"/>
        </w:rPr>
        <w:t xml:space="preserve"> (Upward Bound uses a different platform for communication).</w:t>
      </w:r>
    </w:p>
    <w:p w14:paraId="75DD9E8D" w14:textId="004BF47D" w:rsidR="00673A9C" w:rsidRDefault="00673A9C" w:rsidP="007131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747474"/>
        </w:rPr>
      </w:pPr>
      <w:r w:rsidRPr="00813A61">
        <w:rPr>
          <w:color w:val="747474"/>
        </w:rPr>
        <w:t>Add your mailing address. Click the </w:t>
      </w:r>
      <w:r w:rsidRPr="00813A61">
        <w:rPr>
          <w:rStyle w:val="Strong"/>
          <w:color w:val="747474"/>
        </w:rPr>
        <w:t>CONFIRM</w:t>
      </w:r>
      <w:r w:rsidRPr="00813A61">
        <w:rPr>
          <w:color w:val="747474"/>
        </w:rPr>
        <w:t> button, and then click the </w:t>
      </w:r>
      <w:r w:rsidRPr="00813A61">
        <w:rPr>
          <w:rStyle w:val="Strong"/>
          <w:color w:val="747474"/>
        </w:rPr>
        <w:t>SAVE</w:t>
      </w:r>
      <w:r w:rsidRPr="00813A61">
        <w:rPr>
          <w:color w:val="747474"/>
        </w:rPr>
        <w:t> button.</w:t>
      </w:r>
    </w:p>
    <w:p w14:paraId="7CEF09D1" w14:textId="09A7B399" w:rsidR="00042372" w:rsidRPr="00C57B5E" w:rsidRDefault="00042372" w:rsidP="00042372">
      <w:pPr>
        <w:shd w:val="clear" w:color="auto" w:fill="FFFFFF"/>
        <w:spacing w:before="100" w:beforeAutospacing="1" w:after="100" w:afterAutospacing="1" w:line="240" w:lineRule="auto"/>
        <w:rPr>
          <w:color w:val="FF0000"/>
        </w:rPr>
      </w:pPr>
      <w:r w:rsidRPr="00C57B5E">
        <w:rPr>
          <w:color w:val="FF0000"/>
        </w:rPr>
        <w:t>Note: If you already</w:t>
      </w:r>
      <w:r w:rsidR="004F1393" w:rsidRPr="00C57B5E">
        <w:rPr>
          <w:color w:val="FF0000"/>
        </w:rPr>
        <w:t xml:space="preserve"> have a CampDoc.com account set up</w:t>
      </w:r>
      <w:r w:rsidR="001E3953" w:rsidRPr="00C57B5E">
        <w:rPr>
          <w:color w:val="FF0000"/>
        </w:rPr>
        <w:t xml:space="preserve"> (for example</w:t>
      </w:r>
      <w:r w:rsidR="005F37AA" w:rsidRPr="00C57B5E">
        <w:rPr>
          <w:color w:val="FF0000"/>
        </w:rPr>
        <w:t xml:space="preserve"> you</w:t>
      </w:r>
      <w:r w:rsidR="00C57B5E" w:rsidRPr="00C57B5E">
        <w:rPr>
          <w:color w:val="FF0000"/>
        </w:rPr>
        <w:t xml:space="preserve"> used CampDoc.com last year</w:t>
      </w:r>
      <w:r w:rsidR="00D9299C">
        <w:rPr>
          <w:color w:val="FF0000"/>
        </w:rPr>
        <w:t xml:space="preserve"> for another student of yours already in UB</w:t>
      </w:r>
      <w:r w:rsidR="00C57B5E" w:rsidRPr="00C57B5E">
        <w:rPr>
          <w:color w:val="FF0000"/>
        </w:rPr>
        <w:t>)</w:t>
      </w:r>
      <w:r w:rsidR="004F1393" w:rsidRPr="00C57B5E">
        <w:rPr>
          <w:color w:val="FF0000"/>
        </w:rPr>
        <w:t>, you can skip steps #1 - #11</w:t>
      </w:r>
      <w:r w:rsidR="00C57B5E" w:rsidRPr="00C57B5E">
        <w:rPr>
          <w:color w:val="FF0000"/>
        </w:rPr>
        <w:t xml:space="preserve"> and proceed to the “To Add Additional Participants” step below:</w:t>
      </w:r>
    </w:p>
    <w:p w14:paraId="4A907DBB" w14:textId="6F12AF55" w:rsidR="00673A9C" w:rsidRPr="00813A61" w:rsidRDefault="00B638CF" w:rsidP="0071316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747474"/>
        </w:rPr>
      </w:pPr>
      <w:r w:rsidRPr="00813A61">
        <w:rPr>
          <w:rFonts w:eastAsia="Times New Roman"/>
          <w:b/>
          <w:bCs/>
          <w:color w:val="747474"/>
        </w:rPr>
        <w:t>To Add Additional Participants in your family who also participate in Upward Bound:</w:t>
      </w:r>
    </w:p>
    <w:p w14:paraId="4C74F281" w14:textId="77777777" w:rsidR="00B638CF" w:rsidRPr="00813A61" w:rsidRDefault="00B638CF" w:rsidP="0071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In the left column, click the </w:t>
      </w:r>
      <w:r w:rsidRPr="00813A61">
        <w:rPr>
          <w:rFonts w:eastAsia="Times New Roman"/>
          <w:b/>
          <w:bCs/>
          <w:color w:val="747474"/>
        </w:rPr>
        <w:t>+ NEW PARTICIPANT</w:t>
      </w:r>
      <w:r w:rsidRPr="00813A61">
        <w:rPr>
          <w:rFonts w:eastAsia="Times New Roman"/>
          <w:color w:val="747474"/>
        </w:rPr>
        <w:t> button.</w:t>
      </w:r>
    </w:p>
    <w:p w14:paraId="3D881BED" w14:textId="77777777" w:rsidR="00B638CF" w:rsidRPr="00813A61" w:rsidRDefault="00B638CF" w:rsidP="0071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Add the participant’s name, gender, and birth date.</w:t>
      </w:r>
    </w:p>
    <w:p w14:paraId="29A41D81" w14:textId="7B2AE616" w:rsidR="00B638CF" w:rsidRPr="00813A61" w:rsidRDefault="00B638CF" w:rsidP="007131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Click the </w:t>
      </w:r>
      <w:r w:rsidRPr="00813A61">
        <w:rPr>
          <w:rFonts w:eastAsia="Times New Roman"/>
          <w:b/>
          <w:bCs/>
          <w:color w:val="747474"/>
        </w:rPr>
        <w:t>CONTINUE</w:t>
      </w:r>
      <w:r w:rsidRPr="00813A61">
        <w:rPr>
          <w:rFonts w:eastAsia="Times New Roman"/>
          <w:color w:val="747474"/>
        </w:rPr>
        <w:t> button.</w:t>
      </w:r>
    </w:p>
    <w:p w14:paraId="35B3E353" w14:textId="77777777" w:rsidR="00713164" w:rsidRPr="00813A61" w:rsidRDefault="00767EAF" w:rsidP="005C23F0">
      <w:pPr>
        <w:shd w:val="clear" w:color="auto" w:fill="FFFFFF"/>
        <w:spacing w:before="100" w:beforeAutospacing="1" w:after="100" w:afterAutospacing="1" w:line="240" w:lineRule="auto"/>
        <w:rPr>
          <w:color w:val="747474"/>
        </w:rPr>
      </w:pPr>
      <w:r w:rsidRPr="00813A61">
        <w:rPr>
          <w:color w:val="747474"/>
        </w:rPr>
        <w:t xml:space="preserve">Once you are done completing information for your Upward Bound student(s), you </w:t>
      </w:r>
      <w:proofErr w:type="gramStart"/>
      <w:r w:rsidRPr="00813A61">
        <w:rPr>
          <w:color w:val="747474"/>
        </w:rPr>
        <w:t>are</w:t>
      </w:r>
      <w:proofErr w:type="gramEnd"/>
      <w:r w:rsidRPr="00813A61">
        <w:rPr>
          <w:color w:val="747474"/>
        </w:rPr>
        <w:t xml:space="preserve"> finished signing up and can now register your Upward Bound student for Upward Bound sessions.</w:t>
      </w:r>
    </w:p>
    <w:p w14:paraId="6EAC1F76" w14:textId="62A6D7DB" w:rsidR="004D6D8F" w:rsidRPr="00813A61" w:rsidRDefault="007D54B2" w:rsidP="005C23F0">
      <w:pPr>
        <w:shd w:val="clear" w:color="auto" w:fill="FFFFFF"/>
        <w:spacing w:before="100" w:beforeAutospacing="1" w:after="100" w:afterAutospacing="1" w:line="240" w:lineRule="auto"/>
        <w:ind w:left="-600" w:firstLine="600"/>
        <w:rPr>
          <w:color w:val="747474"/>
        </w:rPr>
      </w:pPr>
      <w:r w:rsidRPr="00813A61">
        <w:rPr>
          <w:b/>
          <w:bCs/>
          <w:u w:val="single"/>
        </w:rPr>
        <w:t>Select Upward Bound Sessions</w:t>
      </w:r>
    </w:p>
    <w:p w14:paraId="000F81C9" w14:textId="12169DB3" w:rsidR="007D54B2" w:rsidRPr="00813A61" w:rsidRDefault="007D54B2" w:rsidP="008E3E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 xml:space="preserve">In </w:t>
      </w:r>
      <w:r w:rsidR="008E3EB9" w:rsidRPr="00813A61">
        <w:rPr>
          <w:rFonts w:eastAsia="Times New Roman"/>
          <w:color w:val="747474"/>
        </w:rPr>
        <w:t xml:space="preserve">your </w:t>
      </w:r>
      <w:proofErr w:type="gramStart"/>
      <w:r w:rsidR="008E3EB9" w:rsidRPr="00813A61">
        <w:rPr>
          <w:rFonts w:eastAsia="Times New Roman"/>
          <w:color w:val="747474"/>
        </w:rPr>
        <w:t>student’s</w:t>
      </w:r>
      <w:proofErr w:type="gramEnd"/>
      <w:r w:rsidR="008E3EB9" w:rsidRPr="00813A61">
        <w:rPr>
          <w:rFonts w:eastAsia="Times New Roman"/>
          <w:color w:val="747474"/>
        </w:rPr>
        <w:t xml:space="preserve"> </w:t>
      </w:r>
      <w:r w:rsidRPr="00813A61">
        <w:rPr>
          <w:rFonts w:eastAsia="Times New Roman"/>
          <w:color w:val="747474"/>
        </w:rPr>
        <w:t>profile, click </w:t>
      </w:r>
      <w:r w:rsidRPr="00813A61">
        <w:rPr>
          <w:rFonts w:eastAsia="Times New Roman"/>
          <w:b/>
          <w:bCs/>
          <w:color w:val="747474"/>
        </w:rPr>
        <w:t>Registration</w:t>
      </w:r>
      <w:r w:rsidRPr="00813A61">
        <w:rPr>
          <w:rFonts w:eastAsia="Times New Roman"/>
          <w:color w:val="747474"/>
        </w:rPr>
        <w:t>.</w:t>
      </w:r>
    </w:p>
    <w:p w14:paraId="6DF2A813" w14:textId="2CC91156" w:rsidR="007D54B2" w:rsidRPr="00813A61" w:rsidRDefault="007D54B2" w:rsidP="008E3E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Click the </w:t>
      </w:r>
      <w:r w:rsidR="00653A2B">
        <w:rPr>
          <w:rFonts w:eastAsia="Times New Roman"/>
          <w:b/>
          <w:bCs/>
          <w:color w:val="747474"/>
        </w:rPr>
        <w:t xml:space="preserve">NEW REGISTRATION </w:t>
      </w:r>
      <w:r w:rsidRPr="00813A61">
        <w:rPr>
          <w:rFonts w:eastAsia="Times New Roman"/>
          <w:color w:val="747474"/>
        </w:rPr>
        <w:t>button.</w:t>
      </w:r>
      <w:r w:rsidR="00B16EBB" w:rsidRPr="00813A61">
        <w:rPr>
          <w:rFonts w:eastAsia="Times New Roman"/>
          <w:color w:val="747474"/>
        </w:rPr>
        <w:t xml:space="preserve"> </w:t>
      </w:r>
    </w:p>
    <w:p w14:paraId="41D34F69" w14:textId="68AAEE41" w:rsidR="00B50744" w:rsidRPr="00813A61" w:rsidRDefault="00653A2B" w:rsidP="008E3E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>Make sure the “Upcoming” box is checked</w:t>
      </w:r>
      <w:r>
        <w:rPr>
          <w:rFonts w:eastAsia="Times New Roman"/>
          <w:color w:val="747474"/>
        </w:rPr>
        <w:t xml:space="preserve">.  </w:t>
      </w:r>
      <w:r w:rsidR="00B50744" w:rsidRPr="00813A61">
        <w:rPr>
          <w:rFonts w:eastAsia="Times New Roman"/>
          <w:color w:val="747474"/>
        </w:rPr>
        <w:t>In</w:t>
      </w:r>
      <w:r w:rsidR="003F0F82" w:rsidRPr="00813A61">
        <w:rPr>
          <w:rFonts w:eastAsia="Times New Roman"/>
          <w:color w:val="747474"/>
        </w:rPr>
        <w:t xml:space="preserve"> box</w:t>
      </w:r>
      <w:r w:rsidR="004E5C0A" w:rsidRPr="00813A61">
        <w:rPr>
          <w:rFonts w:eastAsia="Times New Roman"/>
          <w:color w:val="747474"/>
        </w:rPr>
        <w:t xml:space="preserve"> that says, </w:t>
      </w:r>
      <w:r w:rsidR="00981C0B" w:rsidRPr="00813A61">
        <w:rPr>
          <w:rFonts w:eastAsia="Times New Roman"/>
          <w:color w:val="747474"/>
        </w:rPr>
        <w:t xml:space="preserve">“Select from Groups”, scroll down to </w:t>
      </w:r>
      <w:r w:rsidR="00B1045A">
        <w:rPr>
          <w:rFonts w:eastAsia="Times New Roman"/>
          <w:color w:val="747474"/>
        </w:rPr>
        <w:t xml:space="preserve">the </w:t>
      </w:r>
      <w:r w:rsidR="00981C0B" w:rsidRPr="00813A61">
        <w:rPr>
          <w:rFonts w:eastAsia="Times New Roman"/>
          <w:color w:val="747474"/>
        </w:rPr>
        <w:t>Upward Bound options</w:t>
      </w:r>
    </w:p>
    <w:p w14:paraId="1A773521" w14:textId="44348EC5" w:rsidR="007D54B2" w:rsidRPr="00813A61" w:rsidRDefault="007D54B2" w:rsidP="008E3EB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color w:val="747474"/>
        </w:rPr>
        <w:t xml:space="preserve">Check the </w:t>
      </w:r>
      <w:r w:rsidR="003E5A55" w:rsidRPr="00813A61">
        <w:rPr>
          <w:rFonts w:eastAsia="Times New Roman"/>
          <w:color w:val="747474"/>
        </w:rPr>
        <w:t>following boxes</w:t>
      </w:r>
      <w:r w:rsidR="008E3EB9" w:rsidRPr="00813A61">
        <w:rPr>
          <w:rFonts w:eastAsia="Times New Roman"/>
          <w:color w:val="747474"/>
        </w:rPr>
        <w:t xml:space="preserve"> to register for:</w:t>
      </w:r>
    </w:p>
    <w:p w14:paraId="0982187F" w14:textId="5D884DD2" w:rsidR="00624F04" w:rsidRPr="00D171FE" w:rsidRDefault="005776FE" w:rsidP="00624F04">
      <w:pPr>
        <w:shd w:val="clear" w:color="auto" w:fill="FEFEFE"/>
        <w:spacing w:after="0" w:line="240" w:lineRule="auto"/>
        <w:ind w:left="2880" w:hanging="2880"/>
        <w:outlineLvl w:val="3"/>
        <w:rPr>
          <w:rFonts w:eastAsia="Times New Roman"/>
          <w:color w:val="000000"/>
        </w:rPr>
      </w:pPr>
      <w:r w:rsidRPr="00813A61">
        <w:rPr>
          <w:rFonts w:eastAsia="Times New Roman"/>
          <w:b/>
          <w:bCs/>
          <w:color w:val="747474"/>
        </w:rPr>
        <w:t>All students:</w:t>
      </w:r>
      <w:r w:rsidRPr="00813A61">
        <w:rPr>
          <w:rFonts w:eastAsia="Times New Roman"/>
          <w:b/>
          <w:bCs/>
          <w:color w:val="747474"/>
        </w:rPr>
        <w:tab/>
      </w:r>
      <w:r w:rsidR="00624F04" w:rsidRPr="00D171FE">
        <w:rPr>
          <w:rFonts w:eastAsia="Times New Roman"/>
          <w:color w:val="000000"/>
        </w:rPr>
        <w:t>Residential » 2025-2026 Upward Bound Academic Year » 2025 » Upward Bound 2025-2026 Academic Year</w:t>
      </w:r>
    </w:p>
    <w:p w14:paraId="54159945" w14:textId="5EF28691" w:rsidR="008E3EB9" w:rsidRPr="00813A61" w:rsidRDefault="008E3EB9" w:rsidP="00713164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</w:p>
    <w:p w14:paraId="509F6698" w14:textId="77777777" w:rsidR="00B05B60" w:rsidRDefault="005776FE" w:rsidP="00B05B60">
      <w:pPr>
        <w:shd w:val="clear" w:color="auto" w:fill="FFFFFF"/>
        <w:spacing w:after="0" w:line="240" w:lineRule="auto"/>
        <w:ind w:left="2880" w:hanging="2880"/>
        <w:rPr>
          <w:rFonts w:eastAsia="Times New Roman"/>
          <w:b/>
          <w:bCs/>
          <w:color w:val="747474"/>
        </w:rPr>
      </w:pPr>
      <w:r w:rsidRPr="00813A61">
        <w:rPr>
          <w:rFonts w:eastAsia="Times New Roman"/>
          <w:b/>
          <w:bCs/>
          <w:color w:val="747474"/>
        </w:rPr>
        <w:t>8</w:t>
      </w:r>
      <w:r w:rsidRPr="00813A61">
        <w:rPr>
          <w:rFonts w:eastAsia="Times New Roman"/>
          <w:b/>
          <w:bCs/>
          <w:color w:val="747474"/>
          <w:vertAlign w:val="superscript"/>
        </w:rPr>
        <w:t>th</w:t>
      </w:r>
      <w:r w:rsidRPr="00813A61">
        <w:rPr>
          <w:rFonts w:eastAsia="Times New Roman"/>
          <w:b/>
          <w:bCs/>
          <w:color w:val="747474"/>
        </w:rPr>
        <w:t xml:space="preserve"> grade students </w:t>
      </w:r>
      <w:r w:rsidR="00B74362">
        <w:rPr>
          <w:rFonts w:eastAsia="Times New Roman"/>
          <w:b/>
          <w:bCs/>
          <w:color w:val="747474"/>
        </w:rPr>
        <w:t>Only</w:t>
      </w:r>
      <w:r w:rsidR="00B74362">
        <w:rPr>
          <w:rFonts w:eastAsia="Times New Roman"/>
          <w:b/>
          <w:bCs/>
          <w:color w:val="747474"/>
        </w:rPr>
        <w:tab/>
      </w:r>
      <w:r w:rsidR="00B05B60">
        <w:rPr>
          <w:rFonts w:eastAsia="Times New Roman"/>
          <w:color w:val="747474"/>
        </w:rPr>
        <w:t>Residential »</w:t>
      </w:r>
      <w:r w:rsidR="005C67BB" w:rsidRPr="00813A61">
        <w:rPr>
          <w:rFonts w:eastAsia="Times New Roman"/>
          <w:color w:val="747474"/>
        </w:rPr>
        <w:t xml:space="preserve"> </w:t>
      </w:r>
      <w:r w:rsidR="00B05B60">
        <w:rPr>
          <w:rFonts w:eastAsia="Times New Roman"/>
          <w:color w:val="747474"/>
        </w:rPr>
        <w:t>2025 Freshman Focus Week » 2025 » Upward Bound 2025 Freshman Focus Week</w:t>
      </w:r>
      <w:r w:rsidR="0077742D" w:rsidRPr="00813A61">
        <w:rPr>
          <w:rFonts w:eastAsia="Times New Roman"/>
          <w:b/>
          <w:bCs/>
          <w:color w:val="747474"/>
        </w:rPr>
        <w:tab/>
      </w:r>
    </w:p>
    <w:p w14:paraId="3832CB06" w14:textId="38593051" w:rsidR="00091D6A" w:rsidRDefault="0077742D" w:rsidP="00B05B60">
      <w:pPr>
        <w:shd w:val="clear" w:color="auto" w:fill="FFFFFF"/>
        <w:spacing w:after="0" w:line="240" w:lineRule="auto"/>
        <w:ind w:left="2880" w:hanging="2880"/>
        <w:rPr>
          <w:rFonts w:eastAsia="Times New Roman"/>
          <w:b/>
          <w:bCs/>
          <w:color w:val="747474"/>
        </w:rPr>
      </w:pPr>
      <w:r w:rsidRPr="00813A61">
        <w:rPr>
          <w:rFonts w:eastAsia="Times New Roman"/>
          <w:b/>
          <w:bCs/>
          <w:color w:val="747474"/>
        </w:rPr>
        <w:tab/>
      </w:r>
      <w:r w:rsidRPr="00813A61">
        <w:rPr>
          <w:rFonts w:eastAsia="Times New Roman"/>
          <w:b/>
          <w:bCs/>
          <w:color w:val="747474"/>
        </w:rPr>
        <w:tab/>
      </w:r>
      <w:r w:rsidRPr="00813A61">
        <w:rPr>
          <w:rFonts w:eastAsia="Times New Roman"/>
          <w:b/>
          <w:bCs/>
          <w:color w:val="747474"/>
        </w:rPr>
        <w:tab/>
      </w:r>
      <w:r w:rsidRPr="00813A61">
        <w:rPr>
          <w:rFonts w:eastAsia="Times New Roman"/>
          <w:b/>
          <w:bCs/>
          <w:color w:val="747474"/>
        </w:rPr>
        <w:tab/>
      </w:r>
    </w:p>
    <w:p w14:paraId="6BDDB9AA" w14:textId="48CF1151" w:rsidR="00624F04" w:rsidRPr="00B05B60" w:rsidRDefault="005776FE" w:rsidP="00624F04">
      <w:pPr>
        <w:shd w:val="clear" w:color="auto" w:fill="FEFEFE"/>
        <w:spacing w:after="0" w:line="240" w:lineRule="auto"/>
        <w:ind w:left="2880" w:hanging="2880"/>
        <w:outlineLvl w:val="3"/>
        <w:rPr>
          <w:rFonts w:eastAsia="Times New Roman"/>
          <w:color w:val="000000"/>
        </w:rPr>
      </w:pPr>
      <w:r w:rsidRPr="00813A61">
        <w:rPr>
          <w:rFonts w:eastAsia="Times New Roman"/>
          <w:b/>
          <w:bCs/>
          <w:color w:val="747474"/>
        </w:rPr>
        <w:t>9</w:t>
      </w:r>
      <w:r w:rsidRPr="00813A61">
        <w:rPr>
          <w:rFonts w:eastAsia="Times New Roman"/>
          <w:b/>
          <w:bCs/>
          <w:color w:val="747474"/>
          <w:vertAlign w:val="superscript"/>
        </w:rPr>
        <w:t>th</w:t>
      </w:r>
      <w:r w:rsidRPr="00813A61">
        <w:rPr>
          <w:rFonts w:eastAsia="Times New Roman"/>
          <w:b/>
          <w:bCs/>
          <w:color w:val="747474"/>
        </w:rPr>
        <w:t xml:space="preserve"> – 11</w:t>
      </w:r>
      <w:r w:rsidRPr="00813A61">
        <w:rPr>
          <w:rFonts w:eastAsia="Times New Roman"/>
          <w:b/>
          <w:bCs/>
          <w:color w:val="747474"/>
          <w:vertAlign w:val="superscript"/>
        </w:rPr>
        <w:t>th</w:t>
      </w:r>
      <w:r w:rsidRPr="00813A61">
        <w:rPr>
          <w:rFonts w:eastAsia="Times New Roman"/>
          <w:b/>
          <w:bCs/>
          <w:color w:val="747474"/>
        </w:rPr>
        <w:t xml:space="preserve"> graders</w:t>
      </w:r>
      <w:r w:rsidRPr="00813A61">
        <w:rPr>
          <w:rFonts w:eastAsia="Times New Roman"/>
          <w:b/>
          <w:bCs/>
          <w:color w:val="747474"/>
        </w:rPr>
        <w:tab/>
      </w:r>
      <w:r w:rsidR="00624F04" w:rsidRPr="00D171FE">
        <w:rPr>
          <w:rFonts w:eastAsia="Times New Roman"/>
          <w:color w:val="000000"/>
        </w:rPr>
        <w:t>Residential » 2025 Upward Bound Five-Week Summer Session » 2025 » Upward Bound 2025 Five-Week Summer Session</w:t>
      </w:r>
    </w:p>
    <w:p w14:paraId="4C7F1D6B" w14:textId="342899C2" w:rsidR="005C23F0" w:rsidRPr="00813A61" w:rsidRDefault="005C23F0" w:rsidP="005C23F0">
      <w:pPr>
        <w:shd w:val="clear" w:color="auto" w:fill="FFFFFF"/>
        <w:spacing w:after="0" w:line="240" w:lineRule="auto"/>
        <w:rPr>
          <w:rFonts w:eastAsia="Times New Roman"/>
          <w:color w:val="747474"/>
        </w:rPr>
      </w:pPr>
    </w:p>
    <w:p w14:paraId="386B0328" w14:textId="45057FFD" w:rsidR="003E5A55" w:rsidRPr="00813A61" w:rsidRDefault="003E5A55" w:rsidP="008E3EB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0813A61">
        <w:rPr>
          <w:rFonts w:eastAsia="Times New Roman"/>
          <w:b/>
          <w:bCs/>
          <w:color w:val="747474"/>
          <w:u w:val="single"/>
        </w:rPr>
        <w:lastRenderedPageBreak/>
        <w:t>Creating Your Upward Bound Student’s Health Profile</w:t>
      </w:r>
    </w:p>
    <w:p w14:paraId="73ED3696" w14:textId="68BEAD26" w:rsidR="007D54B2" w:rsidRPr="00813A61" w:rsidRDefault="00843F86" w:rsidP="004D6D8F">
      <w:pPr>
        <w:spacing w:after="0" w:line="240" w:lineRule="auto"/>
      </w:pPr>
      <w:r w:rsidRPr="00813A61">
        <w:t xml:space="preserve">After logging into your </w:t>
      </w:r>
      <w:proofErr w:type="spellStart"/>
      <w:r w:rsidRPr="00813A61">
        <w:t>CampDoc</w:t>
      </w:r>
      <w:proofErr w:type="spellEnd"/>
      <w:r w:rsidRPr="00813A61">
        <w:t xml:space="preserve"> account:</w:t>
      </w:r>
    </w:p>
    <w:p w14:paraId="64CE89DD" w14:textId="1A50FFC5" w:rsidR="00843F86" w:rsidRPr="00813A61" w:rsidRDefault="00843F86" w:rsidP="00843F86">
      <w:pPr>
        <w:pStyle w:val="ListParagraph"/>
        <w:numPr>
          <w:ilvl w:val="0"/>
          <w:numId w:val="7"/>
        </w:numPr>
        <w:spacing w:after="0" w:line="240" w:lineRule="auto"/>
      </w:pPr>
      <w:r w:rsidRPr="00813A61">
        <w:t>Click the name of your student</w:t>
      </w:r>
      <w:r w:rsidR="006F0460">
        <w:t xml:space="preserve"> in the “Search profiles by </w:t>
      </w:r>
      <w:r w:rsidR="008E50E6">
        <w:t>name.”</w:t>
      </w:r>
    </w:p>
    <w:p w14:paraId="252D2DA8" w14:textId="341B9F9C" w:rsidR="00843F86" w:rsidRDefault="00843F86" w:rsidP="022564F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>
        <w:t xml:space="preserve">Click </w:t>
      </w:r>
      <w:r w:rsidRPr="022564F3">
        <w:rPr>
          <w:b/>
          <w:bCs/>
        </w:rPr>
        <w:t>Health Profile</w:t>
      </w:r>
    </w:p>
    <w:p w14:paraId="1CAAF01C" w14:textId="77777777" w:rsidR="00843F86" w:rsidRPr="00813A61" w:rsidRDefault="00843F86" w:rsidP="00843F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22564F3">
        <w:rPr>
          <w:rFonts w:eastAsia="Times New Roman"/>
          <w:color w:val="747474"/>
        </w:rPr>
        <w:t>In the right column, click the first step of the Health Profile.</w:t>
      </w:r>
    </w:p>
    <w:p w14:paraId="64CA27B4" w14:textId="79B27DF7" w:rsidR="00843F86" w:rsidRPr="00813A61" w:rsidRDefault="00843F86" w:rsidP="022564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22564F3">
        <w:rPr>
          <w:rFonts w:eastAsia="Times New Roman"/>
          <w:color w:val="747474"/>
        </w:rPr>
        <w:t xml:space="preserve">Complete any fields in the step that </w:t>
      </w:r>
      <w:r w:rsidR="60D04CA5" w:rsidRPr="022564F3">
        <w:rPr>
          <w:rFonts w:eastAsia="Times New Roman"/>
          <w:color w:val="747474"/>
        </w:rPr>
        <w:t>have a</w:t>
      </w:r>
      <w:r w:rsidRPr="022564F3">
        <w:rPr>
          <w:rFonts w:eastAsia="Times New Roman"/>
          <w:color w:val="747474"/>
        </w:rPr>
        <w:t xml:space="preserve"> </w:t>
      </w:r>
      <w:r w:rsidRPr="00B05B60">
        <w:rPr>
          <w:rFonts w:eastAsia="Times New Roman"/>
          <w:color w:val="ED0000"/>
        </w:rPr>
        <w:t>red</w:t>
      </w:r>
      <w:r w:rsidR="3C095E4C" w:rsidRPr="00B05B60">
        <w:rPr>
          <w:rFonts w:eastAsia="Times New Roman"/>
          <w:color w:val="ED0000"/>
        </w:rPr>
        <w:t xml:space="preserve"> dot</w:t>
      </w:r>
      <w:r w:rsidRPr="022564F3">
        <w:rPr>
          <w:rFonts w:eastAsia="Times New Roman"/>
          <w:color w:val="747474"/>
        </w:rPr>
        <w:t>. </w:t>
      </w:r>
    </w:p>
    <w:p w14:paraId="3A6213CF" w14:textId="77777777" w:rsidR="00843F86" w:rsidRPr="00813A61" w:rsidRDefault="00843F86" w:rsidP="00843F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22564F3">
        <w:rPr>
          <w:rFonts w:eastAsia="Times New Roman"/>
          <w:color w:val="747474"/>
        </w:rPr>
        <w:t>On the lower-right side of the page, click the </w:t>
      </w:r>
      <w:r w:rsidRPr="022564F3">
        <w:rPr>
          <w:rFonts w:eastAsia="Times New Roman"/>
          <w:b/>
          <w:bCs/>
          <w:color w:val="747474"/>
        </w:rPr>
        <w:t>NEXT STEP </w:t>
      </w:r>
      <w:r w:rsidRPr="022564F3">
        <w:rPr>
          <w:rFonts w:eastAsia="Times New Roman"/>
          <w:color w:val="747474"/>
        </w:rPr>
        <w:t>button.</w:t>
      </w:r>
    </w:p>
    <w:p w14:paraId="764BB16E" w14:textId="4BDA1106" w:rsidR="008E50E6" w:rsidRDefault="00843F86" w:rsidP="022564F3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747474"/>
        </w:rPr>
      </w:pPr>
      <w:r w:rsidRPr="022564F3">
        <w:rPr>
          <w:rFonts w:eastAsia="Times New Roman"/>
          <w:color w:val="747474"/>
        </w:rPr>
        <w:t xml:space="preserve">Repeat Steps 3-5 until </w:t>
      </w:r>
      <w:proofErr w:type="gramStart"/>
      <w:r w:rsidRPr="022564F3">
        <w:rPr>
          <w:rFonts w:eastAsia="Times New Roman"/>
          <w:color w:val="747474"/>
        </w:rPr>
        <w:t>all of</w:t>
      </w:r>
      <w:proofErr w:type="gramEnd"/>
      <w:r w:rsidRPr="022564F3">
        <w:rPr>
          <w:rFonts w:eastAsia="Times New Roman"/>
          <w:color w:val="747474"/>
        </w:rPr>
        <w:t xml:space="preserve"> the steps are complete</w:t>
      </w:r>
      <w:r w:rsidR="4AD56C76" w:rsidRPr="022564F3">
        <w:rPr>
          <w:rFonts w:eastAsia="Times New Roman"/>
          <w:color w:val="747474"/>
        </w:rPr>
        <w:t>, with the following exceptions</w:t>
      </w:r>
      <w:r w:rsidR="00B05B60">
        <w:rPr>
          <w:rFonts w:eastAsia="Times New Roman"/>
          <w:color w:val="747474"/>
        </w:rPr>
        <w:t xml:space="preserve"> (if they appear)</w:t>
      </w:r>
      <w:r w:rsidR="4AD56C76" w:rsidRPr="022564F3">
        <w:rPr>
          <w:rFonts w:eastAsia="Times New Roman"/>
          <w:color w:val="747474"/>
        </w:rPr>
        <w:t>:</w:t>
      </w:r>
    </w:p>
    <w:p w14:paraId="4541CCB6" w14:textId="77DCC207" w:rsidR="4AD56C76" w:rsidRDefault="4AD56C76" w:rsidP="1F45EC3A">
      <w:pPr>
        <w:pStyle w:val="NoSpacing"/>
        <w:ind w:left="720" w:firstLine="720"/>
        <w:rPr>
          <w:rFonts w:eastAsia="Times New Roman"/>
          <w:color w:val="747474"/>
        </w:rPr>
      </w:pPr>
      <w:r>
        <w:t>a.  Athletics – you can answer, put no or skip</w:t>
      </w:r>
    </w:p>
    <w:p w14:paraId="338F2CB5" w14:textId="6817C4D3" w:rsidR="4AD56C76" w:rsidRDefault="4AD56C76" w:rsidP="1F45EC3A">
      <w:pPr>
        <w:pStyle w:val="NoSpacing"/>
        <w:ind w:left="720" w:firstLine="720"/>
        <w:rPr>
          <w:rFonts w:eastAsia="Times New Roman"/>
          <w:color w:val="747474"/>
        </w:rPr>
      </w:pPr>
      <w:r>
        <w:t xml:space="preserve">b. </w:t>
      </w:r>
      <w:r w:rsidR="3712C5EB">
        <w:t xml:space="preserve"> </w:t>
      </w:r>
      <w:r>
        <w:t>Music – you can answer, put no or skip</w:t>
      </w:r>
    </w:p>
    <w:p w14:paraId="06D47C82" w14:textId="07CBEFDF" w:rsidR="4AD56C76" w:rsidRDefault="57320247" w:rsidP="1F45EC3A">
      <w:pPr>
        <w:pStyle w:val="NoSpacing"/>
        <w:ind w:left="720" w:firstLine="720"/>
        <w:rPr>
          <w:rFonts w:eastAsia="Times New Roman"/>
          <w:color w:val="747474"/>
        </w:rPr>
      </w:pPr>
      <w:r>
        <w:t>c</w:t>
      </w:r>
      <w:r w:rsidR="4AD56C76">
        <w:t xml:space="preserve">. </w:t>
      </w:r>
      <w:r w:rsidR="00B05B60">
        <w:t xml:space="preserve"> </w:t>
      </w:r>
      <w:r w:rsidR="4AD56C76">
        <w:t>Grant Based Programs – answer no or skip</w:t>
      </w:r>
    </w:p>
    <w:p w14:paraId="30995D84" w14:textId="3DDA77F5" w:rsidR="022564F3" w:rsidRDefault="022564F3" w:rsidP="022564F3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color w:val="747474"/>
        </w:rPr>
      </w:pPr>
    </w:p>
    <w:p w14:paraId="69B2D8B5" w14:textId="6390C719" w:rsidR="00843F86" w:rsidRPr="00813A61" w:rsidRDefault="00843F86" w:rsidP="00843F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47474"/>
        </w:rPr>
      </w:pPr>
      <w:r w:rsidRPr="00813A61">
        <w:rPr>
          <w:rFonts w:ascii="Arial" w:eastAsia="Times New Roman" w:hAnsi="Arial" w:cs="Arial"/>
          <w:noProof/>
          <w:color w:val="6E9B3F"/>
        </w:rPr>
        <w:drawing>
          <wp:inline distT="0" distB="0" distL="0" distR="0" wp14:anchorId="369F69CF" wp14:editId="4AD836C7">
            <wp:extent cx="5095875" cy="1685925"/>
            <wp:effectExtent l="0" t="0" r="9525" b="9525"/>
            <wp:docPr id="2" name="Picture 2" descr="A picture containing rectangle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rectangle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0D93" w14:textId="637680F1" w:rsidR="00843F86" w:rsidRPr="00813A61" w:rsidRDefault="00843F86" w:rsidP="00843F86">
      <w:pPr>
        <w:pStyle w:val="ListParagraph"/>
        <w:numPr>
          <w:ilvl w:val="0"/>
          <w:numId w:val="7"/>
        </w:numPr>
        <w:spacing w:after="0" w:line="240" w:lineRule="auto"/>
      </w:pPr>
      <w:r w:rsidRPr="00813A61">
        <w:rPr>
          <w:b/>
          <w:bCs/>
          <w:color w:val="747474"/>
          <w:shd w:val="clear" w:color="auto" w:fill="FFFFFF"/>
        </w:rPr>
        <w:t>Electronic Signature:</w:t>
      </w:r>
      <w:r w:rsidRPr="00813A61">
        <w:rPr>
          <w:color w:val="747474"/>
          <w:shd w:val="clear" w:color="auto" w:fill="FFFFFF"/>
        </w:rPr>
        <w:t xml:space="preserve"> We use electronic signatures, so there is nothing for you to physically sign. Just enter your name and relationship and click the </w:t>
      </w:r>
      <w:r w:rsidRPr="022564F3">
        <w:rPr>
          <w:rStyle w:val="Strong"/>
          <w:i/>
          <w:iCs/>
          <w:color w:val="747474"/>
          <w:shd w:val="clear" w:color="auto" w:fill="FFFFFF"/>
        </w:rPr>
        <w:t>Accept Authorization</w:t>
      </w:r>
      <w:r w:rsidRPr="00813A61">
        <w:rPr>
          <w:rStyle w:val="Emphasis"/>
          <w:color w:val="747474"/>
          <w:shd w:val="clear" w:color="auto" w:fill="FFFFFF"/>
        </w:rPr>
        <w:t> </w:t>
      </w:r>
      <w:r w:rsidRPr="00813A61">
        <w:rPr>
          <w:color w:val="747474"/>
          <w:shd w:val="clear" w:color="auto" w:fill="FFFFFF"/>
        </w:rPr>
        <w:t>button. This will electronically sign and timestamp the authorization for you!</w:t>
      </w:r>
    </w:p>
    <w:p w14:paraId="543D9BCE" w14:textId="372DBC14" w:rsidR="00792740" w:rsidRPr="00813A61" w:rsidRDefault="00792740" w:rsidP="00792740">
      <w:pPr>
        <w:spacing w:after="0" w:line="240" w:lineRule="auto"/>
      </w:pPr>
    </w:p>
    <w:p w14:paraId="70951D4F" w14:textId="75731EBC" w:rsidR="00792740" w:rsidRPr="00813A61" w:rsidRDefault="00792740" w:rsidP="00792740">
      <w:pPr>
        <w:pStyle w:val="ListParagraph"/>
        <w:numPr>
          <w:ilvl w:val="0"/>
          <w:numId w:val="7"/>
        </w:numPr>
        <w:spacing w:after="0" w:line="240" w:lineRule="auto"/>
      </w:pPr>
      <w:r>
        <w:t>Repeat all steps above for each Upward Bound student in your family.</w:t>
      </w:r>
    </w:p>
    <w:p w14:paraId="43E1FC21" w14:textId="1C82B8D8" w:rsidR="00792740" w:rsidRPr="00813A61" w:rsidRDefault="00792740" w:rsidP="00792740">
      <w:pPr>
        <w:spacing w:after="0" w:line="240" w:lineRule="auto"/>
      </w:pPr>
    </w:p>
    <w:p w14:paraId="5DF9F99A" w14:textId="7A51DF61" w:rsidR="00792740" w:rsidRPr="00813A61" w:rsidRDefault="00792740" w:rsidP="00792740">
      <w:pPr>
        <w:spacing w:after="0" w:line="240" w:lineRule="auto"/>
        <w:rPr>
          <w:color w:val="747474"/>
          <w:shd w:val="clear" w:color="auto" w:fill="FFFFFF"/>
        </w:rPr>
      </w:pPr>
      <w:r w:rsidRPr="00813A61">
        <w:rPr>
          <w:color w:val="747474"/>
          <w:shd w:val="clear" w:color="auto" w:fill="FFFFFF"/>
        </w:rPr>
        <w:t xml:space="preserve">There is no submit button, and the information you enter </w:t>
      </w:r>
      <w:r w:rsidR="001C6C60" w:rsidRPr="00813A61">
        <w:rPr>
          <w:color w:val="747474"/>
          <w:shd w:val="clear" w:color="auto" w:fill="FFFFFF"/>
        </w:rPr>
        <w:t>is saved</w:t>
      </w:r>
      <w:r w:rsidRPr="00813A61">
        <w:rPr>
          <w:color w:val="747474"/>
          <w:shd w:val="clear" w:color="auto" w:fill="FFFFFF"/>
        </w:rPr>
        <w:t xml:space="preserve"> as you type it. Once your account is 100% complete and all steps are marked with a </w:t>
      </w:r>
      <w:r w:rsidRPr="00813A61">
        <w:rPr>
          <w:color w:val="00B050"/>
          <w:shd w:val="clear" w:color="auto" w:fill="FFFFFF"/>
        </w:rPr>
        <w:t>green </w:t>
      </w:r>
      <w:r w:rsidRPr="00813A61">
        <w:rPr>
          <w:rFonts w:ascii="Wingdings" w:eastAsia="Wingdings" w:hAnsi="Wingdings" w:cs="Wingdings"/>
          <w:color w:val="00B050"/>
          <w:shd w:val="clear" w:color="auto" w:fill="FFFFFF"/>
        </w:rPr>
        <w:t>ü</w:t>
      </w:r>
      <w:r w:rsidRPr="00813A61">
        <w:rPr>
          <w:color w:val="747474"/>
          <w:shd w:val="clear" w:color="auto" w:fill="FFFFFF"/>
        </w:rPr>
        <w:t>, you are all done. A pop-up window also appears indicating that the profile is complete.</w:t>
      </w:r>
    </w:p>
    <w:p w14:paraId="29AB2560" w14:textId="77777777" w:rsidR="00661CD0" w:rsidRPr="00813A61" w:rsidRDefault="00661CD0" w:rsidP="00792740">
      <w:pPr>
        <w:spacing w:after="0" w:line="240" w:lineRule="auto"/>
        <w:rPr>
          <w:color w:val="747474"/>
          <w:shd w:val="clear" w:color="auto" w:fill="FFFFFF"/>
        </w:rPr>
      </w:pPr>
    </w:p>
    <w:p w14:paraId="3CE5B509" w14:textId="0036E114" w:rsidR="0035249B" w:rsidRDefault="0035249B" w:rsidP="00792740">
      <w:pPr>
        <w:spacing w:after="0" w:line="240" w:lineRule="auto"/>
        <w:rPr>
          <w:color w:val="747474"/>
          <w:shd w:val="clear" w:color="auto" w:fill="FFFFFF"/>
        </w:rPr>
      </w:pPr>
      <w:r w:rsidRPr="00813A61">
        <w:rPr>
          <w:color w:val="747474"/>
          <w:shd w:val="clear" w:color="auto" w:fill="FFFFFF"/>
        </w:rPr>
        <w:t xml:space="preserve">Immunization records for your students can be found through the Wisconsin Immunization Registry at </w:t>
      </w:r>
      <w:hyperlink r:id="rId16" w:history="1">
        <w:r w:rsidRPr="00813A61">
          <w:rPr>
            <w:rStyle w:val="Hyperlink"/>
            <w:shd w:val="clear" w:color="auto" w:fill="FFFFFF"/>
          </w:rPr>
          <w:t>https://www.dhfswir.org/PR/clientSearch.do?language=en</w:t>
        </w:r>
      </w:hyperlink>
      <w:r w:rsidRPr="00813A61">
        <w:rPr>
          <w:color w:val="747474"/>
          <w:shd w:val="clear" w:color="auto" w:fill="FFFFFF"/>
        </w:rPr>
        <w:t xml:space="preserve">.  </w:t>
      </w:r>
    </w:p>
    <w:p w14:paraId="07FB58FF" w14:textId="77777777" w:rsidR="001E6068" w:rsidRPr="00813A61" w:rsidRDefault="001E6068" w:rsidP="00792740">
      <w:pPr>
        <w:spacing w:after="0" w:line="240" w:lineRule="auto"/>
        <w:rPr>
          <w:color w:val="747474"/>
          <w:shd w:val="clear" w:color="auto" w:fill="FFFFFF"/>
        </w:rPr>
      </w:pPr>
    </w:p>
    <w:p w14:paraId="27FA2CF2" w14:textId="56D9086A" w:rsidR="00661CD0" w:rsidRPr="00813A61" w:rsidRDefault="006365DF" w:rsidP="00792740">
      <w:pPr>
        <w:spacing w:after="0" w:line="240" w:lineRule="auto"/>
      </w:pPr>
      <w:r w:rsidRPr="00813A61">
        <w:rPr>
          <w:color w:val="747474"/>
          <w:shd w:val="clear" w:color="auto" w:fill="FFFFFF"/>
        </w:rPr>
        <w:t xml:space="preserve">Have questions? </w:t>
      </w:r>
      <w:r w:rsidR="00C90925" w:rsidRPr="00813A61">
        <w:rPr>
          <w:color w:val="747474"/>
          <w:shd w:val="clear" w:color="auto" w:fill="FFFFFF"/>
        </w:rPr>
        <w:t>Please See CampDoc</w:t>
      </w:r>
      <w:r w:rsidRPr="00813A61">
        <w:rPr>
          <w:color w:val="747474"/>
          <w:shd w:val="clear" w:color="auto" w:fill="FFFFFF"/>
        </w:rPr>
        <w:t xml:space="preserve">.com Support link or contact Upward Bound at </w:t>
      </w:r>
      <w:hyperlink r:id="rId17" w:history="1">
        <w:r w:rsidRPr="00813A61">
          <w:rPr>
            <w:rStyle w:val="Hyperlink"/>
            <w:shd w:val="clear" w:color="auto" w:fill="FFFFFF"/>
          </w:rPr>
          <w:t>UpwardBound@uwsp.edu</w:t>
        </w:r>
      </w:hyperlink>
      <w:r w:rsidRPr="00813A61">
        <w:rPr>
          <w:color w:val="747474"/>
          <w:shd w:val="clear" w:color="auto" w:fill="FFFFFF"/>
        </w:rPr>
        <w:t xml:space="preserve">. </w:t>
      </w:r>
    </w:p>
    <w:sectPr w:rsidR="00661CD0" w:rsidRPr="00813A61" w:rsidSect="00A15F6C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04B67" w14:textId="77777777" w:rsidR="00A15F6C" w:rsidRDefault="00A15F6C" w:rsidP="00A15F6C">
      <w:pPr>
        <w:spacing w:after="0" w:line="240" w:lineRule="auto"/>
      </w:pPr>
      <w:r>
        <w:separator/>
      </w:r>
    </w:p>
  </w:endnote>
  <w:endnote w:type="continuationSeparator" w:id="0">
    <w:p w14:paraId="1C4D60AC" w14:textId="77777777" w:rsidR="00A15F6C" w:rsidRDefault="00A15F6C" w:rsidP="00A1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4FBC" w14:textId="77777777" w:rsidR="00A15F6C" w:rsidRDefault="00A15F6C" w:rsidP="00A15F6C">
    <w:pPr>
      <w:pStyle w:val="Footer"/>
      <w:jc w:val="center"/>
    </w:pPr>
    <w:r w:rsidRPr="004D3D57">
      <w:rPr>
        <w:highlight w:val="yellow"/>
      </w:rPr>
      <w:t>(</w:t>
    </w:r>
    <w:r w:rsidRPr="004D3D57">
      <w:rPr>
        <w:b/>
        <w:bCs/>
        <w:highlight w:val="yellow"/>
      </w:rPr>
      <w:t xml:space="preserve">Instructions </w:t>
    </w:r>
    <w:proofErr w:type="gramStart"/>
    <w:r w:rsidRPr="004D3D57">
      <w:rPr>
        <w:b/>
        <w:bCs/>
        <w:highlight w:val="yellow"/>
      </w:rPr>
      <w:t>continue on</w:t>
    </w:r>
    <w:proofErr w:type="gramEnd"/>
    <w:r w:rsidRPr="004D3D57">
      <w:rPr>
        <w:b/>
        <w:bCs/>
        <w:highlight w:val="yellow"/>
      </w:rPr>
      <w:t xml:space="preserve"> reverse side</w:t>
    </w:r>
    <w:r w:rsidRPr="004D3D57">
      <w:rPr>
        <w:highlight w:val="yellow"/>
      </w:rPr>
      <w:t>)</w:t>
    </w:r>
  </w:p>
  <w:p w14:paraId="4E775F8F" w14:textId="77777777" w:rsidR="00A15F6C" w:rsidRDefault="00A15F6C" w:rsidP="00A15F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F426" w14:textId="77777777" w:rsidR="00A15F6C" w:rsidRDefault="00A15F6C" w:rsidP="00A15F6C">
      <w:pPr>
        <w:spacing w:after="0" w:line="240" w:lineRule="auto"/>
      </w:pPr>
      <w:r>
        <w:separator/>
      </w:r>
    </w:p>
  </w:footnote>
  <w:footnote w:type="continuationSeparator" w:id="0">
    <w:p w14:paraId="7A4F6883" w14:textId="77777777" w:rsidR="00A15F6C" w:rsidRDefault="00A15F6C" w:rsidP="00A1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BA4"/>
    <w:multiLevelType w:val="hybridMultilevel"/>
    <w:tmpl w:val="9E28D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787"/>
    <w:multiLevelType w:val="multilevel"/>
    <w:tmpl w:val="0980DCA0"/>
    <w:lvl w:ilvl="0">
      <w:start w:val="1"/>
      <w:numFmt w:val="decimal"/>
      <w:lvlText w:val="%1."/>
      <w:lvlJc w:val="left"/>
      <w:pPr>
        <w:tabs>
          <w:tab w:val="num" w:pos="-600"/>
        </w:tabs>
        <w:ind w:left="-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20"/>
        </w:tabs>
        <w:ind w:left="120" w:hanging="360"/>
      </w:pPr>
    </w:lvl>
    <w:lvl w:ilvl="2" w:tentative="1">
      <w:start w:val="1"/>
      <w:numFmt w:val="decimal"/>
      <w:lvlText w:val="%3."/>
      <w:lvlJc w:val="left"/>
      <w:pPr>
        <w:tabs>
          <w:tab w:val="num" w:pos="840"/>
        </w:tabs>
        <w:ind w:left="840" w:hanging="360"/>
      </w:pPr>
    </w:lvl>
    <w:lvl w:ilvl="3" w:tentative="1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 w:tentative="1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entative="1">
      <w:start w:val="1"/>
      <w:numFmt w:val="decimal"/>
      <w:lvlText w:val="%6."/>
      <w:lvlJc w:val="left"/>
      <w:pPr>
        <w:tabs>
          <w:tab w:val="num" w:pos="3000"/>
        </w:tabs>
        <w:ind w:left="3000" w:hanging="36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360"/>
      </w:pPr>
    </w:lvl>
    <w:lvl w:ilvl="7" w:tentative="1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 w:tentative="1">
      <w:start w:val="1"/>
      <w:numFmt w:val="decimal"/>
      <w:lvlText w:val="%9."/>
      <w:lvlJc w:val="left"/>
      <w:pPr>
        <w:tabs>
          <w:tab w:val="num" w:pos="5160"/>
        </w:tabs>
        <w:ind w:left="5160" w:hanging="360"/>
      </w:pPr>
    </w:lvl>
  </w:abstractNum>
  <w:abstractNum w:abstractNumId="2" w15:restartNumberingAfterBreak="0">
    <w:nsid w:val="281743AF"/>
    <w:multiLevelType w:val="hybridMultilevel"/>
    <w:tmpl w:val="B5923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9A5"/>
    <w:multiLevelType w:val="multilevel"/>
    <w:tmpl w:val="F55E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3B789E"/>
    <w:multiLevelType w:val="multilevel"/>
    <w:tmpl w:val="0FAC805C"/>
    <w:lvl w:ilvl="0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</w:lvl>
    <w:lvl w:ilvl="1" w:tentative="1">
      <w:start w:val="1"/>
      <w:numFmt w:val="decimal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"/>
        </w:tabs>
        <w:ind w:left="180" w:hanging="36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decimal"/>
      <w:lvlText w:val="%9."/>
      <w:lvlJc w:val="left"/>
      <w:pPr>
        <w:tabs>
          <w:tab w:val="num" w:pos="4500"/>
        </w:tabs>
        <w:ind w:left="4500" w:hanging="360"/>
      </w:pPr>
    </w:lvl>
  </w:abstractNum>
  <w:abstractNum w:abstractNumId="5" w15:restartNumberingAfterBreak="0">
    <w:nsid w:val="46C24410"/>
    <w:multiLevelType w:val="multilevel"/>
    <w:tmpl w:val="C334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74319"/>
    <w:multiLevelType w:val="hybridMultilevel"/>
    <w:tmpl w:val="8B049620"/>
    <w:lvl w:ilvl="0" w:tplc="C0AE80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B2E2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E7D79"/>
    <w:multiLevelType w:val="hybridMultilevel"/>
    <w:tmpl w:val="68446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53E80"/>
    <w:multiLevelType w:val="multilevel"/>
    <w:tmpl w:val="D91A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306530">
    <w:abstractNumId w:val="6"/>
  </w:num>
  <w:num w:numId="2" w16cid:durableId="829440731">
    <w:abstractNumId w:val="3"/>
  </w:num>
  <w:num w:numId="3" w16cid:durableId="151259287">
    <w:abstractNumId w:val="8"/>
  </w:num>
  <w:num w:numId="4" w16cid:durableId="111831465">
    <w:abstractNumId w:val="1"/>
  </w:num>
  <w:num w:numId="5" w16cid:durableId="1269389228">
    <w:abstractNumId w:val="4"/>
  </w:num>
  <w:num w:numId="6" w16cid:durableId="1746341638">
    <w:abstractNumId w:val="7"/>
  </w:num>
  <w:num w:numId="7" w16cid:durableId="1003318687">
    <w:abstractNumId w:val="2"/>
  </w:num>
  <w:num w:numId="8" w16cid:durableId="1036082119">
    <w:abstractNumId w:val="5"/>
  </w:num>
  <w:num w:numId="9" w16cid:durableId="1548026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8F"/>
    <w:rsid w:val="00006B6B"/>
    <w:rsid w:val="00042372"/>
    <w:rsid w:val="00043F25"/>
    <w:rsid w:val="00091D6A"/>
    <w:rsid w:val="00127312"/>
    <w:rsid w:val="001B6C6E"/>
    <w:rsid w:val="001C6C60"/>
    <w:rsid w:val="001E3953"/>
    <w:rsid w:val="001E6068"/>
    <w:rsid w:val="00317F39"/>
    <w:rsid w:val="003200CB"/>
    <w:rsid w:val="00346E39"/>
    <w:rsid w:val="0035249B"/>
    <w:rsid w:val="003E5A55"/>
    <w:rsid w:val="003F0F82"/>
    <w:rsid w:val="004A00F4"/>
    <w:rsid w:val="004D6D8F"/>
    <w:rsid w:val="004D7456"/>
    <w:rsid w:val="004E5C0A"/>
    <w:rsid w:val="004F1393"/>
    <w:rsid w:val="004F5040"/>
    <w:rsid w:val="005776FE"/>
    <w:rsid w:val="005C23F0"/>
    <w:rsid w:val="005C67BB"/>
    <w:rsid w:val="005F37AA"/>
    <w:rsid w:val="00624F04"/>
    <w:rsid w:val="006365DF"/>
    <w:rsid w:val="00653A2B"/>
    <w:rsid w:val="00661CD0"/>
    <w:rsid w:val="00673A9C"/>
    <w:rsid w:val="0068548F"/>
    <w:rsid w:val="006F0460"/>
    <w:rsid w:val="00713164"/>
    <w:rsid w:val="00716C0F"/>
    <w:rsid w:val="00767EAF"/>
    <w:rsid w:val="0077742D"/>
    <w:rsid w:val="00792740"/>
    <w:rsid w:val="007D54B2"/>
    <w:rsid w:val="00813A61"/>
    <w:rsid w:val="008235BE"/>
    <w:rsid w:val="00843F86"/>
    <w:rsid w:val="008661C1"/>
    <w:rsid w:val="008903E9"/>
    <w:rsid w:val="008E3EB9"/>
    <w:rsid w:val="008E50E6"/>
    <w:rsid w:val="00905399"/>
    <w:rsid w:val="0092156F"/>
    <w:rsid w:val="009406A2"/>
    <w:rsid w:val="00952721"/>
    <w:rsid w:val="00976080"/>
    <w:rsid w:val="00981C0B"/>
    <w:rsid w:val="00996073"/>
    <w:rsid w:val="00A15F6C"/>
    <w:rsid w:val="00A4436B"/>
    <w:rsid w:val="00A74257"/>
    <w:rsid w:val="00A75890"/>
    <w:rsid w:val="00A94BC7"/>
    <w:rsid w:val="00AA0741"/>
    <w:rsid w:val="00B05B60"/>
    <w:rsid w:val="00B1045A"/>
    <w:rsid w:val="00B16EBB"/>
    <w:rsid w:val="00B26809"/>
    <w:rsid w:val="00B4429A"/>
    <w:rsid w:val="00B50744"/>
    <w:rsid w:val="00B638CF"/>
    <w:rsid w:val="00B74362"/>
    <w:rsid w:val="00C23662"/>
    <w:rsid w:val="00C57B5E"/>
    <w:rsid w:val="00C90925"/>
    <w:rsid w:val="00D67DAE"/>
    <w:rsid w:val="00D9299C"/>
    <w:rsid w:val="00DC5290"/>
    <w:rsid w:val="00E1093C"/>
    <w:rsid w:val="00E86989"/>
    <w:rsid w:val="00EB4927"/>
    <w:rsid w:val="00FA1500"/>
    <w:rsid w:val="022564F3"/>
    <w:rsid w:val="166D2478"/>
    <w:rsid w:val="19B2AA7E"/>
    <w:rsid w:val="1BF0908F"/>
    <w:rsid w:val="1E55FF8D"/>
    <w:rsid w:val="1F45EC3A"/>
    <w:rsid w:val="3712C5EB"/>
    <w:rsid w:val="39F7DDB2"/>
    <w:rsid w:val="3A3152E8"/>
    <w:rsid w:val="3C095E4C"/>
    <w:rsid w:val="4AD56C76"/>
    <w:rsid w:val="57320247"/>
    <w:rsid w:val="60D04CA5"/>
    <w:rsid w:val="6198C1B7"/>
    <w:rsid w:val="61C91476"/>
    <w:rsid w:val="7113267F"/>
    <w:rsid w:val="753C926D"/>
    <w:rsid w:val="7A9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5DEE"/>
  <w15:chartTrackingRefBased/>
  <w15:docId w15:val="{66B7F75B-7939-4370-9B0E-7BDA4406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D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3A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3A9C"/>
    <w:rPr>
      <w:b/>
      <w:bCs/>
    </w:rPr>
  </w:style>
  <w:style w:type="character" w:styleId="Emphasis">
    <w:name w:val="Emphasis"/>
    <w:basedOn w:val="DefaultParagraphFont"/>
    <w:uiPriority w:val="20"/>
    <w:qFormat/>
    <w:rsid w:val="00673A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D54B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843F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65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6C"/>
  </w:style>
  <w:style w:type="paragraph" w:styleId="Footer">
    <w:name w:val="footer"/>
    <w:basedOn w:val="Normal"/>
    <w:link w:val="FooterChar"/>
    <w:uiPriority w:val="99"/>
    <w:unhideWhenUsed/>
    <w:rsid w:val="00A1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6C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.campdoc.com/register/uwstevenspoin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UpwardBound@uwsp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hfswir.org/PR/clientSearch.do?language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82F08.5542E1C0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pport.docnetwork.org/hc/article_attachments/115002154710/Completi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D0BF0CC1D12468F1F8C139BB87485" ma:contentTypeVersion="22" ma:contentTypeDescription="Create a new document." ma:contentTypeScope="" ma:versionID="26a38946906539becd07e1f67f2d6c7e">
  <xsd:schema xmlns:xsd="http://www.w3.org/2001/XMLSchema" xmlns:xs="http://www.w3.org/2001/XMLSchema" xmlns:p="http://schemas.microsoft.com/office/2006/metadata/properties" xmlns:ns1="http://schemas.microsoft.com/sharepoint/v3" xmlns:ns2="dd2606d3-6f95-4a45-a40f-855d440d4404" xmlns:ns3="29416772-81dc-4780-8846-f0b0fc50f046" targetNamespace="http://schemas.microsoft.com/office/2006/metadata/properties" ma:root="true" ma:fieldsID="9b354484a204e62187e2c960e52c4cda" ns1:_="" ns2:_="" ns3:_="">
    <xsd:import namespace="http://schemas.microsoft.com/sharepoint/v3"/>
    <xsd:import namespace="dd2606d3-6f95-4a45-a40f-855d440d4404"/>
    <xsd:import namespace="29416772-81dc-4780-8846-f0b0fc50f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06d3-6f95-4a45-a40f-855d440d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af46d02-d763-4d30-9687-28b0e221d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6772-81dc-4780-8846-f0b0fc50f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9fd00-3b4a-4373-8215-1044dd127c1e}" ma:internalName="TaxCatchAll" ma:showField="CatchAllData" ma:web="29416772-81dc-4780-8846-f0b0fc50f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416772-81dc-4780-8846-f0b0fc50f046" xsi:nil="true"/>
    <lcf76f155ced4ddcb4097134ff3c332f xmlns="dd2606d3-6f95-4a45-a40f-855d440d44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61F94-4EAA-4D3D-A052-32D7B2534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106AA-3F41-4A20-8866-E38FE6463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2606d3-6f95-4a45-a40f-855d440d4404"/>
    <ds:schemaRef ds:uri="29416772-81dc-4780-8846-f0b0fc50f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5C7BB3-1D61-429E-94B2-DAA3A19291F9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9416772-81dc-4780-8846-f0b0fc50f046"/>
    <ds:schemaRef ds:uri="dd2606d3-6f95-4a45-a40f-855d440d4404"/>
    <ds:schemaRef ds:uri="http://schemas.microsoft.com/sharepoint/v3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Judy</dc:creator>
  <cp:keywords/>
  <dc:description/>
  <cp:lastModifiedBy>Jordan, Cindy</cp:lastModifiedBy>
  <cp:revision>2</cp:revision>
  <cp:lastPrinted>2025-02-12T15:42:00Z</cp:lastPrinted>
  <dcterms:created xsi:type="dcterms:W3CDTF">2025-02-12T16:43:00Z</dcterms:created>
  <dcterms:modified xsi:type="dcterms:W3CDTF">2025-02-12T16:43:00Z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0x01010092DD0BF0CC1D12468F1F8C139BB87485</vt:lpwstr>
  </property>
  <property fmtid="{D5CDD505-2E9C-101B-9397-08002B2CF9AE}" pid="3" name="MediaServiceImageTags">
    <vt:lpwstr/>
  </property>
</Properties>
</file>