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301A" w14:textId="71A018F5" w:rsidR="00471F5F" w:rsidRPr="00AE611D" w:rsidRDefault="00173E7D" w:rsidP="004D6D8F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C909B9">
        <w:rPr>
          <w:rFonts w:ascii="Lucida Sans Unicode" w:hAnsi="Lucida Sans Unicode" w:cs="Lucida Sans Unicode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A943CB" wp14:editId="48EEF366">
            <wp:simplePos x="0" y="0"/>
            <wp:positionH relativeFrom="margin">
              <wp:posOffset>-552450</wp:posOffset>
            </wp:positionH>
            <wp:positionV relativeFrom="topMargin">
              <wp:align>bottom</wp:align>
            </wp:positionV>
            <wp:extent cx="2686050" cy="581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6D8F" w:rsidRPr="00AE611D">
        <w:rPr>
          <w:b/>
          <w:bCs/>
          <w:sz w:val="21"/>
          <w:szCs w:val="21"/>
        </w:rPr>
        <w:t>UW-Stevens Point Upward Bound Program</w:t>
      </w:r>
    </w:p>
    <w:p w14:paraId="483050A9" w14:textId="55C90E87" w:rsidR="004D6D8F" w:rsidRPr="00AE611D" w:rsidRDefault="004D6D8F" w:rsidP="004D6D8F">
      <w:pPr>
        <w:spacing w:after="0" w:line="240" w:lineRule="auto"/>
        <w:jc w:val="center"/>
        <w:rPr>
          <w:b/>
          <w:bCs/>
          <w:sz w:val="21"/>
          <w:szCs w:val="21"/>
        </w:rPr>
      </w:pPr>
      <w:r w:rsidRPr="00AE611D">
        <w:rPr>
          <w:b/>
          <w:bCs/>
          <w:sz w:val="21"/>
          <w:szCs w:val="21"/>
        </w:rPr>
        <w:t>CampDoc.com Instructions</w:t>
      </w:r>
    </w:p>
    <w:p w14:paraId="4848929F" w14:textId="5C29D38C" w:rsidR="001332C2" w:rsidRPr="00AE611D" w:rsidRDefault="00A81C12" w:rsidP="00A81C12">
      <w:pPr>
        <w:spacing w:before="240"/>
        <w:rPr>
          <w:rFonts w:eastAsia="Times New Roman"/>
          <w:sz w:val="21"/>
          <w:szCs w:val="21"/>
        </w:rPr>
      </w:pPr>
      <w:r w:rsidRPr="00AE611D">
        <w:rPr>
          <w:rFonts w:eastAsia="Times New Roman"/>
          <w:sz w:val="21"/>
          <w:szCs w:val="21"/>
        </w:rPr>
        <w:t>All Upward Bound students</w:t>
      </w:r>
      <w:r w:rsidR="009D493C" w:rsidRPr="00AE611D">
        <w:rPr>
          <w:rFonts w:eastAsia="Times New Roman"/>
          <w:sz w:val="21"/>
          <w:szCs w:val="21"/>
        </w:rPr>
        <w:t xml:space="preserve"> who participated in the UW-Stevens Point</w:t>
      </w:r>
      <w:r w:rsidR="00F53EA4" w:rsidRPr="00AE611D">
        <w:rPr>
          <w:rFonts w:eastAsia="Times New Roman"/>
          <w:sz w:val="21"/>
          <w:szCs w:val="21"/>
        </w:rPr>
        <w:t xml:space="preserve"> Upward Bound Program during the 202</w:t>
      </w:r>
      <w:r w:rsidR="00D62AA1">
        <w:rPr>
          <w:rFonts w:eastAsia="Times New Roman"/>
          <w:sz w:val="21"/>
          <w:szCs w:val="21"/>
        </w:rPr>
        <w:t>4</w:t>
      </w:r>
      <w:r w:rsidR="00F53EA4" w:rsidRPr="00AE611D">
        <w:rPr>
          <w:rFonts w:eastAsia="Times New Roman"/>
          <w:sz w:val="21"/>
          <w:szCs w:val="21"/>
        </w:rPr>
        <w:t xml:space="preserve"> summer session and current school year currently have a Health Profile created in CampDoc.com.  </w:t>
      </w:r>
      <w:r w:rsidR="00645F8F" w:rsidRPr="00AE611D">
        <w:rPr>
          <w:rFonts w:eastAsia="Times New Roman"/>
          <w:sz w:val="21"/>
          <w:szCs w:val="21"/>
        </w:rPr>
        <w:t xml:space="preserve">Please follow the instructions below to register your </w:t>
      </w:r>
      <w:r w:rsidR="00DA0CDE" w:rsidRPr="00AE611D">
        <w:rPr>
          <w:rFonts w:eastAsia="Times New Roman"/>
          <w:sz w:val="21"/>
          <w:szCs w:val="21"/>
        </w:rPr>
        <w:t xml:space="preserve">currently enrolled </w:t>
      </w:r>
      <w:r w:rsidR="00645F8F" w:rsidRPr="00AE611D">
        <w:rPr>
          <w:rFonts w:eastAsia="Times New Roman"/>
          <w:sz w:val="21"/>
          <w:szCs w:val="21"/>
        </w:rPr>
        <w:t>Upward Bound student(s)</w:t>
      </w:r>
      <w:r w:rsidR="00DA0CDE" w:rsidRPr="00AE611D">
        <w:rPr>
          <w:rFonts w:eastAsia="Times New Roman"/>
          <w:sz w:val="21"/>
          <w:szCs w:val="21"/>
        </w:rPr>
        <w:t xml:space="preserve"> for the 202</w:t>
      </w:r>
      <w:r w:rsidR="00D62AA1">
        <w:rPr>
          <w:rFonts w:eastAsia="Times New Roman"/>
          <w:sz w:val="21"/>
          <w:szCs w:val="21"/>
        </w:rPr>
        <w:t>5</w:t>
      </w:r>
      <w:r w:rsidR="00DA0CDE" w:rsidRPr="00AE611D">
        <w:rPr>
          <w:rFonts w:eastAsia="Times New Roman"/>
          <w:sz w:val="21"/>
          <w:szCs w:val="21"/>
        </w:rPr>
        <w:t xml:space="preserve"> summer session and 202</w:t>
      </w:r>
      <w:r w:rsidR="00D62AA1">
        <w:rPr>
          <w:rFonts w:eastAsia="Times New Roman"/>
          <w:sz w:val="21"/>
          <w:szCs w:val="21"/>
        </w:rPr>
        <w:t>5</w:t>
      </w:r>
      <w:r w:rsidR="00DA0CDE" w:rsidRPr="00AE611D">
        <w:rPr>
          <w:rFonts w:eastAsia="Times New Roman"/>
          <w:sz w:val="21"/>
          <w:szCs w:val="21"/>
        </w:rPr>
        <w:t>-202</w:t>
      </w:r>
      <w:r w:rsidR="00D62AA1">
        <w:rPr>
          <w:rFonts w:eastAsia="Times New Roman"/>
          <w:sz w:val="21"/>
          <w:szCs w:val="21"/>
        </w:rPr>
        <w:t>6</w:t>
      </w:r>
      <w:r w:rsidR="00B63E5A" w:rsidRPr="00AE611D">
        <w:rPr>
          <w:rFonts w:eastAsia="Times New Roman"/>
          <w:sz w:val="21"/>
          <w:szCs w:val="21"/>
        </w:rPr>
        <w:t xml:space="preserve"> academic year as well as make any changes to their Health Profile.</w:t>
      </w:r>
    </w:p>
    <w:p w14:paraId="22DC36BC" w14:textId="41A6B109" w:rsidR="00465F39" w:rsidRPr="00AE611D" w:rsidRDefault="00DB6C71" w:rsidP="00A81C12">
      <w:pPr>
        <w:spacing w:before="240"/>
        <w:rPr>
          <w:rFonts w:eastAsia="Times New Roman"/>
          <w:b/>
          <w:bCs/>
          <w:sz w:val="21"/>
          <w:szCs w:val="21"/>
          <w:u w:val="single"/>
        </w:rPr>
      </w:pPr>
      <w:r w:rsidRPr="00AE611D">
        <w:rPr>
          <w:rFonts w:eastAsia="Times New Roman"/>
          <w:b/>
          <w:bCs/>
          <w:sz w:val="21"/>
          <w:szCs w:val="21"/>
          <w:u w:val="single"/>
        </w:rPr>
        <w:t>Parent/guardians with an existing</w:t>
      </w:r>
      <w:r w:rsidR="00972BBC" w:rsidRPr="00AE611D">
        <w:rPr>
          <w:rFonts w:eastAsia="Times New Roman"/>
          <w:b/>
          <w:bCs/>
          <w:sz w:val="21"/>
          <w:szCs w:val="21"/>
          <w:u w:val="single"/>
        </w:rPr>
        <w:t xml:space="preserve"> CampDoc.com login and password:</w:t>
      </w:r>
    </w:p>
    <w:p w14:paraId="32E28B6D" w14:textId="25F79A2B" w:rsidR="00972BBC" w:rsidRPr="00AE611D" w:rsidRDefault="0094677D" w:rsidP="00972BBC">
      <w:pPr>
        <w:pStyle w:val="ListParagraph"/>
        <w:numPr>
          <w:ilvl w:val="0"/>
          <w:numId w:val="9"/>
        </w:numPr>
        <w:spacing w:before="240"/>
        <w:rPr>
          <w:rFonts w:eastAsia="Times New Roman"/>
          <w:sz w:val="21"/>
          <w:szCs w:val="21"/>
        </w:rPr>
      </w:pPr>
      <w:r w:rsidRPr="00AE611D">
        <w:rPr>
          <w:rFonts w:eastAsia="Times New Roman"/>
          <w:sz w:val="21"/>
          <w:szCs w:val="21"/>
        </w:rPr>
        <w:t xml:space="preserve">Sign </w:t>
      </w:r>
      <w:r w:rsidR="006F17A3" w:rsidRPr="00AE611D">
        <w:rPr>
          <w:rFonts w:eastAsia="Times New Roman"/>
          <w:sz w:val="21"/>
          <w:szCs w:val="21"/>
        </w:rPr>
        <w:t>in to CampDoc.com</w:t>
      </w:r>
      <w:r w:rsidR="00841408" w:rsidRPr="00AE611D">
        <w:rPr>
          <w:rFonts w:eastAsia="Times New Roman"/>
          <w:sz w:val="21"/>
          <w:szCs w:val="21"/>
        </w:rPr>
        <w:t xml:space="preserve"> (make sure to use the same email </w:t>
      </w:r>
      <w:r w:rsidR="00344D41" w:rsidRPr="00AE611D">
        <w:rPr>
          <w:rFonts w:eastAsia="Times New Roman"/>
          <w:sz w:val="21"/>
          <w:szCs w:val="21"/>
        </w:rPr>
        <w:t>and password used in 202</w:t>
      </w:r>
      <w:r w:rsidR="00D62AA1">
        <w:rPr>
          <w:rFonts w:eastAsia="Times New Roman"/>
          <w:sz w:val="21"/>
          <w:szCs w:val="21"/>
        </w:rPr>
        <w:t>4</w:t>
      </w:r>
      <w:r w:rsidR="00344D41" w:rsidRPr="00AE611D">
        <w:rPr>
          <w:rFonts w:eastAsia="Times New Roman"/>
          <w:sz w:val="21"/>
          <w:szCs w:val="21"/>
        </w:rPr>
        <w:t>)</w:t>
      </w:r>
      <w:r w:rsidR="00362BAC" w:rsidRPr="00AE611D">
        <w:rPr>
          <w:rFonts w:eastAsia="Times New Roman"/>
          <w:sz w:val="21"/>
          <w:szCs w:val="21"/>
        </w:rPr>
        <w:t xml:space="preserve">.  If needed, please see “Reset Password” </w:t>
      </w:r>
      <w:r w:rsidR="00C800FA" w:rsidRPr="00AE611D">
        <w:rPr>
          <w:rFonts w:eastAsia="Times New Roman"/>
          <w:sz w:val="21"/>
          <w:szCs w:val="21"/>
        </w:rPr>
        <w:t>information here:</w:t>
      </w:r>
    </w:p>
    <w:p w14:paraId="3AFB5161" w14:textId="2A79FE3D" w:rsidR="00C800FA" w:rsidRPr="00AE611D" w:rsidRDefault="001F0CD8" w:rsidP="001F0CD8">
      <w:pPr>
        <w:pStyle w:val="NormalWeb"/>
        <w:shd w:val="clear" w:color="auto" w:fill="FFFFFF"/>
        <w:ind w:firstLine="360"/>
        <w:rPr>
          <w:sz w:val="21"/>
          <w:szCs w:val="21"/>
        </w:rPr>
      </w:pPr>
      <w:r w:rsidRPr="00AE611D">
        <w:rPr>
          <w:color w:val="747474"/>
          <w:sz w:val="21"/>
          <w:szCs w:val="21"/>
        </w:rPr>
        <w:t>C</w:t>
      </w:r>
      <w:r w:rsidR="00D424FD" w:rsidRPr="00AE611D">
        <w:rPr>
          <w:color w:val="747474"/>
          <w:sz w:val="21"/>
          <w:szCs w:val="21"/>
        </w:rPr>
        <w:t>lick on the </w:t>
      </w:r>
      <w:r w:rsidR="00D424FD" w:rsidRPr="00AE611D">
        <w:rPr>
          <w:rStyle w:val="Strong"/>
          <w:i/>
          <w:iCs/>
          <w:color w:val="747474"/>
          <w:sz w:val="21"/>
          <w:szCs w:val="21"/>
        </w:rPr>
        <w:t>Forgot your password?</w:t>
      </w:r>
      <w:r w:rsidR="00D424FD" w:rsidRPr="00AE611D">
        <w:rPr>
          <w:color w:val="747474"/>
          <w:sz w:val="21"/>
          <w:szCs w:val="21"/>
        </w:rPr>
        <w:t> link from the main login screen.</w:t>
      </w:r>
    </w:p>
    <w:p w14:paraId="7713E21E" w14:textId="1D973792" w:rsidR="00C800FA" w:rsidRPr="00AE611D" w:rsidRDefault="00C800FA" w:rsidP="00C800FA">
      <w:pPr>
        <w:pStyle w:val="ListParagraph"/>
        <w:spacing w:before="240"/>
        <w:ind w:left="360"/>
        <w:rPr>
          <w:rFonts w:eastAsia="Times New Roman"/>
          <w:sz w:val="21"/>
          <w:szCs w:val="21"/>
        </w:rPr>
      </w:pPr>
      <w:r w:rsidRPr="00AE611D">
        <w:rPr>
          <w:noProof/>
          <w:color w:val="6E9B3F"/>
          <w:sz w:val="21"/>
          <w:szCs w:val="21"/>
        </w:rPr>
        <w:drawing>
          <wp:inline distT="0" distB="0" distL="0" distR="0" wp14:anchorId="4D3BA4F2" wp14:editId="142B8839">
            <wp:extent cx="3905250" cy="1714500"/>
            <wp:effectExtent l="0" t="0" r="9525" b="0"/>
            <wp:docPr id="4" name="Picture 4" descr="Graphical user interface, text, application, email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893C4" w14:textId="31285CE3" w:rsidR="00153DFF" w:rsidRPr="00AE611D" w:rsidRDefault="00153DFF" w:rsidP="00972BBC">
      <w:pPr>
        <w:pStyle w:val="ListParagraph"/>
        <w:numPr>
          <w:ilvl w:val="0"/>
          <w:numId w:val="9"/>
        </w:numPr>
        <w:spacing w:before="240"/>
        <w:rPr>
          <w:rFonts w:eastAsia="Times New Roman"/>
          <w:sz w:val="21"/>
          <w:szCs w:val="21"/>
        </w:rPr>
      </w:pPr>
      <w:r w:rsidRPr="00AE611D">
        <w:rPr>
          <w:rFonts w:eastAsia="Times New Roman"/>
          <w:sz w:val="21"/>
          <w:szCs w:val="21"/>
        </w:rPr>
        <w:t>Click on “Participant”</w:t>
      </w:r>
    </w:p>
    <w:p w14:paraId="51E4C526" w14:textId="45C6543E" w:rsidR="006F17A3" w:rsidRPr="00AE611D" w:rsidRDefault="006F17A3" w:rsidP="00972BBC">
      <w:pPr>
        <w:pStyle w:val="ListParagraph"/>
        <w:numPr>
          <w:ilvl w:val="0"/>
          <w:numId w:val="9"/>
        </w:numPr>
        <w:spacing w:before="240"/>
        <w:rPr>
          <w:rFonts w:eastAsia="Times New Roman"/>
          <w:sz w:val="21"/>
          <w:szCs w:val="21"/>
        </w:rPr>
      </w:pPr>
      <w:r w:rsidRPr="00AE611D">
        <w:rPr>
          <w:rFonts w:eastAsia="Times New Roman"/>
          <w:sz w:val="21"/>
          <w:szCs w:val="21"/>
        </w:rPr>
        <w:t xml:space="preserve">In the </w:t>
      </w:r>
      <w:r w:rsidR="009A40E7" w:rsidRPr="00AE611D">
        <w:rPr>
          <w:rFonts w:eastAsia="Times New Roman"/>
          <w:sz w:val="21"/>
          <w:szCs w:val="21"/>
        </w:rPr>
        <w:t>“</w:t>
      </w:r>
      <w:r w:rsidR="00F5458A" w:rsidRPr="00AE611D">
        <w:rPr>
          <w:rFonts w:eastAsia="Times New Roman"/>
          <w:sz w:val="21"/>
          <w:szCs w:val="21"/>
        </w:rPr>
        <w:t xml:space="preserve">Search profiles by name” </w:t>
      </w:r>
      <w:r w:rsidRPr="00AE611D">
        <w:rPr>
          <w:rFonts w:eastAsia="Times New Roman"/>
          <w:sz w:val="21"/>
          <w:szCs w:val="21"/>
        </w:rPr>
        <w:t>box, type in the name of your Upward Bound student</w:t>
      </w:r>
      <w:r w:rsidR="00DB4D59" w:rsidRPr="00AE611D">
        <w:rPr>
          <w:rFonts w:eastAsia="Times New Roman"/>
          <w:sz w:val="21"/>
          <w:szCs w:val="21"/>
        </w:rPr>
        <w:t>.</w:t>
      </w:r>
    </w:p>
    <w:p w14:paraId="649AB134" w14:textId="0633289B" w:rsidR="00C729E4" w:rsidRPr="00AE611D" w:rsidRDefault="00C729E4" w:rsidP="00972BBC">
      <w:pPr>
        <w:pStyle w:val="ListParagraph"/>
        <w:numPr>
          <w:ilvl w:val="0"/>
          <w:numId w:val="9"/>
        </w:numPr>
        <w:spacing w:before="240"/>
        <w:rPr>
          <w:rFonts w:eastAsia="Times New Roman"/>
          <w:sz w:val="21"/>
          <w:szCs w:val="21"/>
        </w:rPr>
      </w:pPr>
      <w:r w:rsidRPr="00AE611D">
        <w:rPr>
          <w:rFonts w:eastAsia="Times New Roman"/>
          <w:sz w:val="21"/>
          <w:szCs w:val="21"/>
        </w:rPr>
        <w:t>Select “New Registration”</w:t>
      </w:r>
    </w:p>
    <w:p w14:paraId="73A9788E" w14:textId="0326D669" w:rsidR="00D41DF5" w:rsidRPr="00AE611D" w:rsidRDefault="00D41DF5" w:rsidP="00972BBC">
      <w:pPr>
        <w:pStyle w:val="ListParagraph"/>
        <w:numPr>
          <w:ilvl w:val="0"/>
          <w:numId w:val="9"/>
        </w:numPr>
        <w:spacing w:before="240"/>
        <w:rPr>
          <w:rFonts w:eastAsia="Times New Roman"/>
          <w:sz w:val="21"/>
          <w:szCs w:val="21"/>
        </w:rPr>
      </w:pPr>
      <w:r w:rsidRPr="00AE611D">
        <w:rPr>
          <w:rFonts w:eastAsia="Times New Roman"/>
          <w:sz w:val="21"/>
          <w:szCs w:val="21"/>
        </w:rPr>
        <w:t xml:space="preserve">Proceed to </w:t>
      </w:r>
      <w:r w:rsidR="00F65E0A" w:rsidRPr="00AE611D">
        <w:rPr>
          <w:rFonts w:eastAsia="Times New Roman"/>
          <w:sz w:val="21"/>
          <w:szCs w:val="21"/>
        </w:rPr>
        <w:t>the</w:t>
      </w:r>
      <w:r w:rsidR="00F65E0A" w:rsidRPr="00AE611D">
        <w:rPr>
          <w:rFonts w:eastAsia="Times New Roman"/>
          <w:b/>
          <w:bCs/>
          <w:sz w:val="21"/>
          <w:szCs w:val="21"/>
        </w:rPr>
        <w:t xml:space="preserve"> Select Upward Bound Sessions</w:t>
      </w:r>
      <w:r w:rsidR="00F65E0A" w:rsidRPr="00AE611D">
        <w:rPr>
          <w:rFonts w:eastAsia="Times New Roman"/>
          <w:sz w:val="21"/>
          <w:szCs w:val="21"/>
        </w:rPr>
        <w:t xml:space="preserve"> section </w:t>
      </w:r>
      <w:r w:rsidR="006F0BE6" w:rsidRPr="00AE611D">
        <w:rPr>
          <w:rFonts w:eastAsia="Times New Roman"/>
          <w:sz w:val="21"/>
          <w:szCs w:val="21"/>
        </w:rPr>
        <w:t>below.</w:t>
      </w:r>
    </w:p>
    <w:p w14:paraId="6EAC1F76" w14:textId="0B911B5A" w:rsidR="004D6D8F" w:rsidRPr="00AE611D" w:rsidRDefault="007D54B2" w:rsidP="005C23F0">
      <w:pPr>
        <w:shd w:val="clear" w:color="auto" w:fill="FFFFFF"/>
        <w:spacing w:before="100" w:beforeAutospacing="1" w:after="100" w:afterAutospacing="1" w:line="240" w:lineRule="auto"/>
        <w:ind w:left="-600" w:firstLine="600"/>
        <w:rPr>
          <w:color w:val="747474"/>
          <w:sz w:val="21"/>
          <w:szCs w:val="21"/>
        </w:rPr>
      </w:pPr>
      <w:r w:rsidRPr="00AE611D">
        <w:rPr>
          <w:b/>
          <w:bCs/>
          <w:sz w:val="21"/>
          <w:szCs w:val="21"/>
          <w:u w:val="single"/>
        </w:rPr>
        <w:t>Select Upward Bound Sessions</w:t>
      </w:r>
    </w:p>
    <w:p w14:paraId="000F81C9" w14:textId="3D703088" w:rsidR="007D54B2" w:rsidRPr="00AE611D" w:rsidRDefault="007D54B2" w:rsidP="008E3E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  <w:sz w:val="21"/>
          <w:szCs w:val="21"/>
        </w:rPr>
      </w:pPr>
      <w:r w:rsidRPr="00AE611D">
        <w:rPr>
          <w:rFonts w:eastAsia="Times New Roman"/>
          <w:color w:val="747474"/>
          <w:sz w:val="21"/>
          <w:szCs w:val="21"/>
        </w:rPr>
        <w:t xml:space="preserve">In </w:t>
      </w:r>
      <w:r w:rsidR="008E3EB9" w:rsidRPr="00AE611D">
        <w:rPr>
          <w:rFonts w:eastAsia="Times New Roman"/>
          <w:color w:val="747474"/>
          <w:sz w:val="21"/>
          <w:szCs w:val="21"/>
        </w:rPr>
        <w:t xml:space="preserve">your student’s </w:t>
      </w:r>
      <w:r w:rsidRPr="00AE611D">
        <w:rPr>
          <w:rFonts w:eastAsia="Times New Roman"/>
          <w:color w:val="747474"/>
          <w:sz w:val="21"/>
          <w:szCs w:val="21"/>
        </w:rPr>
        <w:t>profile, click </w:t>
      </w:r>
      <w:proofErr w:type="gramStart"/>
      <w:r w:rsidR="005E7C00" w:rsidRPr="00AE611D">
        <w:rPr>
          <w:rFonts w:eastAsia="Times New Roman"/>
          <w:color w:val="747474"/>
          <w:sz w:val="21"/>
          <w:szCs w:val="21"/>
        </w:rPr>
        <w:t>Registration</w:t>
      </w:r>
      <w:r w:rsidR="00FC13CC">
        <w:rPr>
          <w:rFonts w:eastAsia="Times New Roman"/>
          <w:color w:val="747474"/>
          <w:sz w:val="21"/>
          <w:szCs w:val="21"/>
        </w:rPr>
        <w:t>s</w:t>
      </w:r>
      <w:proofErr w:type="gramEnd"/>
      <w:r w:rsidR="005E7C00" w:rsidRPr="00AE611D">
        <w:rPr>
          <w:rFonts w:eastAsia="Times New Roman"/>
          <w:color w:val="747474"/>
          <w:sz w:val="21"/>
          <w:szCs w:val="21"/>
        </w:rPr>
        <w:t xml:space="preserve"> tab</w:t>
      </w:r>
      <w:r w:rsidR="00CF311B" w:rsidRPr="00AE611D">
        <w:rPr>
          <w:rFonts w:eastAsia="Times New Roman"/>
          <w:color w:val="747474"/>
          <w:sz w:val="21"/>
          <w:szCs w:val="21"/>
        </w:rPr>
        <w:t>.</w:t>
      </w:r>
      <w:r w:rsidR="005E7C00" w:rsidRPr="00AE611D">
        <w:rPr>
          <w:rFonts w:eastAsia="Times New Roman"/>
          <w:color w:val="747474"/>
          <w:sz w:val="21"/>
          <w:szCs w:val="21"/>
        </w:rPr>
        <w:t xml:space="preserve"> </w:t>
      </w:r>
    </w:p>
    <w:p w14:paraId="2F22EE15" w14:textId="56714F90" w:rsidR="003F00F2" w:rsidRPr="00AE611D" w:rsidRDefault="007D54B2" w:rsidP="0079532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  <w:sz w:val="21"/>
          <w:szCs w:val="21"/>
        </w:rPr>
      </w:pPr>
      <w:r w:rsidRPr="00AE611D">
        <w:rPr>
          <w:rFonts w:eastAsia="Times New Roman"/>
          <w:color w:val="747474"/>
          <w:sz w:val="21"/>
          <w:szCs w:val="21"/>
        </w:rPr>
        <w:t>Click the </w:t>
      </w:r>
      <w:r w:rsidR="00A94F64" w:rsidRPr="00AE611D">
        <w:rPr>
          <w:rFonts w:eastAsia="Times New Roman"/>
          <w:b/>
          <w:bCs/>
          <w:color w:val="747474"/>
          <w:sz w:val="21"/>
          <w:szCs w:val="21"/>
        </w:rPr>
        <w:t>NEW REGISTRATION</w:t>
      </w:r>
      <w:r w:rsidR="00C54291" w:rsidRPr="00AE611D">
        <w:rPr>
          <w:rFonts w:eastAsia="Times New Roman"/>
          <w:b/>
          <w:bCs/>
          <w:color w:val="747474"/>
          <w:sz w:val="21"/>
          <w:szCs w:val="21"/>
        </w:rPr>
        <w:t xml:space="preserve"> </w:t>
      </w:r>
      <w:r w:rsidRPr="00AE611D">
        <w:rPr>
          <w:rFonts w:eastAsia="Times New Roman"/>
          <w:color w:val="747474"/>
          <w:sz w:val="21"/>
          <w:szCs w:val="21"/>
        </w:rPr>
        <w:t>button.</w:t>
      </w:r>
      <w:r w:rsidR="003F5553" w:rsidRPr="00AE611D">
        <w:rPr>
          <w:rFonts w:eastAsia="Times New Roman"/>
          <w:color w:val="747474"/>
          <w:sz w:val="21"/>
          <w:szCs w:val="21"/>
        </w:rPr>
        <w:t xml:space="preserve"> In the NEW REGISTR</w:t>
      </w:r>
      <w:r w:rsidR="005A514A" w:rsidRPr="00AE611D">
        <w:rPr>
          <w:rFonts w:eastAsia="Times New Roman"/>
          <w:color w:val="747474"/>
          <w:sz w:val="21"/>
          <w:szCs w:val="21"/>
        </w:rPr>
        <w:t>ATION section, make sure “Upcoming” is checked</w:t>
      </w:r>
      <w:r w:rsidR="00CF311B" w:rsidRPr="00AE611D">
        <w:rPr>
          <w:rFonts w:eastAsia="Times New Roman"/>
          <w:color w:val="747474"/>
          <w:sz w:val="21"/>
          <w:szCs w:val="21"/>
        </w:rPr>
        <w:t>.</w:t>
      </w:r>
    </w:p>
    <w:p w14:paraId="33851812" w14:textId="3EB799F6" w:rsidR="00737D27" w:rsidRPr="00AE611D" w:rsidRDefault="00737D27" w:rsidP="00737D2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  <w:sz w:val="21"/>
          <w:szCs w:val="21"/>
        </w:rPr>
      </w:pPr>
      <w:r w:rsidRPr="00AE611D">
        <w:rPr>
          <w:rFonts w:eastAsia="Times New Roman"/>
          <w:color w:val="747474"/>
          <w:sz w:val="21"/>
          <w:szCs w:val="21"/>
        </w:rPr>
        <w:t>In box that says, “Select from Groups”, scroll down to the Upward Bound options</w:t>
      </w:r>
    </w:p>
    <w:p w14:paraId="1A773521" w14:textId="5788189B" w:rsidR="007D54B2" w:rsidRPr="00AE611D" w:rsidRDefault="007D54B2" w:rsidP="008E3E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  <w:sz w:val="21"/>
          <w:szCs w:val="21"/>
        </w:rPr>
      </w:pPr>
      <w:r w:rsidRPr="00AE611D">
        <w:rPr>
          <w:rFonts w:eastAsia="Times New Roman"/>
          <w:color w:val="747474"/>
          <w:sz w:val="21"/>
          <w:szCs w:val="21"/>
        </w:rPr>
        <w:t xml:space="preserve">Check the </w:t>
      </w:r>
      <w:r w:rsidR="003E5A55" w:rsidRPr="00AE611D">
        <w:rPr>
          <w:rFonts w:eastAsia="Times New Roman"/>
          <w:color w:val="747474"/>
          <w:sz w:val="21"/>
          <w:szCs w:val="21"/>
        </w:rPr>
        <w:t>following boxes</w:t>
      </w:r>
      <w:r w:rsidR="008E3EB9" w:rsidRPr="00AE611D">
        <w:rPr>
          <w:rFonts w:eastAsia="Times New Roman"/>
          <w:color w:val="747474"/>
          <w:sz w:val="21"/>
          <w:szCs w:val="21"/>
        </w:rPr>
        <w:t xml:space="preserve"> </w:t>
      </w:r>
      <w:r w:rsidR="00FD6E41" w:rsidRPr="00AE611D">
        <w:rPr>
          <w:rFonts w:eastAsia="Times New Roman"/>
          <w:color w:val="747474"/>
          <w:sz w:val="21"/>
          <w:szCs w:val="21"/>
        </w:rPr>
        <w:t>that pertain to your student</w:t>
      </w:r>
      <w:r w:rsidR="008E3EB9" w:rsidRPr="00AE611D">
        <w:rPr>
          <w:rFonts w:eastAsia="Times New Roman"/>
          <w:color w:val="747474"/>
          <w:sz w:val="21"/>
          <w:szCs w:val="21"/>
        </w:rPr>
        <w:t>:</w:t>
      </w:r>
      <w:r w:rsidR="00FD14E5" w:rsidRPr="00AE611D">
        <w:rPr>
          <w:rFonts w:eastAsia="Times New Roman"/>
          <w:color w:val="747474"/>
          <w:sz w:val="21"/>
          <w:szCs w:val="21"/>
        </w:rPr>
        <w:tab/>
      </w:r>
      <w:r w:rsidR="00FD14E5" w:rsidRPr="00AE611D">
        <w:rPr>
          <w:rFonts w:eastAsia="Times New Roman"/>
          <w:color w:val="747474"/>
          <w:sz w:val="21"/>
          <w:szCs w:val="21"/>
        </w:rPr>
        <w:tab/>
      </w:r>
      <w:r w:rsidR="00FD14E5" w:rsidRPr="00AE611D">
        <w:rPr>
          <w:rFonts w:eastAsia="Times New Roman"/>
          <w:color w:val="747474"/>
          <w:sz w:val="21"/>
          <w:szCs w:val="21"/>
        </w:rPr>
        <w:tab/>
      </w:r>
      <w:r w:rsidR="00FD14E5" w:rsidRPr="00AE611D">
        <w:rPr>
          <w:rFonts w:eastAsia="Times New Roman"/>
          <w:color w:val="747474"/>
          <w:sz w:val="21"/>
          <w:szCs w:val="21"/>
        </w:rPr>
        <w:tab/>
      </w:r>
      <w:r w:rsidR="00FD14E5" w:rsidRPr="00AE611D">
        <w:rPr>
          <w:rFonts w:eastAsia="Times New Roman"/>
          <w:color w:val="747474"/>
          <w:sz w:val="21"/>
          <w:szCs w:val="21"/>
        </w:rPr>
        <w:tab/>
      </w:r>
      <w:r w:rsidR="00FD14E5" w:rsidRPr="00AE611D">
        <w:rPr>
          <w:rFonts w:eastAsia="Times New Roman"/>
          <w:color w:val="747474"/>
          <w:sz w:val="21"/>
          <w:szCs w:val="21"/>
        </w:rPr>
        <w:tab/>
      </w:r>
    </w:p>
    <w:p w14:paraId="6DD8D597" w14:textId="38D30E05" w:rsidR="005C23F0" w:rsidRDefault="005776FE" w:rsidP="00F3785C">
      <w:pPr>
        <w:shd w:val="clear" w:color="auto" w:fill="FEFEFE"/>
        <w:spacing w:after="0" w:line="240" w:lineRule="auto"/>
        <w:ind w:left="2880" w:hanging="2880"/>
        <w:outlineLvl w:val="3"/>
        <w:rPr>
          <w:rFonts w:eastAsia="Times New Roman"/>
          <w:color w:val="000000"/>
          <w:sz w:val="21"/>
          <w:szCs w:val="21"/>
        </w:rPr>
      </w:pPr>
      <w:r w:rsidRPr="00AE611D">
        <w:rPr>
          <w:rFonts w:eastAsia="Times New Roman"/>
          <w:b/>
          <w:bCs/>
          <w:color w:val="747474"/>
          <w:sz w:val="21"/>
          <w:szCs w:val="21"/>
        </w:rPr>
        <w:t>All students:</w:t>
      </w:r>
      <w:r w:rsidRPr="00AE611D">
        <w:rPr>
          <w:rFonts w:eastAsia="Times New Roman"/>
          <w:b/>
          <w:bCs/>
          <w:color w:val="747474"/>
          <w:sz w:val="21"/>
          <w:szCs w:val="21"/>
        </w:rPr>
        <w:tab/>
      </w:r>
      <w:r w:rsidR="00F3785C" w:rsidRPr="00D171FE">
        <w:rPr>
          <w:rFonts w:eastAsia="Times New Roman"/>
          <w:color w:val="000000"/>
          <w:sz w:val="21"/>
          <w:szCs w:val="21"/>
        </w:rPr>
        <w:t>Residential » 2025-2026 Upward Bound Academic Year » 2025 » Upward Bound 2025-2026 Academic Year</w:t>
      </w:r>
    </w:p>
    <w:p w14:paraId="568D7E0B" w14:textId="77777777" w:rsidR="00F3785C" w:rsidRPr="00F3785C" w:rsidRDefault="00F3785C" w:rsidP="00F3785C">
      <w:pPr>
        <w:shd w:val="clear" w:color="auto" w:fill="FEFEFE"/>
        <w:spacing w:after="0" w:line="240" w:lineRule="auto"/>
        <w:ind w:left="2880" w:hanging="2880"/>
        <w:outlineLvl w:val="3"/>
        <w:rPr>
          <w:rFonts w:eastAsia="Times New Roman"/>
          <w:color w:val="000000"/>
          <w:sz w:val="21"/>
          <w:szCs w:val="21"/>
        </w:rPr>
      </w:pPr>
    </w:p>
    <w:p w14:paraId="4A3200F1" w14:textId="77777777" w:rsidR="00F3785C" w:rsidRDefault="005776FE" w:rsidP="00F3785C">
      <w:pPr>
        <w:shd w:val="clear" w:color="auto" w:fill="FFFFFF"/>
        <w:spacing w:after="0" w:line="240" w:lineRule="auto"/>
        <w:ind w:left="2880" w:hanging="2880"/>
        <w:rPr>
          <w:rFonts w:eastAsia="Times New Roman"/>
          <w:color w:val="000000"/>
          <w:sz w:val="21"/>
          <w:szCs w:val="21"/>
        </w:rPr>
      </w:pPr>
      <w:r w:rsidRPr="00AE611D">
        <w:rPr>
          <w:rFonts w:eastAsia="Times New Roman"/>
          <w:b/>
          <w:bCs/>
          <w:color w:val="747474"/>
          <w:sz w:val="21"/>
          <w:szCs w:val="21"/>
        </w:rPr>
        <w:t>9</w:t>
      </w:r>
      <w:r w:rsidRPr="00AE611D">
        <w:rPr>
          <w:rFonts w:eastAsia="Times New Roman"/>
          <w:b/>
          <w:bCs/>
          <w:color w:val="747474"/>
          <w:sz w:val="21"/>
          <w:szCs w:val="21"/>
          <w:vertAlign w:val="superscript"/>
        </w:rPr>
        <w:t>th</w:t>
      </w:r>
      <w:r w:rsidRPr="00AE611D">
        <w:rPr>
          <w:rFonts w:eastAsia="Times New Roman"/>
          <w:b/>
          <w:bCs/>
          <w:color w:val="747474"/>
          <w:sz w:val="21"/>
          <w:szCs w:val="21"/>
        </w:rPr>
        <w:t xml:space="preserve"> – 11</w:t>
      </w:r>
      <w:r w:rsidRPr="00AE611D">
        <w:rPr>
          <w:rFonts w:eastAsia="Times New Roman"/>
          <w:b/>
          <w:bCs/>
          <w:color w:val="747474"/>
          <w:sz w:val="21"/>
          <w:szCs w:val="21"/>
          <w:vertAlign w:val="superscript"/>
        </w:rPr>
        <w:t>th</w:t>
      </w:r>
      <w:r w:rsidRPr="00AE611D">
        <w:rPr>
          <w:rFonts w:eastAsia="Times New Roman"/>
          <w:b/>
          <w:bCs/>
          <w:color w:val="747474"/>
          <w:sz w:val="21"/>
          <w:szCs w:val="21"/>
        </w:rPr>
        <w:t xml:space="preserve"> graders</w:t>
      </w:r>
      <w:r w:rsidRPr="00AE611D">
        <w:rPr>
          <w:rFonts w:eastAsia="Times New Roman"/>
          <w:b/>
          <w:bCs/>
          <w:color w:val="747474"/>
          <w:sz w:val="21"/>
          <w:szCs w:val="21"/>
        </w:rPr>
        <w:tab/>
      </w:r>
      <w:r w:rsidR="00F3785C" w:rsidRPr="00D171FE">
        <w:rPr>
          <w:rFonts w:eastAsia="Times New Roman"/>
          <w:color w:val="000000"/>
          <w:sz w:val="21"/>
          <w:szCs w:val="21"/>
        </w:rPr>
        <w:t>Residential » 2025 Upward Bound Five-Week Summer Session » 2025 »</w:t>
      </w:r>
    </w:p>
    <w:p w14:paraId="4801912B" w14:textId="15521860" w:rsidR="00F3785C" w:rsidRPr="00F3785C" w:rsidRDefault="00F3785C" w:rsidP="00F3785C">
      <w:pPr>
        <w:shd w:val="clear" w:color="auto" w:fill="FFFFFF"/>
        <w:spacing w:after="0" w:line="240" w:lineRule="auto"/>
        <w:rPr>
          <w:rFonts w:eastAsia="Times New Roman"/>
          <w:color w:val="747474"/>
          <w:sz w:val="21"/>
          <w:szCs w:val="21"/>
        </w:rPr>
      </w:pPr>
      <w:r w:rsidRPr="00AE611D">
        <w:rPr>
          <w:rFonts w:eastAsia="Times New Roman"/>
          <w:b/>
          <w:bCs/>
          <w:color w:val="747474"/>
          <w:sz w:val="21"/>
          <w:szCs w:val="21"/>
        </w:rPr>
        <w:t>5-week Summer Session</w:t>
      </w:r>
      <w:r>
        <w:rPr>
          <w:rFonts w:eastAsia="Times New Roman"/>
          <w:b/>
          <w:bCs/>
          <w:color w:val="747474"/>
          <w:sz w:val="21"/>
          <w:szCs w:val="21"/>
        </w:rPr>
        <w:tab/>
      </w:r>
      <w:r>
        <w:rPr>
          <w:rFonts w:eastAsia="Times New Roman"/>
          <w:b/>
          <w:bCs/>
          <w:color w:val="747474"/>
          <w:sz w:val="21"/>
          <w:szCs w:val="21"/>
        </w:rPr>
        <w:tab/>
      </w:r>
      <w:r w:rsidRPr="00D171FE">
        <w:rPr>
          <w:rFonts w:eastAsia="Times New Roman"/>
          <w:color w:val="000000"/>
          <w:sz w:val="21"/>
          <w:szCs w:val="21"/>
        </w:rPr>
        <w:t>Upward Bound 2025 Five-Week Summer Session</w:t>
      </w:r>
    </w:p>
    <w:p w14:paraId="4FBD821F" w14:textId="2FEC3FA3" w:rsidR="00F3785C" w:rsidRPr="00AE611D" w:rsidRDefault="00F3785C" w:rsidP="00F3785C">
      <w:pPr>
        <w:shd w:val="clear" w:color="auto" w:fill="FFFFFF"/>
        <w:spacing w:after="0" w:line="240" w:lineRule="auto"/>
        <w:rPr>
          <w:rFonts w:eastAsia="Times New Roman"/>
          <w:b/>
          <w:bCs/>
          <w:color w:val="747474"/>
          <w:sz w:val="21"/>
          <w:szCs w:val="21"/>
        </w:rPr>
      </w:pPr>
      <w:r>
        <w:rPr>
          <w:rFonts w:eastAsia="Times New Roman"/>
          <w:b/>
          <w:bCs/>
          <w:color w:val="747474"/>
          <w:sz w:val="21"/>
          <w:szCs w:val="21"/>
        </w:rPr>
        <w:tab/>
      </w:r>
    </w:p>
    <w:p w14:paraId="386B0328" w14:textId="76BB6FAB" w:rsidR="003E5A55" w:rsidRPr="00AE611D" w:rsidRDefault="003D7D8E" w:rsidP="002D791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  <w:sz w:val="21"/>
          <w:szCs w:val="21"/>
        </w:rPr>
      </w:pPr>
      <w:r w:rsidRPr="00AE611D">
        <w:rPr>
          <w:rFonts w:eastAsia="Times New Roman"/>
          <w:b/>
          <w:bCs/>
          <w:color w:val="747474"/>
          <w:sz w:val="21"/>
          <w:szCs w:val="21"/>
          <w:u w:val="single"/>
        </w:rPr>
        <w:t xml:space="preserve">Updating </w:t>
      </w:r>
      <w:r w:rsidR="003E5A55" w:rsidRPr="00AE611D">
        <w:rPr>
          <w:rFonts w:eastAsia="Times New Roman"/>
          <w:b/>
          <w:bCs/>
          <w:color w:val="747474"/>
          <w:sz w:val="21"/>
          <w:szCs w:val="21"/>
          <w:u w:val="single"/>
        </w:rPr>
        <w:t>Your Upward Bound Student’s Health Profile</w:t>
      </w:r>
    </w:p>
    <w:p w14:paraId="73ED3696" w14:textId="68BEAD26" w:rsidR="007D54B2" w:rsidRPr="00AE611D" w:rsidRDefault="00843F86" w:rsidP="004D6D8F">
      <w:pPr>
        <w:spacing w:after="0" w:line="240" w:lineRule="auto"/>
        <w:rPr>
          <w:sz w:val="21"/>
          <w:szCs w:val="21"/>
        </w:rPr>
      </w:pPr>
      <w:r w:rsidRPr="00AE611D">
        <w:rPr>
          <w:sz w:val="21"/>
          <w:szCs w:val="21"/>
        </w:rPr>
        <w:t xml:space="preserve">After logging into your </w:t>
      </w:r>
      <w:proofErr w:type="spellStart"/>
      <w:r w:rsidRPr="00AE611D">
        <w:rPr>
          <w:sz w:val="21"/>
          <w:szCs w:val="21"/>
        </w:rPr>
        <w:t>CampDoc</w:t>
      </w:r>
      <w:proofErr w:type="spellEnd"/>
      <w:r w:rsidRPr="00AE611D">
        <w:rPr>
          <w:sz w:val="21"/>
          <w:szCs w:val="21"/>
        </w:rPr>
        <w:t xml:space="preserve"> account:</w:t>
      </w:r>
    </w:p>
    <w:p w14:paraId="76056F5B" w14:textId="498DED1F" w:rsidR="00843F86" w:rsidRPr="00AE611D" w:rsidRDefault="00843F86" w:rsidP="004D6D8F">
      <w:pPr>
        <w:spacing w:after="0" w:line="240" w:lineRule="auto"/>
        <w:rPr>
          <w:sz w:val="21"/>
          <w:szCs w:val="21"/>
        </w:rPr>
      </w:pPr>
    </w:p>
    <w:p w14:paraId="64CE89DD" w14:textId="6FBD2C83" w:rsidR="00843F86" w:rsidRPr="00AE611D" w:rsidRDefault="00843F86" w:rsidP="00843F86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AE611D">
        <w:rPr>
          <w:sz w:val="21"/>
          <w:szCs w:val="21"/>
        </w:rPr>
        <w:t>Click the name of your student</w:t>
      </w:r>
      <w:r w:rsidR="003644CA" w:rsidRPr="00AE611D">
        <w:rPr>
          <w:sz w:val="21"/>
          <w:szCs w:val="21"/>
        </w:rPr>
        <w:t xml:space="preserve"> in the profile</w:t>
      </w:r>
      <w:r w:rsidR="00B2617E" w:rsidRPr="00AE611D">
        <w:rPr>
          <w:sz w:val="21"/>
          <w:szCs w:val="21"/>
        </w:rPr>
        <w:t xml:space="preserve"> search</w:t>
      </w:r>
      <w:r w:rsidR="00710AF4" w:rsidRPr="00AE611D">
        <w:rPr>
          <w:sz w:val="21"/>
          <w:szCs w:val="21"/>
        </w:rPr>
        <w:t>.</w:t>
      </w:r>
    </w:p>
    <w:p w14:paraId="5361A4AF" w14:textId="6D4094F9" w:rsidR="00843F86" w:rsidRPr="00AE611D" w:rsidRDefault="00843F86" w:rsidP="00843F86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AE611D">
        <w:rPr>
          <w:sz w:val="21"/>
          <w:szCs w:val="21"/>
        </w:rPr>
        <w:lastRenderedPageBreak/>
        <w:t>Click</w:t>
      </w:r>
      <w:r w:rsidRPr="008F2876">
        <w:rPr>
          <w:sz w:val="21"/>
          <w:szCs w:val="21"/>
        </w:rPr>
        <w:t xml:space="preserve"> </w:t>
      </w:r>
      <w:r w:rsidR="008F2876" w:rsidRPr="008F2876">
        <w:rPr>
          <w:sz w:val="21"/>
          <w:szCs w:val="21"/>
        </w:rPr>
        <w:t>the</w:t>
      </w:r>
      <w:r w:rsidR="008F2876" w:rsidRPr="00AE611D">
        <w:rPr>
          <w:b/>
          <w:bCs/>
          <w:sz w:val="21"/>
          <w:szCs w:val="21"/>
        </w:rPr>
        <w:t xml:space="preserve"> Health</w:t>
      </w:r>
      <w:r w:rsidRPr="00AE611D">
        <w:rPr>
          <w:b/>
          <w:bCs/>
          <w:sz w:val="21"/>
          <w:szCs w:val="21"/>
        </w:rPr>
        <w:t xml:space="preserve"> Profile</w:t>
      </w:r>
      <w:r w:rsidR="003A75F7" w:rsidRPr="00AE611D">
        <w:rPr>
          <w:b/>
          <w:bCs/>
          <w:sz w:val="21"/>
          <w:szCs w:val="21"/>
        </w:rPr>
        <w:t xml:space="preserve"> tab</w:t>
      </w:r>
      <w:r w:rsidR="00710AF4" w:rsidRPr="00AE611D">
        <w:rPr>
          <w:b/>
          <w:bCs/>
          <w:sz w:val="21"/>
          <w:szCs w:val="21"/>
        </w:rPr>
        <w:t>.</w:t>
      </w:r>
    </w:p>
    <w:p w14:paraId="64CA27B4" w14:textId="2FD851CF" w:rsidR="00843F86" w:rsidRPr="00AE611D" w:rsidRDefault="00843F86" w:rsidP="00843F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1"/>
          <w:szCs w:val="21"/>
        </w:rPr>
      </w:pPr>
      <w:r w:rsidRPr="5BD3F2AE">
        <w:rPr>
          <w:rFonts w:eastAsia="Times New Roman"/>
          <w:color w:val="747474"/>
          <w:sz w:val="21"/>
          <w:szCs w:val="21"/>
        </w:rPr>
        <w:t xml:space="preserve">Complete any </w:t>
      </w:r>
      <w:r w:rsidR="00D50367" w:rsidRPr="5BD3F2AE">
        <w:rPr>
          <w:rFonts w:eastAsia="Times New Roman"/>
          <w:color w:val="747474"/>
          <w:sz w:val="21"/>
          <w:szCs w:val="21"/>
        </w:rPr>
        <w:t xml:space="preserve">steps </w:t>
      </w:r>
      <w:r w:rsidRPr="5BD3F2AE">
        <w:rPr>
          <w:rFonts w:eastAsia="Times New Roman"/>
          <w:color w:val="747474"/>
          <w:sz w:val="21"/>
          <w:szCs w:val="21"/>
        </w:rPr>
        <w:t xml:space="preserve">that </w:t>
      </w:r>
      <w:r w:rsidR="009D1274" w:rsidRPr="5BD3F2AE">
        <w:rPr>
          <w:rFonts w:eastAsia="Times New Roman"/>
          <w:color w:val="747474"/>
          <w:sz w:val="21"/>
          <w:szCs w:val="21"/>
        </w:rPr>
        <w:t xml:space="preserve">have a </w:t>
      </w:r>
      <w:r w:rsidRPr="5BD3F2AE">
        <w:rPr>
          <w:rFonts w:eastAsia="Times New Roman"/>
          <w:color w:val="FF0000"/>
          <w:sz w:val="21"/>
          <w:szCs w:val="21"/>
        </w:rPr>
        <w:t>red</w:t>
      </w:r>
      <w:r w:rsidR="003F507E" w:rsidRPr="5BD3F2AE">
        <w:rPr>
          <w:rFonts w:eastAsia="Times New Roman"/>
          <w:color w:val="FF0000"/>
          <w:sz w:val="21"/>
          <w:szCs w:val="21"/>
        </w:rPr>
        <w:t xml:space="preserve"> </w:t>
      </w:r>
      <w:r w:rsidR="009D1274" w:rsidRPr="5BD3F2AE">
        <w:rPr>
          <w:rFonts w:eastAsia="Times New Roman"/>
          <w:color w:val="FF0000"/>
          <w:sz w:val="21"/>
          <w:szCs w:val="21"/>
        </w:rPr>
        <w:t xml:space="preserve">dot </w:t>
      </w:r>
      <w:r w:rsidR="00D62AA1" w:rsidRPr="00D62AA1">
        <w:rPr>
          <w:rFonts w:eastAsia="Times New Roman"/>
          <w:sz w:val="21"/>
          <w:szCs w:val="21"/>
        </w:rPr>
        <w:t>or</w:t>
      </w:r>
      <w:r w:rsidR="00D62AA1">
        <w:rPr>
          <w:rFonts w:eastAsia="Times New Roman"/>
          <w:color w:val="FF0000"/>
          <w:sz w:val="21"/>
          <w:szCs w:val="21"/>
        </w:rPr>
        <w:t xml:space="preserve"> </w:t>
      </w:r>
      <w:r w:rsidR="00D62AA1" w:rsidRPr="00D62AA1">
        <w:rPr>
          <w:rStyle w:val="normaltextrun"/>
          <w:color w:val="ED7D31"/>
          <w:sz w:val="21"/>
          <w:szCs w:val="21"/>
          <w:shd w:val="clear" w:color="auto" w:fill="FFFFFF"/>
        </w:rPr>
        <w:t xml:space="preserve">orange </w:t>
      </w:r>
      <w:r w:rsidR="00D62AA1" w:rsidRPr="00D62AA1">
        <w:rPr>
          <w:rStyle w:val="normaltextrun"/>
          <w:color w:val="ED7D31"/>
          <w:sz w:val="21"/>
          <w:szCs w:val="21"/>
          <w:shd w:val="clear" w:color="auto" w:fill="FFFFFF"/>
        </w:rPr>
        <w:t>e</w:t>
      </w:r>
      <w:r w:rsidR="00D62AA1" w:rsidRPr="00D62AA1">
        <w:rPr>
          <w:rStyle w:val="normaltextrun"/>
          <w:color w:val="ED7D31"/>
          <w:sz w:val="21"/>
          <w:szCs w:val="21"/>
          <w:shd w:val="clear" w:color="auto" w:fill="FFFFFF"/>
        </w:rPr>
        <w:t>xpired symbol</w:t>
      </w:r>
      <w:r w:rsidR="00D62AA1">
        <w:rPr>
          <w:rFonts w:eastAsia="Times New Roman"/>
          <w:color w:val="FF0000"/>
          <w:sz w:val="21"/>
          <w:szCs w:val="21"/>
        </w:rPr>
        <w:t xml:space="preserve"> </w:t>
      </w:r>
      <w:r w:rsidR="009D1274" w:rsidRPr="5BD3F2AE">
        <w:rPr>
          <w:rFonts w:eastAsia="Times New Roman"/>
          <w:sz w:val="21"/>
          <w:szCs w:val="21"/>
        </w:rPr>
        <w:t xml:space="preserve">next to them </w:t>
      </w:r>
      <w:r w:rsidR="003F507E" w:rsidRPr="5BD3F2AE">
        <w:rPr>
          <w:rFonts w:eastAsia="Times New Roman"/>
          <w:sz w:val="21"/>
          <w:szCs w:val="21"/>
        </w:rPr>
        <w:t>first</w:t>
      </w:r>
      <w:r w:rsidR="00710AF4" w:rsidRPr="5BD3F2AE">
        <w:rPr>
          <w:rFonts w:eastAsia="Times New Roman"/>
          <w:sz w:val="21"/>
          <w:szCs w:val="21"/>
        </w:rPr>
        <w:t>.</w:t>
      </w:r>
    </w:p>
    <w:p w14:paraId="7B0802A6" w14:textId="470C1627" w:rsidR="7CD8AE68" w:rsidRDefault="7CD8AE68" w:rsidP="5BD3F2AE">
      <w:pPr>
        <w:numPr>
          <w:ilvl w:val="0"/>
          <w:numId w:val="7"/>
        </w:num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000000" w:themeColor="text1"/>
        </w:rPr>
      </w:pPr>
      <w:r w:rsidRPr="5BD3F2AE">
        <w:rPr>
          <w:rFonts w:eastAsia="Times New Roman"/>
          <w:sz w:val="21"/>
          <w:szCs w:val="21"/>
        </w:rPr>
        <w:t>Do the following for these sections</w:t>
      </w:r>
      <w:r w:rsidR="00F3785C">
        <w:rPr>
          <w:rFonts w:eastAsia="Times New Roman"/>
          <w:sz w:val="21"/>
          <w:szCs w:val="21"/>
        </w:rPr>
        <w:t xml:space="preserve"> if they appear</w:t>
      </w:r>
      <w:r w:rsidR="2C70072C" w:rsidRPr="5BD3F2AE">
        <w:rPr>
          <w:rFonts w:eastAsia="Times New Roman"/>
          <w:sz w:val="21"/>
          <w:szCs w:val="21"/>
        </w:rPr>
        <w:t>:</w:t>
      </w:r>
    </w:p>
    <w:p w14:paraId="5C3AF63F" w14:textId="077A41CB" w:rsidR="2C70072C" w:rsidRDefault="2C70072C" w:rsidP="4FD5F2B3">
      <w:pPr>
        <w:pStyle w:val="NoSpacing"/>
        <w:ind w:left="720" w:firstLine="720"/>
        <w:rPr>
          <w:rFonts w:eastAsia="Times New Roman"/>
          <w:color w:val="000000" w:themeColor="text1"/>
        </w:rPr>
      </w:pPr>
      <w:r w:rsidRPr="4FD5F2B3">
        <w:t xml:space="preserve"> a.  Athletics – you can answer, put no or skip</w:t>
      </w:r>
    </w:p>
    <w:p w14:paraId="2D91EFEE" w14:textId="7FB8D16A" w:rsidR="2C70072C" w:rsidRDefault="2C70072C" w:rsidP="4FD5F2B3">
      <w:pPr>
        <w:pStyle w:val="NoSpacing"/>
        <w:ind w:left="720" w:firstLine="720"/>
        <w:rPr>
          <w:rFonts w:eastAsia="Times New Roman"/>
          <w:color w:val="000000" w:themeColor="text1"/>
        </w:rPr>
      </w:pPr>
      <w:r w:rsidRPr="4FD5F2B3">
        <w:t xml:space="preserve"> b.  Music – you can answer, put no or skip</w:t>
      </w:r>
    </w:p>
    <w:p w14:paraId="7B675D29" w14:textId="48C895A7" w:rsidR="2C70072C" w:rsidRDefault="2C70072C" w:rsidP="4FD5F2B3">
      <w:pPr>
        <w:pStyle w:val="NoSpacing"/>
        <w:rPr>
          <w:rFonts w:eastAsia="Times New Roman"/>
          <w:color w:val="000000" w:themeColor="text1"/>
        </w:rPr>
      </w:pPr>
      <w:r w:rsidRPr="4FD5F2B3">
        <w:t xml:space="preserve"> </w:t>
      </w:r>
      <w:r>
        <w:tab/>
      </w:r>
      <w:r>
        <w:tab/>
      </w:r>
      <w:r w:rsidRPr="4FD5F2B3">
        <w:t xml:space="preserve"> c. Grant Based Programs – answer no or skip</w:t>
      </w:r>
    </w:p>
    <w:p w14:paraId="78E885CF" w14:textId="29EC11D4" w:rsidR="2AD03E52" w:rsidRDefault="00252C76" w:rsidP="5BD3F2AE">
      <w:pPr>
        <w:numPr>
          <w:ilvl w:val="0"/>
          <w:numId w:val="7"/>
        </w:num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747474"/>
          <w:sz w:val="21"/>
          <w:szCs w:val="21"/>
        </w:rPr>
      </w:pPr>
      <w:r w:rsidRPr="5BD3F2AE">
        <w:rPr>
          <w:rFonts w:eastAsia="Times New Roman"/>
          <w:color w:val="747474"/>
          <w:sz w:val="21"/>
          <w:szCs w:val="21"/>
        </w:rPr>
        <w:t xml:space="preserve">Please review all sections in the Health Profile and </w:t>
      </w:r>
      <w:r w:rsidR="00AB4828" w:rsidRPr="5BD3F2AE">
        <w:rPr>
          <w:rFonts w:eastAsia="Times New Roman"/>
          <w:color w:val="747474"/>
          <w:sz w:val="21"/>
          <w:szCs w:val="21"/>
        </w:rPr>
        <w:t>click on the “Edit” icon if any information needs to be updated</w:t>
      </w:r>
      <w:r w:rsidR="00BA4E9A" w:rsidRPr="5BD3F2AE">
        <w:rPr>
          <w:rFonts w:eastAsia="Times New Roman"/>
          <w:color w:val="747474"/>
          <w:sz w:val="21"/>
          <w:szCs w:val="21"/>
        </w:rPr>
        <w:t xml:space="preserve"> (for example, change in medication, emergency contacts, etc.)</w:t>
      </w:r>
    </w:p>
    <w:p w14:paraId="34840E01" w14:textId="77777777" w:rsidR="00B71958" w:rsidRPr="00AE611D" w:rsidRDefault="00BA4E9A" w:rsidP="00843F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  <w:sz w:val="21"/>
          <w:szCs w:val="21"/>
        </w:rPr>
      </w:pPr>
      <w:r w:rsidRPr="5BD3F2AE">
        <w:rPr>
          <w:rFonts w:eastAsia="Times New Roman"/>
          <w:color w:val="747474"/>
          <w:sz w:val="21"/>
          <w:szCs w:val="21"/>
        </w:rPr>
        <w:t>Please resign on the Authorization step</w:t>
      </w:r>
    </w:p>
    <w:p w14:paraId="5F9EC9DC" w14:textId="491A0950" w:rsidR="00843F86" w:rsidRPr="00F3785C" w:rsidRDefault="00843F86" w:rsidP="00B7195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388600"/>
          <w:sz w:val="21"/>
          <w:szCs w:val="21"/>
        </w:rPr>
      </w:pPr>
      <w:r w:rsidRPr="00AE611D">
        <w:rPr>
          <w:rFonts w:eastAsia="Times New Roman"/>
          <w:b/>
          <w:bCs/>
          <w:color w:val="747474"/>
          <w:sz w:val="21"/>
          <w:szCs w:val="21"/>
        </w:rPr>
        <w:t>Note:</w:t>
      </w:r>
      <w:r w:rsidRPr="00AE611D">
        <w:rPr>
          <w:rFonts w:eastAsia="Times New Roman"/>
          <w:color w:val="747474"/>
          <w:sz w:val="21"/>
          <w:szCs w:val="21"/>
        </w:rPr>
        <w:t xml:space="preserve"> An incomplete step is represented by a </w:t>
      </w:r>
      <w:r w:rsidRPr="00F3785C">
        <w:rPr>
          <w:rFonts w:eastAsia="Times New Roman"/>
          <w:color w:val="ED0000"/>
          <w:sz w:val="21"/>
          <w:szCs w:val="21"/>
        </w:rPr>
        <w:t>red dot</w:t>
      </w:r>
      <w:r w:rsidRPr="00AE611D">
        <w:rPr>
          <w:rFonts w:eastAsia="Times New Roman"/>
          <w:color w:val="747474"/>
          <w:sz w:val="21"/>
          <w:szCs w:val="21"/>
        </w:rPr>
        <w:t xml:space="preserve">, and a complete step is represented by a </w:t>
      </w:r>
      <w:r w:rsidRPr="00F3785C">
        <w:rPr>
          <w:rFonts w:eastAsia="Times New Roman"/>
          <w:color w:val="388600"/>
          <w:sz w:val="21"/>
          <w:szCs w:val="21"/>
        </w:rPr>
        <w:t>green check mark.</w:t>
      </w:r>
    </w:p>
    <w:p w14:paraId="69B2D8B5" w14:textId="6390C719" w:rsidR="00843F86" w:rsidRPr="00AE611D" w:rsidRDefault="00843F86" w:rsidP="00843F8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747474"/>
          <w:sz w:val="21"/>
          <w:szCs w:val="21"/>
        </w:rPr>
      </w:pPr>
      <w:r w:rsidRPr="00AE611D">
        <w:rPr>
          <w:rFonts w:eastAsia="Times New Roman"/>
          <w:noProof/>
          <w:color w:val="6E9B3F"/>
          <w:sz w:val="21"/>
          <w:szCs w:val="21"/>
        </w:rPr>
        <w:drawing>
          <wp:inline distT="0" distB="0" distL="0" distR="0" wp14:anchorId="369F69CF" wp14:editId="7D84926C">
            <wp:extent cx="5095875" cy="1685925"/>
            <wp:effectExtent l="0" t="0" r="9525" b="9525"/>
            <wp:docPr id="2" name="Picture 2" descr="A picture containing rectangle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rectangle&#10;&#10;Description automatically genera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0D93" w14:textId="637680F1" w:rsidR="00843F86" w:rsidRPr="00AE611D" w:rsidRDefault="00843F86" w:rsidP="00843F86">
      <w:pPr>
        <w:pStyle w:val="ListParagraph"/>
        <w:numPr>
          <w:ilvl w:val="0"/>
          <w:numId w:val="7"/>
        </w:numPr>
        <w:spacing w:after="0" w:line="240" w:lineRule="auto"/>
        <w:rPr>
          <w:sz w:val="21"/>
          <w:szCs w:val="21"/>
        </w:rPr>
      </w:pPr>
      <w:r w:rsidRPr="00AE611D">
        <w:rPr>
          <w:b/>
          <w:bCs/>
          <w:color w:val="747474"/>
          <w:sz w:val="21"/>
          <w:szCs w:val="21"/>
          <w:shd w:val="clear" w:color="auto" w:fill="FFFFFF"/>
        </w:rPr>
        <w:t>Electronic Signature:</w:t>
      </w:r>
      <w:r w:rsidRPr="00AE611D">
        <w:rPr>
          <w:color w:val="747474"/>
          <w:sz w:val="21"/>
          <w:szCs w:val="21"/>
          <w:shd w:val="clear" w:color="auto" w:fill="FFFFFF"/>
        </w:rPr>
        <w:t xml:space="preserve"> We use electronic signatures, so there is nothing for you to physically sign. Just enter your name and relationship and click the </w:t>
      </w:r>
      <w:r w:rsidRPr="5BD3F2AE">
        <w:rPr>
          <w:rStyle w:val="Strong"/>
          <w:i/>
          <w:iCs/>
          <w:color w:val="747474"/>
          <w:sz w:val="21"/>
          <w:szCs w:val="21"/>
          <w:shd w:val="clear" w:color="auto" w:fill="FFFFFF"/>
        </w:rPr>
        <w:t>Accept Authorization</w:t>
      </w:r>
      <w:r w:rsidRPr="00AE611D">
        <w:rPr>
          <w:rStyle w:val="Emphasis"/>
          <w:color w:val="747474"/>
          <w:sz w:val="21"/>
          <w:szCs w:val="21"/>
          <w:shd w:val="clear" w:color="auto" w:fill="FFFFFF"/>
        </w:rPr>
        <w:t> </w:t>
      </w:r>
      <w:r w:rsidRPr="00AE611D">
        <w:rPr>
          <w:color w:val="747474"/>
          <w:sz w:val="21"/>
          <w:szCs w:val="21"/>
          <w:shd w:val="clear" w:color="auto" w:fill="FFFFFF"/>
        </w:rPr>
        <w:t>button. This will electronically sign and timestamp the authorization for you!</w:t>
      </w:r>
    </w:p>
    <w:p w14:paraId="543D9BCE" w14:textId="372DBC14" w:rsidR="00792740" w:rsidRPr="00AE611D" w:rsidRDefault="00792740" w:rsidP="00792740">
      <w:pPr>
        <w:spacing w:after="0" w:line="240" w:lineRule="auto"/>
        <w:rPr>
          <w:sz w:val="21"/>
          <w:szCs w:val="21"/>
        </w:rPr>
      </w:pPr>
    </w:p>
    <w:p w14:paraId="124F9B95" w14:textId="6FE52D9C" w:rsidR="00B11626" w:rsidRPr="00AE611D" w:rsidRDefault="00B11626" w:rsidP="00792740">
      <w:pPr>
        <w:spacing w:after="0" w:line="240" w:lineRule="auto"/>
        <w:rPr>
          <w:b/>
          <w:bCs/>
          <w:color w:val="747474"/>
          <w:sz w:val="21"/>
          <w:szCs w:val="21"/>
          <w:shd w:val="clear" w:color="auto" w:fill="FFFFFF"/>
        </w:rPr>
      </w:pPr>
      <w:r w:rsidRPr="00AE611D">
        <w:rPr>
          <w:b/>
          <w:bCs/>
          <w:color w:val="747474"/>
          <w:sz w:val="21"/>
          <w:szCs w:val="21"/>
          <w:shd w:val="clear" w:color="auto" w:fill="FFFFFF"/>
        </w:rPr>
        <w:t xml:space="preserve">If you have more than one student enrolled in Upward Bound, make sure you </w:t>
      </w:r>
      <w:r w:rsidR="00BD1489" w:rsidRPr="00AE611D">
        <w:rPr>
          <w:b/>
          <w:bCs/>
          <w:color w:val="747474"/>
          <w:sz w:val="21"/>
          <w:szCs w:val="21"/>
          <w:shd w:val="clear" w:color="auto" w:fill="FFFFFF"/>
        </w:rPr>
        <w:t>follow the “Select Upward Bound Sessions”</w:t>
      </w:r>
      <w:r w:rsidR="008F2876">
        <w:rPr>
          <w:b/>
          <w:bCs/>
          <w:color w:val="747474"/>
          <w:sz w:val="21"/>
          <w:szCs w:val="21"/>
          <w:shd w:val="clear" w:color="auto" w:fill="FFFFFF"/>
        </w:rPr>
        <w:t xml:space="preserve"> </w:t>
      </w:r>
      <w:r w:rsidR="00BD1489" w:rsidRPr="00AE611D">
        <w:rPr>
          <w:b/>
          <w:bCs/>
          <w:color w:val="747474"/>
          <w:sz w:val="21"/>
          <w:szCs w:val="21"/>
          <w:shd w:val="clear" w:color="auto" w:fill="FFFFFF"/>
        </w:rPr>
        <w:t xml:space="preserve">and the </w:t>
      </w:r>
      <w:r w:rsidR="00563B71" w:rsidRPr="00AE611D">
        <w:rPr>
          <w:b/>
          <w:bCs/>
          <w:color w:val="747474"/>
          <w:sz w:val="21"/>
          <w:szCs w:val="21"/>
          <w:shd w:val="clear" w:color="auto" w:fill="FFFFFF"/>
        </w:rPr>
        <w:t>“</w:t>
      </w:r>
      <w:r w:rsidR="00BD1489" w:rsidRPr="00AE611D">
        <w:rPr>
          <w:b/>
          <w:bCs/>
          <w:color w:val="747474"/>
          <w:sz w:val="21"/>
          <w:szCs w:val="21"/>
          <w:shd w:val="clear" w:color="auto" w:fill="FFFFFF"/>
        </w:rPr>
        <w:t>Updating Your Upward Bound Student’s Health Profile”</w:t>
      </w:r>
      <w:r w:rsidR="00563B71" w:rsidRPr="00AE611D">
        <w:rPr>
          <w:b/>
          <w:bCs/>
          <w:color w:val="747474"/>
          <w:sz w:val="21"/>
          <w:szCs w:val="21"/>
          <w:shd w:val="clear" w:color="auto" w:fill="FFFFFF"/>
        </w:rPr>
        <w:t xml:space="preserve"> steps for each student</w:t>
      </w:r>
      <w:r w:rsidR="007A0EAF" w:rsidRPr="00AE611D">
        <w:rPr>
          <w:b/>
          <w:bCs/>
          <w:color w:val="747474"/>
          <w:sz w:val="21"/>
          <w:szCs w:val="21"/>
          <w:shd w:val="clear" w:color="auto" w:fill="FFFFFF"/>
        </w:rPr>
        <w:t xml:space="preserve"> you have enrolled in Upward Bound.</w:t>
      </w:r>
    </w:p>
    <w:p w14:paraId="78CB1C74" w14:textId="77777777" w:rsidR="00B11626" w:rsidRPr="00AE611D" w:rsidRDefault="00B11626" w:rsidP="00792740">
      <w:pPr>
        <w:spacing w:after="0" w:line="240" w:lineRule="auto"/>
        <w:rPr>
          <w:color w:val="747474"/>
          <w:sz w:val="21"/>
          <w:szCs w:val="21"/>
          <w:shd w:val="clear" w:color="auto" w:fill="FFFFFF"/>
        </w:rPr>
      </w:pPr>
    </w:p>
    <w:p w14:paraId="5DF9F99A" w14:textId="3D229CBE" w:rsidR="00792740" w:rsidRPr="00AE611D" w:rsidRDefault="00792740" w:rsidP="00792740">
      <w:pPr>
        <w:spacing w:after="0" w:line="240" w:lineRule="auto"/>
        <w:rPr>
          <w:color w:val="747474"/>
          <w:sz w:val="21"/>
          <w:szCs w:val="21"/>
          <w:shd w:val="clear" w:color="auto" w:fill="FFFFFF"/>
        </w:rPr>
      </w:pPr>
      <w:r w:rsidRPr="00AE611D">
        <w:rPr>
          <w:color w:val="747474"/>
          <w:sz w:val="21"/>
          <w:szCs w:val="21"/>
          <w:shd w:val="clear" w:color="auto" w:fill="FFFFFF"/>
        </w:rPr>
        <w:t xml:space="preserve">There is no submit button, and the information you enter saves as you type it. Once your account is 100% complete and all steps are marked with a </w:t>
      </w:r>
      <w:r w:rsidRPr="00AE611D">
        <w:rPr>
          <w:color w:val="00B050"/>
          <w:sz w:val="21"/>
          <w:szCs w:val="21"/>
          <w:shd w:val="clear" w:color="auto" w:fill="FFFFFF"/>
        </w:rPr>
        <w:t>green </w:t>
      </w:r>
      <w:r w:rsidR="004256BB">
        <w:rPr>
          <w:rFonts w:eastAsia="Wingdings"/>
          <w:color w:val="00B050"/>
          <w:sz w:val="21"/>
          <w:szCs w:val="21"/>
          <w:shd w:val="clear" w:color="auto" w:fill="FFFFFF"/>
        </w:rPr>
        <w:t>check</w:t>
      </w:r>
      <w:r w:rsidRPr="00AE611D">
        <w:rPr>
          <w:color w:val="747474"/>
          <w:sz w:val="21"/>
          <w:szCs w:val="21"/>
          <w:shd w:val="clear" w:color="auto" w:fill="FFFFFF"/>
        </w:rPr>
        <w:t>, you are all done. A pop-up window also appears indicating that the profile is complete.</w:t>
      </w:r>
    </w:p>
    <w:p w14:paraId="29AB2560" w14:textId="77777777" w:rsidR="00661CD0" w:rsidRPr="00AE611D" w:rsidRDefault="00661CD0" w:rsidP="00792740">
      <w:pPr>
        <w:spacing w:after="0" w:line="240" w:lineRule="auto"/>
        <w:rPr>
          <w:color w:val="747474"/>
          <w:sz w:val="21"/>
          <w:szCs w:val="21"/>
          <w:shd w:val="clear" w:color="auto" w:fill="FFFFFF"/>
        </w:rPr>
      </w:pPr>
    </w:p>
    <w:p w14:paraId="3CE5B509" w14:textId="0036E114" w:rsidR="0035249B" w:rsidRPr="00AE611D" w:rsidRDefault="0035249B" w:rsidP="00792740">
      <w:pPr>
        <w:spacing w:after="0" w:line="240" w:lineRule="auto"/>
        <w:rPr>
          <w:color w:val="747474"/>
          <w:sz w:val="21"/>
          <w:szCs w:val="21"/>
          <w:shd w:val="clear" w:color="auto" w:fill="FFFFFF"/>
        </w:rPr>
      </w:pPr>
      <w:r w:rsidRPr="00AE611D">
        <w:rPr>
          <w:color w:val="747474"/>
          <w:sz w:val="21"/>
          <w:szCs w:val="21"/>
          <w:shd w:val="clear" w:color="auto" w:fill="FFFFFF"/>
        </w:rPr>
        <w:t xml:space="preserve">Immunization records for your students can be found through the Wisconsin Immunization Registry at </w:t>
      </w:r>
      <w:hyperlink r:id="rId16" w:history="1">
        <w:r w:rsidRPr="00AE611D">
          <w:rPr>
            <w:rStyle w:val="Hyperlink"/>
            <w:sz w:val="21"/>
            <w:szCs w:val="21"/>
            <w:shd w:val="clear" w:color="auto" w:fill="FFFFFF"/>
          </w:rPr>
          <w:t>https://www.dhfswir.org/PR/clientSearch.do?language=en</w:t>
        </w:r>
      </w:hyperlink>
      <w:r w:rsidRPr="00AE611D">
        <w:rPr>
          <w:color w:val="747474"/>
          <w:sz w:val="21"/>
          <w:szCs w:val="21"/>
          <w:shd w:val="clear" w:color="auto" w:fill="FFFFFF"/>
        </w:rPr>
        <w:t xml:space="preserve">.  </w:t>
      </w:r>
    </w:p>
    <w:p w14:paraId="463513D1" w14:textId="77777777" w:rsidR="0035249B" w:rsidRPr="00AE611D" w:rsidRDefault="0035249B" w:rsidP="00792740">
      <w:pPr>
        <w:spacing w:after="0" w:line="240" w:lineRule="auto"/>
        <w:rPr>
          <w:color w:val="747474"/>
          <w:sz w:val="21"/>
          <w:szCs w:val="21"/>
          <w:shd w:val="clear" w:color="auto" w:fill="FFFFFF"/>
        </w:rPr>
      </w:pPr>
    </w:p>
    <w:p w14:paraId="27FA2CF2" w14:textId="56D9086A" w:rsidR="00661CD0" w:rsidRPr="00AE611D" w:rsidRDefault="006365DF" w:rsidP="00792740">
      <w:pPr>
        <w:spacing w:after="0" w:line="240" w:lineRule="auto"/>
        <w:rPr>
          <w:sz w:val="21"/>
          <w:szCs w:val="21"/>
        </w:rPr>
      </w:pPr>
      <w:r w:rsidRPr="00AE611D">
        <w:rPr>
          <w:color w:val="747474"/>
          <w:sz w:val="21"/>
          <w:szCs w:val="21"/>
          <w:shd w:val="clear" w:color="auto" w:fill="FFFFFF"/>
        </w:rPr>
        <w:t xml:space="preserve">Have questions? </w:t>
      </w:r>
      <w:r w:rsidR="00C90925" w:rsidRPr="00AE611D">
        <w:rPr>
          <w:color w:val="747474"/>
          <w:sz w:val="21"/>
          <w:szCs w:val="21"/>
          <w:shd w:val="clear" w:color="auto" w:fill="FFFFFF"/>
        </w:rPr>
        <w:t>Please See CampDoc</w:t>
      </w:r>
      <w:r w:rsidRPr="00AE611D">
        <w:rPr>
          <w:color w:val="747474"/>
          <w:sz w:val="21"/>
          <w:szCs w:val="21"/>
          <w:shd w:val="clear" w:color="auto" w:fill="FFFFFF"/>
        </w:rPr>
        <w:t xml:space="preserve">.com Support link or contact Upward Bound at </w:t>
      </w:r>
      <w:hyperlink r:id="rId17" w:history="1">
        <w:r w:rsidRPr="00AE611D">
          <w:rPr>
            <w:rStyle w:val="Hyperlink"/>
            <w:sz w:val="21"/>
            <w:szCs w:val="21"/>
            <w:shd w:val="clear" w:color="auto" w:fill="FFFFFF"/>
          </w:rPr>
          <w:t>UpwardBound@uwsp.edu</w:t>
        </w:r>
      </w:hyperlink>
      <w:r w:rsidRPr="00AE611D">
        <w:rPr>
          <w:color w:val="747474"/>
          <w:sz w:val="21"/>
          <w:szCs w:val="21"/>
          <w:shd w:val="clear" w:color="auto" w:fill="FFFFFF"/>
        </w:rPr>
        <w:t xml:space="preserve">. </w:t>
      </w:r>
    </w:p>
    <w:sectPr w:rsidR="00661CD0" w:rsidRPr="00AE611D" w:rsidSect="00B07E14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C2EE" w14:textId="77777777" w:rsidR="00B07E14" w:rsidRDefault="00B07E14" w:rsidP="004D3D57">
      <w:pPr>
        <w:spacing w:after="0" w:line="240" w:lineRule="auto"/>
      </w:pPr>
      <w:r>
        <w:separator/>
      </w:r>
    </w:p>
  </w:endnote>
  <w:endnote w:type="continuationSeparator" w:id="0">
    <w:p w14:paraId="3A4CC7ED" w14:textId="77777777" w:rsidR="00B07E14" w:rsidRDefault="00B07E14" w:rsidP="004D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49F4" w14:textId="33F315FA" w:rsidR="004D3D57" w:rsidRDefault="004D3D57" w:rsidP="004D3D57">
    <w:pPr>
      <w:pStyle w:val="Footer"/>
      <w:jc w:val="center"/>
    </w:pPr>
    <w:r w:rsidRPr="004D3D57">
      <w:rPr>
        <w:highlight w:val="yellow"/>
      </w:rPr>
      <w:t>(</w:t>
    </w:r>
    <w:r w:rsidRPr="004D3D57">
      <w:rPr>
        <w:b/>
        <w:bCs/>
        <w:highlight w:val="yellow"/>
      </w:rPr>
      <w:t xml:space="preserve">Instructions </w:t>
    </w:r>
    <w:proofErr w:type="gramStart"/>
    <w:r w:rsidRPr="004D3D57">
      <w:rPr>
        <w:b/>
        <w:bCs/>
        <w:highlight w:val="yellow"/>
      </w:rPr>
      <w:t>continue on</w:t>
    </w:r>
    <w:proofErr w:type="gramEnd"/>
    <w:r w:rsidRPr="004D3D57">
      <w:rPr>
        <w:b/>
        <w:bCs/>
        <w:highlight w:val="yellow"/>
      </w:rPr>
      <w:t xml:space="preserve"> reverse side</w:t>
    </w:r>
    <w:r w:rsidRPr="004D3D57">
      <w:rPr>
        <w:highlight w:val="yello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B231" w14:textId="77777777" w:rsidR="00B07E14" w:rsidRDefault="00B07E14" w:rsidP="004D3D57">
      <w:pPr>
        <w:spacing w:after="0" w:line="240" w:lineRule="auto"/>
      </w:pPr>
      <w:r>
        <w:separator/>
      </w:r>
    </w:p>
  </w:footnote>
  <w:footnote w:type="continuationSeparator" w:id="0">
    <w:p w14:paraId="063E8A7F" w14:textId="77777777" w:rsidR="00B07E14" w:rsidRDefault="00B07E14" w:rsidP="004D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BA4"/>
    <w:multiLevelType w:val="hybridMultilevel"/>
    <w:tmpl w:val="9E28D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787"/>
    <w:multiLevelType w:val="multilevel"/>
    <w:tmpl w:val="0980DCA0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entative="1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entative="1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entative="1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2" w15:restartNumberingAfterBreak="0">
    <w:nsid w:val="1E874596"/>
    <w:multiLevelType w:val="hybridMultilevel"/>
    <w:tmpl w:val="F69C4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743AF"/>
    <w:multiLevelType w:val="hybridMultilevel"/>
    <w:tmpl w:val="B5923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319A5"/>
    <w:multiLevelType w:val="multilevel"/>
    <w:tmpl w:val="F55E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B789E"/>
    <w:multiLevelType w:val="multilevel"/>
    <w:tmpl w:val="0FAC805C"/>
    <w:lvl w:ilvl="0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6" w15:restartNumberingAfterBreak="0">
    <w:nsid w:val="46C24410"/>
    <w:multiLevelType w:val="multilevel"/>
    <w:tmpl w:val="C334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74319"/>
    <w:multiLevelType w:val="hybridMultilevel"/>
    <w:tmpl w:val="8B049620"/>
    <w:lvl w:ilvl="0" w:tplc="C0AE80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B2E2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E7D79"/>
    <w:multiLevelType w:val="hybridMultilevel"/>
    <w:tmpl w:val="68446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4F42C5"/>
    <w:multiLevelType w:val="hybridMultilevel"/>
    <w:tmpl w:val="107828AE"/>
    <w:lvl w:ilvl="0" w:tplc="7C8ED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3E80"/>
    <w:multiLevelType w:val="multilevel"/>
    <w:tmpl w:val="D91A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306530">
    <w:abstractNumId w:val="7"/>
  </w:num>
  <w:num w:numId="2" w16cid:durableId="829440731">
    <w:abstractNumId w:val="4"/>
  </w:num>
  <w:num w:numId="3" w16cid:durableId="151259287">
    <w:abstractNumId w:val="10"/>
  </w:num>
  <w:num w:numId="4" w16cid:durableId="111831465">
    <w:abstractNumId w:val="1"/>
  </w:num>
  <w:num w:numId="5" w16cid:durableId="1269389228">
    <w:abstractNumId w:val="5"/>
  </w:num>
  <w:num w:numId="6" w16cid:durableId="1746341638">
    <w:abstractNumId w:val="8"/>
  </w:num>
  <w:num w:numId="7" w16cid:durableId="1003318687">
    <w:abstractNumId w:val="3"/>
  </w:num>
  <w:num w:numId="8" w16cid:durableId="1036082119">
    <w:abstractNumId w:val="6"/>
  </w:num>
  <w:num w:numId="9" w16cid:durableId="939990427">
    <w:abstractNumId w:val="2"/>
  </w:num>
  <w:num w:numId="10" w16cid:durableId="2090037029">
    <w:abstractNumId w:val="9"/>
  </w:num>
  <w:num w:numId="11" w16cid:durableId="111282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F"/>
    <w:rsid w:val="000139EF"/>
    <w:rsid w:val="00014021"/>
    <w:rsid w:val="00020688"/>
    <w:rsid w:val="000345B7"/>
    <w:rsid w:val="000609B0"/>
    <w:rsid w:val="00077340"/>
    <w:rsid w:val="00084E83"/>
    <w:rsid w:val="00095424"/>
    <w:rsid w:val="000964D4"/>
    <w:rsid w:val="000C03FF"/>
    <w:rsid w:val="001332C2"/>
    <w:rsid w:val="0014040C"/>
    <w:rsid w:val="00142509"/>
    <w:rsid w:val="00153DFF"/>
    <w:rsid w:val="00173E7D"/>
    <w:rsid w:val="00174680"/>
    <w:rsid w:val="001932DB"/>
    <w:rsid w:val="001E7B09"/>
    <w:rsid w:val="001F0CD8"/>
    <w:rsid w:val="00205701"/>
    <w:rsid w:val="00252C76"/>
    <w:rsid w:val="002641CD"/>
    <w:rsid w:val="002D37C5"/>
    <w:rsid w:val="002D7913"/>
    <w:rsid w:val="002F0B65"/>
    <w:rsid w:val="0031230B"/>
    <w:rsid w:val="00344D41"/>
    <w:rsid w:val="00344EE1"/>
    <w:rsid w:val="003519D0"/>
    <w:rsid w:val="0035249B"/>
    <w:rsid w:val="00362BAC"/>
    <w:rsid w:val="003644CA"/>
    <w:rsid w:val="00370D8F"/>
    <w:rsid w:val="003A75F7"/>
    <w:rsid w:val="003D2557"/>
    <w:rsid w:val="003D7D8E"/>
    <w:rsid w:val="003E5A55"/>
    <w:rsid w:val="003F00F2"/>
    <w:rsid w:val="003F507E"/>
    <w:rsid w:val="003F5553"/>
    <w:rsid w:val="004201B6"/>
    <w:rsid w:val="004256BB"/>
    <w:rsid w:val="00465F39"/>
    <w:rsid w:val="0047117A"/>
    <w:rsid w:val="00471F5F"/>
    <w:rsid w:val="00486F90"/>
    <w:rsid w:val="004A00F4"/>
    <w:rsid w:val="004D3D57"/>
    <w:rsid w:val="004D6D8F"/>
    <w:rsid w:val="004D7456"/>
    <w:rsid w:val="004F58F9"/>
    <w:rsid w:val="00563B71"/>
    <w:rsid w:val="005776FE"/>
    <w:rsid w:val="005A514A"/>
    <w:rsid w:val="005C23F0"/>
    <w:rsid w:val="005E7C00"/>
    <w:rsid w:val="006365DF"/>
    <w:rsid w:val="00645F8F"/>
    <w:rsid w:val="00661CD0"/>
    <w:rsid w:val="00667505"/>
    <w:rsid w:val="00673A9C"/>
    <w:rsid w:val="00695089"/>
    <w:rsid w:val="006D7D99"/>
    <w:rsid w:val="006F051E"/>
    <w:rsid w:val="006F0BE6"/>
    <w:rsid w:val="006F17A3"/>
    <w:rsid w:val="006F60FB"/>
    <w:rsid w:val="00710AF4"/>
    <w:rsid w:val="00713164"/>
    <w:rsid w:val="00737D27"/>
    <w:rsid w:val="00767EAF"/>
    <w:rsid w:val="00792740"/>
    <w:rsid w:val="0079532D"/>
    <w:rsid w:val="007A0EAF"/>
    <w:rsid w:val="007B12F7"/>
    <w:rsid w:val="007D54B2"/>
    <w:rsid w:val="007F11B6"/>
    <w:rsid w:val="0082213E"/>
    <w:rsid w:val="008235BE"/>
    <w:rsid w:val="00830AF4"/>
    <w:rsid w:val="00841408"/>
    <w:rsid w:val="00843F86"/>
    <w:rsid w:val="00872576"/>
    <w:rsid w:val="008D778E"/>
    <w:rsid w:val="008E3EB9"/>
    <w:rsid w:val="008F2876"/>
    <w:rsid w:val="00910564"/>
    <w:rsid w:val="0094677D"/>
    <w:rsid w:val="00950F29"/>
    <w:rsid w:val="00952721"/>
    <w:rsid w:val="00972BBC"/>
    <w:rsid w:val="00976080"/>
    <w:rsid w:val="009843B8"/>
    <w:rsid w:val="009A40E7"/>
    <w:rsid w:val="009D1274"/>
    <w:rsid w:val="009D493C"/>
    <w:rsid w:val="009D6E9C"/>
    <w:rsid w:val="00A81C12"/>
    <w:rsid w:val="00A94F64"/>
    <w:rsid w:val="00AA0741"/>
    <w:rsid w:val="00AB4828"/>
    <w:rsid w:val="00AC330B"/>
    <w:rsid w:val="00AE611D"/>
    <w:rsid w:val="00B07E14"/>
    <w:rsid w:val="00B11626"/>
    <w:rsid w:val="00B225B1"/>
    <w:rsid w:val="00B2617E"/>
    <w:rsid w:val="00B638CF"/>
    <w:rsid w:val="00B63E5A"/>
    <w:rsid w:val="00B71958"/>
    <w:rsid w:val="00BA4453"/>
    <w:rsid w:val="00BA4E9A"/>
    <w:rsid w:val="00BD1489"/>
    <w:rsid w:val="00C54291"/>
    <w:rsid w:val="00C71332"/>
    <w:rsid w:val="00C729E4"/>
    <w:rsid w:val="00C800FA"/>
    <w:rsid w:val="00C90925"/>
    <w:rsid w:val="00C909B9"/>
    <w:rsid w:val="00CC0D32"/>
    <w:rsid w:val="00CF311B"/>
    <w:rsid w:val="00D41DF5"/>
    <w:rsid w:val="00D424FD"/>
    <w:rsid w:val="00D50367"/>
    <w:rsid w:val="00D62AA1"/>
    <w:rsid w:val="00D76954"/>
    <w:rsid w:val="00D93206"/>
    <w:rsid w:val="00D941D2"/>
    <w:rsid w:val="00DA0CDE"/>
    <w:rsid w:val="00DA5D40"/>
    <w:rsid w:val="00DB4D59"/>
    <w:rsid w:val="00DB6C71"/>
    <w:rsid w:val="00DD2D89"/>
    <w:rsid w:val="00E579B8"/>
    <w:rsid w:val="00E86989"/>
    <w:rsid w:val="00EB4927"/>
    <w:rsid w:val="00EC757D"/>
    <w:rsid w:val="00F3785C"/>
    <w:rsid w:val="00F50648"/>
    <w:rsid w:val="00F53EA4"/>
    <w:rsid w:val="00F5458A"/>
    <w:rsid w:val="00F60AE8"/>
    <w:rsid w:val="00F65E0A"/>
    <w:rsid w:val="00FC13CC"/>
    <w:rsid w:val="00FD13E9"/>
    <w:rsid w:val="00FD14E5"/>
    <w:rsid w:val="00FD1C6F"/>
    <w:rsid w:val="00FD6E41"/>
    <w:rsid w:val="01FD0858"/>
    <w:rsid w:val="26C00CC0"/>
    <w:rsid w:val="2AD03E52"/>
    <w:rsid w:val="2C70072C"/>
    <w:rsid w:val="37856104"/>
    <w:rsid w:val="4CC3B14E"/>
    <w:rsid w:val="4FD5F2B3"/>
    <w:rsid w:val="510F54C6"/>
    <w:rsid w:val="5BD3F2AE"/>
    <w:rsid w:val="5E05E10F"/>
    <w:rsid w:val="61C91476"/>
    <w:rsid w:val="64E0A6E2"/>
    <w:rsid w:val="7CD8A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5DEE"/>
  <w15:chartTrackingRefBased/>
  <w15:docId w15:val="{66B7F75B-7939-4370-9B0E-7BDA4406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D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A9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3A9C"/>
    <w:rPr>
      <w:b/>
      <w:bCs/>
    </w:rPr>
  </w:style>
  <w:style w:type="character" w:styleId="Emphasis">
    <w:name w:val="Emphasis"/>
    <w:basedOn w:val="DefaultParagraphFont"/>
    <w:uiPriority w:val="20"/>
    <w:qFormat/>
    <w:rsid w:val="00673A9C"/>
    <w:rPr>
      <w:i/>
      <w:iCs/>
    </w:rPr>
  </w:style>
  <w:style w:type="paragraph" w:styleId="NormalWeb">
    <w:name w:val="Normal (Web)"/>
    <w:basedOn w:val="Normal"/>
    <w:uiPriority w:val="99"/>
    <w:unhideWhenUsed/>
    <w:rsid w:val="007D54B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wysiwyg-text-align-center">
    <w:name w:val="wysiwyg-text-align-center"/>
    <w:basedOn w:val="Normal"/>
    <w:rsid w:val="00843F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65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D57"/>
  </w:style>
  <w:style w:type="paragraph" w:styleId="Footer">
    <w:name w:val="footer"/>
    <w:basedOn w:val="Normal"/>
    <w:link w:val="FooterChar"/>
    <w:uiPriority w:val="99"/>
    <w:unhideWhenUsed/>
    <w:rsid w:val="004D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D57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6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docnetwork.org/hc/article_attachments/115004266812/passwordreset.png" TargetMode="External"/><Relationship Id="rId17" Type="http://schemas.openxmlformats.org/officeDocument/2006/relationships/hyperlink" Target="mailto:UpwardBound@uwsp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hfswir.org/PR/clientSearch.do?language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82F08.5542E1C0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docnetwork.org/hc/article_attachments/115002154710/Completi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416772-81dc-4780-8846-f0b0fc50f046" xsi:nil="true"/>
    <lcf76f155ced4ddcb4097134ff3c332f xmlns="dd2606d3-6f95-4a45-a40f-855d440d44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D0BF0CC1D12468F1F8C139BB87485" ma:contentTypeVersion="22" ma:contentTypeDescription="Create a new document." ma:contentTypeScope="" ma:versionID="26a38946906539becd07e1f67f2d6c7e">
  <xsd:schema xmlns:xsd="http://www.w3.org/2001/XMLSchema" xmlns:xs="http://www.w3.org/2001/XMLSchema" xmlns:p="http://schemas.microsoft.com/office/2006/metadata/properties" xmlns:ns1="http://schemas.microsoft.com/sharepoint/v3" xmlns:ns2="dd2606d3-6f95-4a45-a40f-855d440d4404" xmlns:ns3="29416772-81dc-4780-8846-f0b0fc50f046" targetNamespace="http://schemas.microsoft.com/office/2006/metadata/properties" ma:root="true" ma:fieldsID="9b354484a204e62187e2c960e52c4cda" ns1:_="" ns2:_="" ns3:_="">
    <xsd:import namespace="http://schemas.microsoft.com/sharepoint/v3"/>
    <xsd:import namespace="dd2606d3-6f95-4a45-a40f-855d440d4404"/>
    <xsd:import namespace="29416772-81dc-4780-8846-f0b0fc50f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06d3-6f95-4a45-a40f-855d440d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6772-81dc-4780-8846-f0b0fc50f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9fd00-3b4a-4373-8215-1044dd127c1e}" ma:internalName="TaxCatchAll" ma:showField="CatchAllData" ma:web="29416772-81dc-4780-8846-f0b0fc50f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C7BB3-1D61-429E-94B2-DAA3A19291F9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29416772-81dc-4780-8846-f0b0fc50f046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d2606d3-6f95-4a45-a40f-855d440d44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F61F94-4EAA-4D3D-A052-32D7B2534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01DC7-7FB0-45EA-A81D-3F1AB67B8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606d3-6f95-4a45-a40f-855d440d4404"/>
    <ds:schemaRef ds:uri="29416772-81dc-4780-8846-f0b0fc50f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Judy</dc:creator>
  <cp:keywords/>
  <dc:description/>
  <cp:lastModifiedBy>Jordan, Cindy</cp:lastModifiedBy>
  <cp:revision>2</cp:revision>
  <dcterms:created xsi:type="dcterms:W3CDTF">2025-02-12T16:09:00Z</dcterms:created>
  <dcterms:modified xsi:type="dcterms:W3CDTF">2025-02-12T16:09:00Z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0x01010092DD0BF0CC1D12468F1F8C139BB87485</vt:lpwstr>
  </property>
  <property fmtid="{D5CDD505-2E9C-101B-9397-08002B2CF9AE}" pid="3" name="MediaServiceImageTags">
    <vt:lpwstr/>
  </property>
</Properties>
</file>