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3F" w:rsidRDefault="00FC153F" w:rsidP="00FC153F">
      <w:pPr>
        <w:jc w:val="center"/>
        <w:rPr>
          <w:rFonts w:ascii="Arial" w:hAnsi="Arial" w:cs="Arial"/>
          <w:b/>
          <w:caps/>
        </w:rPr>
      </w:pPr>
      <w:r>
        <w:rPr>
          <w:rFonts w:ascii="Arial" w:hAnsi="Arial" w:cs="Arial"/>
          <w:caps/>
          <w:noProof/>
          <w:lang w:eastAsia="en-US"/>
        </w:rPr>
        <mc:AlternateContent>
          <mc:Choice Requires="wps">
            <w:drawing>
              <wp:anchor distT="0" distB="0" distL="114300" distR="114300" simplePos="0" relativeHeight="251659264" behindDoc="0" locked="0" layoutInCell="1" allowOverlap="1" wp14:anchorId="0C48629B" wp14:editId="4FFB8AA2">
                <wp:simplePos x="0" y="0"/>
                <wp:positionH relativeFrom="column">
                  <wp:posOffset>3590925</wp:posOffset>
                </wp:positionH>
                <wp:positionV relativeFrom="paragraph">
                  <wp:posOffset>-22860</wp:posOffset>
                </wp:positionV>
                <wp:extent cx="2560320"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CA8" w:rsidRPr="00E93D7E" w:rsidRDefault="00C30CA8" w:rsidP="00FC153F">
                            <w:pPr>
                              <w:rPr>
                                <w:rFonts w:ascii="Arial" w:hAnsi="Arial" w:cs="Arial"/>
                                <w:sz w:val="22"/>
                              </w:rPr>
                            </w:pPr>
                            <w:r w:rsidRPr="00E93D7E">
                              <w:rPr>
                                <w:rFonts w:ascii="Arial" w:hAnsi="Arial" w:cs="Arial"/>
                                <w:sz w:val="22"/>
                              </w:rPr>
                              <w:t>Application/Petition # 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75pt;margin-top:-1.8pt;width:201.6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lcgQ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" stroked="f">
                <v:textbox style="mso-fit-shape-to-text:t">
                  <w:txbxContent>
                    <w:p w:rsidR="00E05F36" w:rsidRPr="00E93D7E" w:rsidRDefault="00E05F36" w:rsidP="00FC153F">
                      <w:pPr>
                        <w:rPr>
                          <w:rFonts w:ascii="Arial" w:hAnsi="Arial" w:cs="Arial"/>
                          <w:sz w:val="22"/>
                        </w:rPr>
                      </w:pPr>
                      <w:r w:rsidRPr="00E93D7E">
                        <w:rPr>
                          <w:rFonts w:ascii="Arial" w:hAnsi="Arial" w:cs="Arial"/>
                          <w:sz w:val="22"/>
                        </w:rPr>
                        <w:t>Application/Petition # ___________</w:t>
                      </w:r>
                    </w:p>
                  </w:txbxContent>
                </v:textbox>
              </v:shape>
            </w:pict>
          </mc:Fallback>
        </mc:AlternateContent>
      </w:r>
    </w:p>
    <w:p w:rsidR="00FC153F" w:rsidRDefault="00FC153F" w:rsidP="00FC153F">
      <w:pPr>
        <w:jc w:val="center"/>
        <w:rPr>
          <w:rFonts w:ascii="Arial" w:hAnsi="Arial" w:cs="Arial"/>
          <w:b/>
          <w:caps/>
        </w:rPr>
      </w:pPr>
    </w:p>
    <w:p w:rsidR="00FC153F" w:rsidRPr="00114481" w:rsidRDefault="00FC153F" w:rsidP="00FC153F">
      <w:pPr>
        <w:jc w:val="center"/>
        <w:rPr>
          <w:rFonts w:ascii="Arial" w:hAnsi="Arial" w:cs="Arial"/>
          <w:sz w:val="22"/>
        </w:rPr>
      </w:pPr>
      <w:r w:rsidRPr="00114481">
        <w:rPr>
          <w:rFonts w:ascii="Arial" w:hAnsi="Arial" w:cs="Arial"/>
          <w:sz w:val="22"/>
        </w:rPr>
        <w:t>Plan Commission Decision Form</w:t>
      </w:r>
    </w:p>
    <w:p w:rsidR="00FC153F" w:rsidRDefault="00FC153F" w:rsidP="00FC153F">
      <w:pPr>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4698"/>
        <w:gridCol w:w="2430"/>
        <w:gridCol w:w="2430"/>
      </w:tblGrid>
      <w:tr w:rsidR="00E93D7E" w:rsidTr="00E93D7E">
        <w:tc>
          <w:tcPr>
            <w:tcW w:w="4698" w:type="dxa"/>
            <w:shd w:val="clear" w:color="auto" w:fill="1F497D" w:themeFill="text2"/>
          </w:tcPr>
          <w:p w:rsidR="00E93D7E" w:rsidRPr="00E93D7E" w:rsidRDefault="00114481" w:rsidP="00E93D7E">
            <w:pPr>
              <w:spacing w:before="120" w:after="120"/>
              <w:rPr>
                <w:rFonts w:ascii="Arial" w:hAnsi="Arial" w:cs="Arial"/>
                <w:color w:val="FFFFFF" w:themeColor="background1"/>
                <w:sz w:val="22"/>
                <w:szCs w:val="22"/>
              </w:rPr>
            </w:pPr>
            <w:r>
              <w:rPr>
                <w:rFonts w:ascii="Arial" w:hAnsi="Arial" w:cs="Arial"/>
                <w:color w:val="FFFFFF" w:themeColor="background1"/>
                <w:sz w:val="22"/>
                <w:szCs w:val="22"/>
              </w:rPr>
              <w:t xml:space="preserve">I.  </w:t>
            </w:r>
            <w:r w:rsidR="00E93D7E" w:rsidRPr="00E93D7E">
              <w:rPr>
                <w:rFonts w:ascii="Arial" w:hAnsi="Arial" w:cs="Arial"/>
                <w:color w:val="FFFFFF" w:themeColor="background1"/>
                <w:sz w:val="22"/>
                <w:szCs w:val="22"/>
              </w:rPr>
              <w:t>Findings of Fact</w:t>
            </w:r>
          </w:p>
        </w:tc>
        <w:tc>
          <w:tcPr>
            <w:tcW w:w="2430" w:type="dxa"/>
            <w:shd w:val="clear" w:color="auto" w:fill="1F497D" w:themeFill="text2"/>
          </w:tcPr>
          <w:p w:rsidR="00E93D7E" w:rsidRPr="005E0C06" w:rsidRDefault="00E93D7E" w:rsidP="00E93D7E">
            <w:pPr>
              <w:spacing w:before="120" w:after="120"/>
              <w:rPr>
                <w:rFonts w:ascii="Arial" w:hAnsi="Arial" w:cs="Arial"/>
                <w:color w:val="FFFFFF" w:themeColor="background1"/>
                <w:sz w:val="22"/>
                <w:szCs w:val="22"/>
              </w:rPr>
            </w:pPr>
          </w:p>
        </w:tc>
        <w:tc>
          <w:tcPr>
            <w:tcW w:w="2430" w:type="dxa"/>
            <w:shd w:val="clear" w:color="auto" w:fill="1F497D" w:themeFill="text2"/>
          </w:tcPr>
          <w:p w:rsidR="00E93D7E" w:rsidRPr="005E0C06" w:rsidRDefault="00E93D7E" w:rsidP="00E93D7E">
            <w:pPr>
              <w:spacing w:before="120" w:after="120"/>
              <w:rPr>
                <w:rFonts w:ascii="Arial" w:hAnsi="Arial" w:cs="Arial"/>
                <w:color w:val="FFFFFF" w:themeColor="background1"/>
                <w:sz w:val="22"/>
                <w:szCs w:val="22"/>
              </w:rPr>
            </w:pPr>
          </w:p>
        </w:tc>
      </w:tr>
    </w:tbl>
    <w:p w:rsidR="00E05F36" w:rsidRPr="004725E6" w:rsidRDefault="00E05F36" w:rsidP="00E05F36">
      <w:pPr>
        <w:rPr>
          <w:rFonts w:ascii="Arial" w:hAnsi="Arial" w:cs="Arial"/>
          <w:sz w:val="20"/>
          <w:szCs w:val="22"/>
        </w:rPr>
      </w:pPr>
    </w:p>
    <w:p w:rsidR="00FC153F" w:rsidRPr="00FC153F" w:rsidRDefault="00FC153F" w:rsidP="00FC153F">
      <w:pPr>
        <w:rPr>
          <w:rFonts w:ascii="Arial" w:hAnsi="Arial" w:cs="Arial"/>
          <w:sz w:val="22"/>
          <w:szCs w:val="22"/>
        </w:rPr>
      </w:pPr>
      <w:r w:rsidRPr="00FC153F">
        <w:rPr>
          <w:rFonts w:ascii="Arial" w:hAnsi="Arial" w:cs="Arial"/>
          <w:sz w:val="22"/>
          <w:szCs w:val="22"/>
        </w:rPr>
        <w:t>Name</w:t>
      </w:r>
      <w:r w:rsidR="008017E0">
        <w:rPr>
          <w:rFonts w:ascii="Arial" w:hAnsi="Arial" w:cs="Arial"/>
          <w:sz w:val="22"/>
          <w:szCs w:val="22"/>
        </w:rPr>
        <w:t>,</w:t>
      </w:r>
      <w:r w:rsidRPr="00FC153F">
        <w:rPr>
          <w:rFonts w:ascii="Arial" w:hAnsi="Arial" w:cs="Arial"/>
          <w:sz w:val="22"/>
          <w:szCs w:val="22"/>
        </w:rPr>
        <w:t xml:space="preserve"> address </w:t>
      </w:r>
      <w:r w:rsidR="008017E0">
        <w:rPr>
          <w:rFonts w:ascii="Arial" w:hAnsi="Arial" w:cs="Arial"/>
          <w:sz w:val="22"/>
          <w:szCs w:val="22"/>
        </w:rPr>
        <w:t xml:space="preserve">and phone number </w:t>
      </w:r>
      <w:r w:rsidRPr="00FC153F">
        <w:rPr>
          <w:rFonts w:ascii="Arial" w:hAnsi="Arial" w:cs="Arial"/>
          <w:sz w:val="22"/>
          <w:szCs w:val="22"/>
        </w:rPr>
        <w:t>of applicant:</w:t>
      </w:r>
      <w:r w:rsidR="008017E0">
        <w:rPr>
          <w:rFonts w:ascii="Arial" w:hAnsi="Arial" w:cs="Arial"/>
          <w:sz w:val="22"/>
          <w:szCs w:val="22"/>
        </w:rPr>
        <w:t xml:space="preserve">  </w:t>
      </w:r>
      <w:r w:rsidRPr="00FC153F">
        <w:rPr>
          <w:rFonts w:ascii="Arial" w:hAnsi="Arial" w:cs="Arial"/>
          <w:sz w:val="22"/>
          <w:szCs w:val="22"/>
        </w:rPr>
        <w:t>_____________________________________ ____________________________________________________________________________</w:t>
      </w:r>
    </w:p>
    <w:p w:rsidR="002E2A4D" w:rsidRPr="00FC153F" w:rsidRDefault="002E2A4D" w:rsidP="002E2A4D">
      <w:pPr>
        <w:rPr>
          <w:rFonts w:ascii="Arial" w:hAnsi="Arial" w:cs="Arial"/>
          <w:sz w:val="22"/>
          <w:szCs w:val="22"/>
        </w:rPr>
      </w:pPr>
      <w:r w:rsidRPr="00FC153F">
        <w:rPr>
          <w:rFonts w:ascii="Arial" w:hAnsi="Arial" w:cs="Arial"/>
          <w:sz w:val="22"/>
          <w:szCs w:val="22"/>
        </w:rPr>
        <w:t>____________________________________________________________________________</w:t>
      </w:r>
    </w:p>
    <w:p w:rsidR="00E05F36" w:rsidRPr="004725E6" w:rsidRDefault="00E05F36" w:rsidP="00E05F36">
      <w:pPr>
        <w:rPr>
          <w:rFonts w:ascii="Arial" w:hAnsi="Arial" w:cs="Arial"/>
          <w:sz w:val="20"/>
          <w:szCs w:val="22"/>
        </w:rPr>
      </w:pPr>
    </w:p>
    <w:p w:rsidR="00FC153F" w:rsidRPr="00FC153F" w:rsidRDefault="00FC153F" w:rsidP="00FC153F">
      <w:pPr>
        <w:rPr>
          <w:rFonts w:ascii="Arial" w:hAnsi="Arial" w:cs="Arial"/>
          <w:sz w:val="22"/>
          <w:szCs w:val="22"/>
        </w:rPr>
      </w:pPr>
      <w:r w:rsidRPr="00FC153F">
        <w:rPr>
          <w:rFonts w:ascii="Arial" w:hAnsi="Arial" w:cs="Arial"/>
          <w:sz w:val="22"/>
          <w:szCs w:val="22"/>
        </w:rPr>
        <w:t xml:space="preserve">The applicant requests: </w:t>
      </w:r>
    </w:p>
    <w:p w:rsidR="00FC153F" w:rsidRPr="00FC153F" w:rsidRDefault="00114481" w:rsidP="00FC153F">
      <w:pPr>
        <w:pStyle w:val="ListParagraph"/>
        <w:ind w:left="360"/>
        <w:rPr>
          <w:rFonts w:ascii="Arial" w:hAnsi="Arial" w:cs="Arial"/>
          <w:sz w:val="22"/>
          <w:szCs w:val="22"/>
        </w:rPr>
      </w:pPr>
      <w:r w:rsidRPr="007A2667">
        <w:rPr>
          <w:rFonts w:ascii="Arial" w:hAnsi="Arial" w:cs="Arial"/>
          <w:bCs/>
          <w:sz w:val="22"/>
          <w:szCs w:val="22"/>
        </w:rPr>
        <w:sym w:font="Wingdings" w:char="F071"/>
      </w:r>
      <w:r w:rsidR="00FC153F" w:rsidRPr="00FC153F">
        <w:rPr>
          <w:rFonts w:ascii="Arial" w:hAnsi="Arial" w:cs="Arial"/>
          <w:sz w:val="22"/>
          <w:szCs w:val="22"/>
        </w:rPr>
        <w:t xml:space="preserve"> </w:t>
      </w:r>
      <w:r w:rsidR="006A6696">
        <w:rPr>
          <w:rFonts w:ascii="Arial" w:hAnsi="Arial" w:cs="Arial"/>
          <w:sz w:val="22"/>
          <w:szCs w:val="22"/>
        </w:rPr>
        <w:t xml:space="preserve"> </w:t>
      </w:r>
      <w:r w:rsidR="00FC153F" w:rsidRPr="00FC153F">
        <w:rPr>
          <w:rFonts w:ascii="Arial" w:hAnsi="Arial" w:cs="Arial"/>
          <w:sz w:val="22"/>
          <w:szCs w:val="22"/>
        </w:rPr>
        <w:t xml:space="preserve">Preliminary / final plat approval </w:t>
      </w:r>
    </w:p>
    <w:p w:rsidR="00FC153F" w:rsidRPr="00FC153F" w:rsidRDefault="00114481" w:rsidP="00FC153F">
      <w:pPr>
        <w:pStyle w:val="ListParagraph"/>
        <w:ind w:left="360"/>
        <w:rPr>
          <w:rFonts w:ascii="Arial" w:hAnsi="Arial" w:cs="Arial"/>
          <w:sz w:val="22"/>
          <w:szCs w:val="22"/>
        </w:rPr>
      </w:pPr>
      <w:r w:rsidRPr="007A2667">
        <w:rPr>
          <w:rFonts w:ascii="Arial" w:hAnsi="Arial" w:cs="Arial"/>
          <w:bCs/>
          <w:sz w:val="22"/>
          <w:szCs w:val="22"/>
        </w:rPr>
        <w:sym w:font="Wingdings" w:char="F071"/>
      </w:r>
      <w:r w:rsidR="00FC153F" w:rsidRPr="00FC153F">
        <w:rPr>
          <w:rFonts w:ascii="Arial" w:hAnsi="Arial" w:cs="Arial"/>
          <w:sz w:val="22"/>
          <w:szCs w:val="22"/>
        </w:rPr>
        <w:t xml:space="preserve"> </w:t>
      </w:r>
      <w:r w:rsidR="006A6696">
        <w:rPr>
          <w:rFonts w:ascii="Arial" w:hAnsi="Arial" w:cs="Arial"/>
          <w:sz w:val="22"/>
          <w:szCs w:val="22"/>
        </w:rPr>
        <w:t xml:space="preserve"> </w:t>
      </w:r>
      <w:r w:rsidR="00FC153F" w:rsidRPr="00FC153F">
        <w:rPr>
          <w:rFonts w:ascii="Arial" w:hAnsi="Arial" w:cs="Arial"/>
          <w:sz w:val="22"/>
          <w:szCs w:val="22"/>
        </w:rPr>
        <w:t>Conditional use / special exception</w:t>
      </w:r>
    </w:p>
    <w:p w:rsidR="00FC153F" w:rsidRPr="00FC153F" w:rsidRDefault="00114481" w:rsidP="00FC153F">
      <w:pPr>
        <w:pStyle w:val="ListParagraph"/>
        <w:ind w:left="360"/>
        <w:rPr>
          <w:rFonts w:ascii="Arial" w:hAnsi="Arial" w:cs="Arial"/>
          <w:sz w:val="22"/>
          <w:szCs w:val="22"/>
        </w:rPr>
      </w:pPr>
      <w:r w:rsidRPr="007A2667">
        <w:rPr>
          <w:rFonts w:ascii="Arial" w:hAnsi="Arial" w:cs="Arial"/>
          <w:bCs/>
          <w:sz w:val="22"/>
          <w:szCs w:val="22"/>
        </w:rPr>
        <w:sym w:font="Wingdings" w:char="F071"/>
      </w:r>
      <w:r w:rsidR="00FC153F" w:rsidRPr="00FC153F">
        <w:rPr>
          <w:rFonts w:ascii="Arial" w:hAnsi="Arial" w:cs="Arial"/>
          <w:sz w:val="22"/>
          <w:szCs w:val="22"/>
        </w:rPr>
        <w:t xml:space="preserve"> </w:t>
      </w:r>
      <w:r w:rsidR="006A6696">
        <w:rPr>
          <w:rFonts w:ascii="Arial" w:hAnsi="Arial" w:cs="Arial"/>
          <w:sz w:val="22"/>
          <w:szCs w:val="22"/>
        </w:rPr>
        <w:t xml:space="preserve"> </w:t>
      </w:r>
      <w:r w:rsidR="00FC153F" w:rsidRPr="00FC153F">
        <w:rPr>
          <w:rFonts w:ascii="Arial" w:hAnsi="Arial" w:cs="Arial"/>
          <w:sz w:val="22"/>
          <w:szCs w:val="22"/>
        </w:rPr>
        <w:t xml:space="preserve">Zoning map / text amendment </w:t>
      </w:r>
    </w:p>
    <w:p w:rsidR="00FC153F" w:rsidRPr="00FC153F" w:rsidRDefault="00114481" w:rsidP="00FC153F">
      <w:pPr>
        <w:pStyle w:val="ListParagraph"/>
        <w:ind w:left="360"/>
        <w:rPr>
          <w:rFonts w:ascii="Arial" w:hAnsi="Arial" w:cs="Arial"/>
          <w:sz w:val="22"/>
          <w:szCs w:val="22"/>
        </w:rPr>
      </w:pPr>
      <w:r w:rsidRPr="007A2667">
        <w:rPr>
          <w:rFonts w:ascii="Arial" w:hAnsi="Arial" w:cs="Arial"/>
          <w:bCs/>
          <w:sz w:val="22"/>
          <w:szCs w:val="22"/>
        </w:rPr>
        <w:sym w:font="Wingdings" w:char="F071"/>
      </w:r>
      <w:r w:rsidR="00FC153F" w:rsidRPr="00FC153F">
        <w:rPr>
          <w:rFonts w:ascii="Arial" w:hAnsi="Arial" w:cs="Arial"/>
          <w:sz w:val="22"/>
          <w:szCs w:val="22"/>
        </w:rPr>
        <w:t xml:space="preserve"> </w:t>
      </w:r>
      <w:r w:rsidR="006A6696">
        <w:rPr>
          <w:rFonts w:ascii="Arial" w:hAnsi="Arial" w:cs="Arial"/>
          <w:sz w:val="22"/>
          <w:szCs w:val="22"/>
        </w:rPr>
        <w:t xml:space="preserve"> </w:t>
      </w:r>
      <w:r w:rsidR="00FC153F" w:rsidRPr="00FC153F">
        <w:rPr>
          <w:rFonts w:ascii="Arial" w:hAnsi="Arial" w:cs="Arial"/>
          <w:sz w:val="22"/>
          <w:szCs w:val="22"/>
        </w:rPr>
        <w:t>Comprehensive plan map / text amendment</w:t>
      </w:r>
    </w:p>
    <w:p w:rsidR="00FC153F" w:rsidRPr="00FC153F" w:rsidRDefault="00114481" w:rsidP="00FC153F">
      <w:pPr>
        <w:pStyle w:val="ListParagraph"/>
        <w:ind w:left="360"/>
        <w:rPr>
          <w:rFonts w:ascii="Arial" w:hAnsi="Arial" w:cs="Arial"/>
          <w:sz w:val="22"/>
          <w:szCs w:val="22"/>
        </w:rPr>
      </w:pPr>
      <w:r w:rsidRPr="007A2667">
        <w:rPr>
          <w:rFonts w:ascii="Arial" w:hAnsi="Arial" w:cs="Arial"/>
          <w:bCs/>
          <w:sz w:val="22"/>
          <w:szCs w:val="22"/>
        </w:rPr>
        <w:sym w:font="Wingdings" w:char="F071"/>
      </w:r>
      <w:r w:rsidR="00FC153F" w:rsidRPr="00FC153F">
        <w:rPr>
          <w:rFonts w:ascii="Arial" w:hAnsi="Arial" w:cs="Arial"/>
          <w:sz w:val="22"/>
          <w:szCs w:val="22"/>
        </w:rPr>
        <w:t xml:space="preserve"> </w:t>
      </w:r>
      <w:r w:rsidR="006A6696">
        <w:rPr>
          <w:rFonts w:ascii="Arial" w:hAnsi="Arial" w:cs="Arial"/>
          <w:sz w:val="22"/>
          <w:szCs w:val="22"/>
        </w:rPr>
        <w:t xml:space="preserve"> </w:t>
      </w:r>
      <w:r w:rsidR="00FC153F" w:rsidRPr="00FC153F">
        <w:rPr>
          <w:rFonts w:ascii="Arial" w:hAnsi="Arial" w:cs="Arial"/>
          <w:sz w:val="22"/>
          <w:szCs w:val="22"/>
        </w:rPr>
        <w:t>Other: _________________________________________________________________</w:t>
      </w:r>
    </w:p>
    <w:p w:rsidR="00E05F36" w:rsidRPr="004725E6" w:rsidRDefault="00E05F36" w:rsidP="00E05F36">
      <w:pPr>
        <w:rPr>
          <w:rFonts w:ascii="Arial" w:hAnsi="Arial" w:cs="Arial"/>
          <w:sz w:val="20"/>
          <w:szCs w:val="22"/>
        </w:rPr>
      </w:pPr>
    </w:p>
    <w:p w:rsidR="00FC153F" w:rsidRPr="00FC153F" w:rsidRDefault="00FC153F" w:rsidP="00FC153F">
      <w:pPr>
        <w:rPr>
          <w:rFonts w:ascii="Arial" w:hAnsi="Arial" w:cs="Arial"/>
          <w:sz w:val="22"/>
          <w:szCs w:val="22"/>
        </w:rPr>
      </w:pPr>
      <w:r w:rsidRPr="00FC153F">
        <w:rPr>
          <w:rFonts w:ascii="Arial" w:hAnsi="Arial" w:cs="Arial"/>
          <w:sz w:val="22"/>
          <w:szCs w:val="22"/>
        </w:rPr>
        <w:t>Brief description of property and surrounding conditions:  ______________________________</w:t>
      </w:r>
    </w:p>
    <w:p w:rsidR="00FC153F" w:rsidRPr="00FC153F" w:rsidRDefault="00FC153F" w:rsidP="00FC153F">
      <w:pPr>
        <w:pStyle w:val="ListParagraph"/>
        <w:ind w:left="0"/>
        <w:rPr>
          <w:rFonts w:ascii="Arial" w:hAnsi="Arial" w:cs="Arial"/>
          <w:sz w:val="22"/>
          <w:szCs w:val="22"/>
        </w:rPr>
      </w:pPr>
      <w:r w:rsidRPr="00FC153F">
        <w:rPr>
          <w:rFonts w:ascii="Arial" w:hAnsi="Arial" w:cs="Arial"/>
          <w:sz w:val="22"/>
          <w:szCs w:val="22"/>
        </w:rPr>
        <w:t>________________________________________________________________________________________________________________________________________________________</w:t>
      </w:r>
    </w:p>
    <w:p w:rsidR="00FC153F" w:rsidRPr="00FC153F" w:rsidRDefault="00FC153F" w:rsidP="00FC153F">
      <w:pPr>
        <w:pStyle w:val="ListParagraph"/>
        <w:ind w:left="0"/>
        <w:rPr>
          <w:rFonts w:ascii="Arial" w:hAnsi="Arial" w:cs="Arial"/>
          <w:sz w:val="22"/>
          <w:szCs w:val="22"/>
        </w:rPr>
      </w:pPr>
      <w:r w:rsidRPr="00FC153F">
        <w:rPr>
          <w:rFonts w:ascii="Arial" w:hAnsi="Arial" w:cs="Arial"/>
          <w:sz w:val="22"/>
          <w:szCs w:val="22"/>
        </w:rPr>
        <w:t>____________________________________________________________________________</w:t>
      </w:r>
    </w:p>
    <w:p w:rsidR="002F7314" w:rsidRPr="00FC153F" w:rsidRDefault="002F7314" w:rsidP="002F7314">
      <w:pPr>
        <w:rPr>
          <w:rFonts w:ascii="Arial" w:hAnsi="Arial" w:cs="Arial"/>
          <w:sz w:val="22"/>
          <w:szCs w:val="22"/>
        </w:rPr>
      </w:pPr>
      <w:r w:rsidRPr="00FC153F">
        <w:rPr>
          <w:rFonts w:ascii="Arial" w:hAnsi="Arial" w:cs="Arial"/>
          <w:sz w:val="22"/>
          <w:szCs w:val="22"/>
        </w:rPr>
        <w:t>____________________________________________________________________________</w:t>
      </w:r>
    </w:p>
    <w:p w:rsidR="00E05F36" w:rsidRPr="004725E6" w:rsidRDefault="00E05F36" w:rsidP="00E05F36">
      <w:pPr>
        <w:rPr>
          <w:rFonts w:ascii="Arial" w:hAnsi="Arial" w:cs="Arial"/>
          <w:sz w:val="20"/>
          <w:szCs w:val="22"/>
        </w:rPr>
      </w:pPr>
    </w:p>
    <w:p w:rsidR="00FC153F" w:rsidRPr="00FC153F" w:rsidRDefault="00FC153F" w:rsidP="00FC153F">
      <w:pPr>
        <w:rPr>
          <w:rFonts w:ascii="Arial" w:hAnsi="Arial" w:cs="Arial"/>
          <w:sz w:val="22"/>
          <w:szCs w:val="22"/>
        </w:rPr>
      </w:pPr>
      <w:r w:rsidRPr="00FC153F">
        <w:rPr>
          <w:rFonts w:ascii="Arial" w:hAnsi="Arial" w:cs="Arial"/>
          <w:sz w:val="22"/>
          <w:szCs w:val="22"/>
        </w:rPr>
        <w:t>Brief description of proposal:  ____________________________________________________ ________________________________________________________________________________________________________________________________________________________</w:t>
      </w:r>
    </w:p>
    <w:p w:rsidR="00FC153F" w:rsidRPr="00FC153F" w:rsidRDefault="00FC153F" w:rsidP="00FC153F">
      <w:pPr>
        <w:rPr>
          <w:rFonts w:ascii="Arial" w:hAnsi="Arial" w:cs="Arial"/>
          <w:sz w:val="22"/>
          <w:szCs w:val="22"/>
        </w:rPr>
      </w:pPr>
      <w:r w:rsidRPr="00FC153F">
        <w:rPr>
          <w:rFonts w:ascii="Arial" w:hAnsi="Arial" w:cs="Arial"/>
          <w:sz w:val="22"/>
          <w:szCs w:val="22"/>
        </w:rPr>
        <w:t>____________________________________________________________________________</w:t>
      </w:r>
    </w:p>
    <w:p w:rsidR="002F7314" w:rsidRPr="00FC153F" w:rsidRDefault="002F7314" w:rsidP="002F7314">
      <w:pPr>
        <w:rPr>
          <w:rFonts w:ascii="Arial" w:hAnsi="Arial" w:cs="Arial"/>
          <w:sz w:val="22"/>
          <w:szCs w:val="22"/>
        </w:rPr>
      </w:pPr>
      <w:r w:rsidRPr="00FC153F">
        <w:rPr>
          <w:rFonts w:ascii="Arial" w:hAnsi="Arial" w:cs="Arial"/>
          <w:sz w:val="22"/>
          <w:szCs w:val="22"/>
        </w:rPr>
        <w:t>____________________________________________________________________________</w:t>
      </w:r>
    </w:p>
    <w:p w:rsidR="00FC153F" w:rsidRPr="00C30CA8" w:rsidRDefault="00FC153F" w:rsidP="00FC153F">
      <w:pPr>
        <w:rPr>
          <w:rFonts w:ascii="Arial" w:hAnsi="Arial" w:cs="Arial"/>
          <w:sz w:val="20"/>
          <w:szCs w:val="22"/>
        </w:rPr>
      </w:pPr>
    </w:p>
    <w:p w:rsidR="002F7314" w:rsidRPr="00C30CA8" w:rsidRDefault="002F7314" w:rsidP="00FC153F">
      <w:pPr>
        <w:rPr>
          <w:rFonts w:ascii="Arial" w:hAnsi="Arial" w:cs="Arial"/>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4698"/>
        <w:gridCol w:w="2430"/>
        <w:gridCol w:w="2430"/>
      </w:tblGrid>
      <w:tr w:rsidR="00E93D7E" w:rsidTr="00E93D7E">
        <w:tc>
          <w:tcPr>
            <w:tcW w:w="4698" w:type="dxa"/>
            <w:shd w:val="clear" w:color="auto" w:fill="1F497D" w:themeFill="text2"/>
          </w:tcPr>
          <w:p w:rsidR="00E93D7E" w:rsidRPr="00E93D7E" w:rsidRDefault="00114481" w:rsidP="00E93D7E">
            <w:pPr>
              <w:spacing w:before="120" w:after="120"/>
              <w:rPr>
                <w:rFonts w:ascii="Arial" w:hAnsi="Arial" w:cs="Arial"/>
                <w:color w:val="FFFFFF" w:themeColor="background1"/>
                <w:sz w:val="22"/>
                <w:szCs w:val="22"/>
              </w:rPr>
            </w:pPr>
            <w:r>
              <w:rPr>
                <w:rFonts w:ascii="Arial" w:hAnsi="Arial" w:cs="Arial"/>
                <w:color w:val="FFFFFF" w:themeColor="background1"/>
                <w:sz w:val="22"/>
                <w:szCs w:val="22"/>
              </w:rPr>
              <w:t xml:space="preserve">II.  </w:t>
            </w:r>
            <w:r w:rsidR="00E93D7E" w:rsidRPr="00E93D7E">
              <w:rPr>
                <w:rFonts w:ascii="Arial" w:hAnsi="Arial" w:cs="Arial"/>
                <w:color w:val="FFFFFF" w:themeColor="background1"/>
                <w:sz w:val="22"/>
                <w:szCs w:val="22"/>
              </w:rPr>
              <w:t>Conclusions of Law</w:t>
            </w:r>
          </w:p>
        </w:tc>
        <w:tc>
          <w:tcPr>
            <w:tcW w:w="2430" w:type="dxa"/>
            <w:shd w:val="clear" w:color="auto" w:fill="1F497D" w:themeFill="text2"/>
          </w:tcPr>
          <w:p w:rsidR="00E93D7E" w:rsidRPr="005E0C06" w:rsidRDefault="00E93D7E" w:rsidP="00E93D7E">
            <w:pPr>
              <w:spacing w:before="120" w:after="120"/>
              <w:rPr>
                <w:rFonts w:ascii="Arial" w:hAnsi="Arial" w:cs="Arial"/>
                <w:color w:val="FFFFFF" w:themeColor="background1"/>
                <w:sz w:val="22"/>
                <w:szCs w:val="22"/>
              </w:rPr>
            </w:pPr>
          </w:p>
        </w:tc>
        <w:tc>
          <w:tcPr>
            <w:tcW w:w="2430" w:type="dxa"/>
            <w:shd w:val="clear" w:color="auto" w:fill="1F497D" w:themeFill="text2"/>
          </w:tcPr>
          <w:p w:rsidR="00E93D7E" w:rsidRPr="005E0C06" w:rsidRDefault="00E93D7E" w:rsidP="00E93D7E">
            <w:pPr>
              <w:spacing w:before="120" w:after="120"/>
              <w:rPr>
                <w:rFonts w:ascii="Arial" w:hAnsi="Arial" w:cs="Arial"/>
                <w:color w:val="FFFFFF" w:themeColor="background1"/>
                <w:sz w:val="22"/>
                <w:szCs w:val="22"/>
              </w:rPr>
            </w:pPr>
          </w:p>
        </w:tc>
      </w:tr>
      <w:tr w:rsidR="00E93D7E" w:rsidTr="00E93D7E">
        <w:trPr>
          <w:trHeight w:val="481"/>
        </w:trPr>
        <w:tc>
          <w:tcPr>
            <w:tcW w:w="4698" w:type="dxa"/>
            <w:shd w:val="clear" w:color="auto" w:fill="C6D9F1" w:themeFill="text2" w:themeFillTint="33"/>
          </w:tcPr>
          <w:p w:rsidR="00E93D7E" w:rsidRDefault="00E93D7E" w:rsidP="00E93D7E">
            <w:pPr>
              <w:spacing w:before="120"/>
              <w:rPr>
                <w:rFonts w:ascii="Arial" w:hAnsi="Arial" w:cs="Arial"/>
                <w:sz w:val="22"/>
                <w:szCs w:val="22"/>
              </w:rPr>
            </w:pPr>
            <w:r>
              <w:rPr>
                <w:rFonts w:ascii="Arial" w:hAnsi="Arial" w:cs="Arial"/>
                <w:sz w:val="22"/>
                <w:szCs w:val="22"/>
              </w:rPr>
              <w:t>Comprehensive Plan Consistency</w:t>
            </w:r>
          </w:p>
        </w:tc>
        <w:tc>
          <w:tcPr>
            <w:tcW w:w="2430" w:type="dxa"/>
            <w:shd w:val="clear" w:color="auto" w:fill="C6D9F1" w:themeFill="text2" w:themeFillTint="33"/>
          </w:tcPr>
          <w:p w:rsidR="00E93D7E" w:rsidRPr="005E0C06" w:rsidRDefault="00E93D7E" w:rsidP="00E93D7E">
            <w:pPr>
              <w:spacing w:before="120" w:after="120"/>
              <w:rPr>
                <w:rFonts w:ascii="Arial" w:hAnsi="Arial" w:cs="Arial"/>
                <w:sz w:val="22"/>
                <w:szCs w:val="22"/>
              </w:rPr>
            </w:pPr>
          </w:p>
        </w:tc>
        <w:tc>
          <w:tcPr>
            <w:tcW w:w="2430" w:type="dxa"/>
            <w:shd w:val="clear" w:color="auto" w:fill="C6D9F1" w:themeFill="text2" w:themeFillTint="33"/>
          </w:tcPr>
          <w:p w:rsidR="00E93D7E" w:rsidRPr="005E0C06" w:rsidRDefault="00E93D7E" w:rsidP="00E93D7E">
            <w:pPr>
              <w:spacing w:before="120" w:after="120"/>
              <w:rPr>
                <w:rFonts w:ascii="Arial" w:hAnsi="Arial" w:cs="Arial"/>
                <w:sz w:val="22"/>
                <w:szCs w:val="22"/>
              </w:rPr>
            </w:pPr>
          </w:p>
        </w:tc>
      </w:tr>
    </w:tbl>
    <w:p w:rsidR="000D6730" w:rsidRPr="00E05F36" w:rsidRDefault="000D6730" w:rsidP="000D6730">
      <w:pPr>
        <w:pStyle w:val="LUCTEXT"/>
        <w:tabs>
          <w:tab w:val="left" w:pos="1728"/>
        </w:tabs>
        <w:jc w:val="both"/>
        <w:rPr>
          <w:color w:val="000000"/>
          <w:szCs w:val="22"/>
        </w:rPr>
      </w:pPr>
    </w:p>
    <w:p w:rsidR="00E93D7E" w:rsidRPr="004725E6" w:rsidRDefault="00114481" w:rsidP="00114481">
      <w:pPr>
        <w:pStyle w:val="LUCTEXT"/>
        <w:tabs>
          <w:tab w:val="left" w:pos="1728"/>
        </w:tabs>
        <w:rPr>
          <w:i/>
          <w:color w:val="000000"/>
          <w:sz w:val="21"/>
          <w:szCs w:val="21"/>
        </w:rPr>
      </w:pPr>
      <w:r w:rsidRPr="004725E6">
        <w:rPr>
          <w:i/>
          <w:color w:val="000000"/>
          <w:sz w:val="21"/>
          <w:szCs w:val="21"/>
        </w:rPr>
        <w:t xml:space="preserve">Zoning, subdivision and official mapping ordinances adopted or amended after January 1, 2010 must be </w:t>
      </w:r>
      <w:r w:rsidR="00C30CA8">
        <w:rPr>
          <w:i/>
          <w:color w:val="000000"/>
          <w:sz w:val="21"/>
          <w:szCs w:val="21"/>
        </w:rPr>
        <w:t>“</w:t>
      </w:r>
      <w:r w:rsidRPr="004725E6">
        <w:rPr>
          <w:i/>
          <w:color w:val="000000"/>
          <w:sz w:val="21"/>
          <w:szCs w:val="21"/>
        </w:rPr>
        <w:t>consistent</w:t>
      </w:r>
      <w:r w:rsidR="00C30CA8">
        <w:rPr>
          <w:i/>
          <w:color w:val="000000"/>
          <w:sz w:val="21"/>
          <w:szCs w:val="21"/>
        </w:rPr>
        <w:t>”</w:t>
      </w:r>
      <w:r w:rsidRPr="004725E6">
        <w:rPr>
          <w:i/>
          <w:color w:val="000000"/>
          <w:sz w:val="21"/>
          <w:szCs w:val="21"/>
        </w:rPr>
        <w:t xml:space="preserve"> with an adopted comprehensive plan.</w:t>
      </w:r>
      <w:r w:rsidR="00C30CA8">
        <w:rPr>
          <w:i/>
          <w:color w:val="000000"/>
          <w:sz w:val="21"/>
          <w:szCs w:val="21"/>
        </w:rPr>
        <w:t xml:space="preserve">  </w:t>
      </w:r>
      <w:r w:rsidR="00C30CA8" w:rsidRPr="00C30CA8">
        <w:rPr>
          <w:i/>
          <w:sz w:val="21"/>
          <w:szCs w:val="21"/>
        </w:rPr>
        <w:t>Consistent means “furthers or does not contradict the objectives, goals, and policies</w:t>
      </w:r>
      <w:r w:rsidR="00C30CA8">
        <w:rPr>
          <w:i/>
          <w:sz w:val="21"/>
          <w:szCs w:val="21"/>
        </w:rPr>
        <w:t>”</w:t>
      </w:r>
      <w:r w:rsidR="00C30CA8" w:rsidRPr="00C30CA8">
        <w:rPr>
          <w:i/>
          <w:sz w:val="21"/>
          <w:szCs w:val="21"/>
        </w:rPr>
        <w:t xml:space="preserve"> </w:t>
      </w:r>
      <w:r w:rsidR="00C30CA8">
        <w:rPr>
          <w:i/>
          <w:sz w:val="21"/>
          <w:szCs w:val="21"/>
        </w:rPr>
        <w:t>of</w:t>
      </w:r>
      <w:r w:rsidR="00C30CA8" w:rsidRPr="00C30CA8">
        <w:rPr>
          <w:i/>
          <w:sz w:val="21"/>
          <w:szCs w:val="21"/>
        </w:rPr>
        <w:t xml:space="preserve"> the comprehensive plan.</w:t>
      </w:r>
      <w:r w:rsidR="00C30CA8">
        <w:rPr>
          <w:i/>
          <w:sz w:val="21"/>
          <w:szCs w:val="21"/>
        </w:rPr>
        <w:t xml:space="preserve"> </w:t>
      </w:r>
      <w:r w:rsidR="00C30CA8" w:rsidRPr="00C30CA8">
        <w:rPr>
          <w:i/>
          <w:sz w:val="21"/>
          <w:szCs w:val="21"/>
        </w:rPr>
        <w:t xml:space="preserve"> </w:t>
      </w:r>
      <w:r w:rsidR="00C30CA8">
        <w:rPr>
          <w:i/>
          <w:color w:val="000000"/>
          <w:sz w:val="21"/>
          <w:szCs w:val="21"/>
        </w:rPr>
        <w:t>L</w:t>
      </w:r>
      <w:r w:rsidRPr="004725E6">
        <w:rPr>
          <w:i/>
          <w:color w:val="000000"/>
          <w:sz w:val="21"/>
          <w:szCs w:val="21"/>
        </w:rPr>
        <w:t>ocal ordinance</w:t>
      </w:r>
      <w:r w:rsidR="00C30CA8">
        <w:rPr>
          <w:i/>
          <w:color w:val="000000"/>
          <w:sz w:val="21"/>
          <w:szCs w:val="21"/>
        </w:rPr>
        <w:t>s</w:t>
      </w:r>
      <w:r w:rsidRPr="004725E6">
        <w:rPr>
          <w:i/>
          <w:color w:val="000000"/>
          <w:sz w:val="21"/>
          <w:szCs w:val="21"/>
        </w:rPr>
        <w:t xml:space="preserve"> may require that proposed </w:t>
      </w:r>
      <w:r w:rsidR="004E7F9D">
        <w:rPr>
          <w:i/>
          <w:color w:val="000000"/>
          <w:sz w:val="21"/>
          <w:szCs w:val="21"/>
        </w:rPr>
        <w:t xml:space="preserve">subdivision </w:t>
      </w:r>
      <w:r w:rsidRPr="004725E6">
        <w:rPr>
          <w:i/>
          <w:color w:val="000000"/>
          <w:sz w:val="21"/>
          <w:szCs w:val="21"/>
        </w:rPr>
        <w:t xml:space="preserve">plats, </w:t>
      </w:r>
      <w:r w:rsidR="00C30CA8" w:rsidRPr="004725E6">
        <w:rPr>
          <w:i/>
          <w:color w:val="000000"/>
          <w:sz w:val="21"/>
          <w:szCs w:val="21"/>
        </w:rPr>
        <w:t xml:space="preserve">planned unit developments, </w:t>
      </w:r>
      <w:r w:rsidRPr="004725E6">
        <w:rPr>
          <w:i/>
          <w:color w:val="000000"/>
          <w:sz w:val="21"/>
          <w:szCs w:val="21"/>
        </w:rPr>
        <w:t xml:space="preserve">conditional uses, </w:t>
      </w:r>
      <w:r w:rsidR="004E7F9D">
        <w:rPr>
          <w:i/>
          <w:color w:val="000000"/>
          <w:sz w:val="21"/>
          <w:szCs w:val="21"/>
        </w:rPr>
        <w:t xml:space="preserve">and </w:t>
      </w:r>
      <w:r w:rsidRPr="004725E6">
        <w:rPr>
          <w:i/>
          <w:color w:val="000000"/>
          <w:sz w:val="21"/>
          <w:szCs w:val="21"/>
        </w:rPr>
        <w:t xml:space="preserve">other land use </w:t>
      </w:r>
      <w:r w:rsidR="006A6696" w:rsidRPr="004725E6">
        <w:rPr>
          <w:i/>
          <w:color w:val="000000"/>
          <w:sz w:val="21"/>
          <w:szCs w:val="21"/>
        </w:rPr>
        <w:t>o</w:t>
      </w:r>
      <w:r w:rsidRPr="004725E6">
        <w:rPr>
          <w:i/>
          <w:color w:val="000000"/>
          <w:sz w:val="21"/>
          <w:szCs w:val="21"/>
        </w:rPr>
        <w:t>rdinances</w:t>
      </w:r>
      <w:r w:rsidR="004725E6" w:rsidRPr="004725E6">
        <w:rPr>
          <w:i/>
          <w:color w:val="000000"/>
          <w:sz w:val="21"/>
          <w:szCs w:val="21"/>
        </w:rPr>
        <w:t xml:space="preserve"> </w:t>
      </w:r>
      <w:r w:rsidR="004E7F9D">
        <w:rPr>
          <w:i/>
          <w:color w:val="000000"/>
          <w:sz w:val="21"/>
          <w:szCs w:val="21"/>
        </w:rPr>
        <w:t>or approvals</w:t>
      </w:r>
      <w:r w:rsidR="006A6696" w:rsidRPr="004725E6">
        <w:rPr>
          <w:i/>
          <w:color w:val="000000"/>
          <w:sz w:val="21"/>
          <w:szCs w:val="21"/>
        </w:rPr>
        <w:t xml:space="preserve"> </w:t>
      </w:r>
      <w:r w:rsidRPr="004725E6">
        <w:rPr>
          <w:i/>
          <w:color w:val="000000"/>
          <w:sz w:val="21"/>
          <w:szCs w:val="21"/>
        </w:rPr>
        <w:t xml:space="preserve">be </w:t>
      </w:r>
      <w:r w:rsidR="002E2A4D" w:rsidRPr="004725E6">
        <w:rPr>
          <w:i/>
          <w:color w:val="000000"/>
          <w:sz w:val="21"/>
          <w:szCs w:val="21"/>
        </w:rPr>
        <w:t xml:space="preserve">reviewed for </w:t>
      </w:r>
      <w:r w:rsidRPr="004725E6">
        <w:rPr>
          <w:i/>
          <w:color w:val="000000"/>
          <w:sz w:val="21"/>
          <w:szCs w:val="21"/>
        </w:rPr>
        <w:t>consisten</w:t>
      </w:r>
      <w:r w:rsidR="002E2A4D" w:rsidRPr="004725E6">
        <w:rPr>
          <w:i/>
          <w:color w:val="000000"/>
          <w:sz w:val="21"/>
          <w:szCs w:val="21"/>
        </w:rPr>
        <w:t>cy</w:t>
      </w:r>
      <w:r w:rsidRPr="004725E6">
        <w:rPr>
          <w:i/>
          <w:color w:val="000000"/>
          <w:sz w:val="21"/>
          <w:szCs w:val="21"/>
        </w:rPr>
        <w:t xml:space="preserve"> with the comprehensive plan.</w:t>
      </w:r>
      <w:r w:rsidR="00C30CA8">
        <w:rPr>
          <w:i/>
          <w:color w:val="000000"/>
          <w:sz w:val="21"/>
          <w:szCs w:val="21"/>
        </w:rPr>
        <w:t xml:space="preserve"> </w:t>
      </w:r>
    </w:p>
    <w:p w:rsidR="00E854E8" w:rsidRPr="00FC153F" w:rsidRDefault="00E854E8" w:rsidP="000D6730">
      <w:pPr>
        <w:pStyle w:val="LUCTEXT"/>
        <w:tabs>
          <w:tab w:val="left" w:pos="1728"/>
        </w:tabs>
        <w:jc w:val="both"/>
        <w:rPr>
          <w:color w:val="000000"/>
          <w:sz w:val="22"/>
          <w:szCs w:val="22"/>
        </w:rPr>
      </w:pPr>
    </w:p>
    <w:p w:rsidR="006A6696" w:rsidRDefault="002F7314" w:rsidP="000D6730">
      <w:pPr>
        <w:pStyle w:val="ListParagraph"/>
        <w:ind w:left="0"/>
        <w:rPr>
          <w:rFonts w:ascii="Arial"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000D6730" w:rsidRPr="00FC153F">
        <w:rPr>
          <w:rFonts w:ascii="Arial" w:hAnsi="Arial" w:cs="Arial"/>
          <w:sz w:val="22"/>
          <w:szCs w:val="22"/>
        </w:rPr>
        <w:t>The propos</w:t>
      </w:r>
      <w:r w:rsidR="006A6696">
        <w:rPr>
          <w:rFonts w:ascii="Arial" w:hAnsi="Arial" w:cs="Arial"/>
          <w:sz w:val="22"/>
          <w:szCs w:val="22"/>
        </w:rPr>
        <w:t>ed development</w:t>
      </w:r>
      <w:r w:rsidR="000D6730" w:rsidRPr="00FC153F">
        <w:rPr>
          <w:rFonts w:ascii="Arial" w:hAnsi="Arial" w:cs="Arial"/>
          <w:sz w:val="22"/>
          <w:szCs w:val="22"/>
        </w:rPr>
        <w:t xml:space="preserve"> is consistent with the </w:t>
      </w:r>
      <w:r w:rsidR="000D6730">
        <w:rPr>
          <w:rFonts w:ascii="Arial" w:hAnsi="Arial" w:cs="Arial"/>
          <w:sz w:val="22"/>
          <w:szCs w:val="22"/>
        </w:rPr>
        <w:t xml:space="preserve">future land </w:t>
      </w:r>
      <w:r w:rsidR="000D6730" w:rsidRPr="00FC153F">
        <w:rPr>
          <w:rFonts w:ascii="Arial" w:hAnsi="Arial" w:cs="Arial"/>
          <w:sz w:val="22"/>
          <w:szCs w:val="22"/>
        </w:rPr>
        <w:t xml:space="preserve">use </w:t>
      </w:r>
      <w:r w:rsidR="000D6730">
        <w:rPr>
          <w:rFonts w:ascii="Arial" w:hAnsi="Arial" w:cs="Arial"/>
          <w:sz w:val="22"/>
          <w:szCs w:val="22"/>
        </w:rPr>
        <w:t>recommendations contained</w:t>
      </w:r>
      <w:r w:rsidR="000D6730" w:rsidRPr="00FC153F">
        <w:rPr>
          <w:rFonts w:ascii="Arial" w:hAnsi="Arial" w:cs="Arial"/>
          <w:sz w:val="22"/>
          <w:szCs w:val="22"/>
        </w:rPr>
        <w:t xml:space="preserve"> in the </w:t>
      </w:r>
      <w:r w:rsidR="000D6730">
        <w:rPr>
          <w:rFonts w:ascii="Arial" w:hAnsi="Arial" w:cs="Arial"/>
          <w:sz w:val="22"/>
          <w:szCs w:val="22"/>
        </w:rPr>
        <w:t>c</w:t>
      </w:r>
      <w:r w:rsidR="000D6730" w:rsidRPr="00FC153F">
        <w:rPr>
          <w:rFonts w:ascii="Arial" w:hAnsi="Arial" w:cs="Arial"/>
          <w:sz w:val="22"/>
          <w:szCs w:val="22"/>
        </w:rPr>
        <w:t xml:space="preserve">omprehensive </w:t>
      </w:r>
      <w:r w:rsidR="000D6730">
        <w:rPr>
          <w:rFonts w:ascii="Arial" w:hAnsi="Arial" w:cs="Arial"/>
          <w:sz w:val="22"/>
          <w:szCs w:val="22"/>
        </w:rPr>
        <w:t>p</w:t>
      </w:r>
      <w:r w:rsidR="000D6730" w:rsidRPr="00FC153F">
        <w:rPr>
          <w:rFonts w:ascii="Arial" w:hAnsi="Arial" w:cs="Arial"/>
          <w:sz w:val="22"/>
          <w:szCs w:val="22"/>
        </w:rPr>
        <w:t>lan</w:t>
      </w:r>
      <w:r w:rsidR="004725E6">
        <w:rPr>
          <w:rFonts w:ascii="Arial" w:hAnsi="Arial" w:cs="Arial"/>
          <w:sz w:val="22"/>
          <w:szCs w:val="22"/>
        </w:rPr>
        <w:t xml:space="preserve"> and shown on the future land </w:t>
      </w:r>
      <w:r w:rsidR="004725E6" w:rsidRPr="00FC153F">
        <w:rPr>
          <w:rFonts w:ascii="Arial" w:hAnsi="Arial" w:cs="Arial"/>
          <w:sz w:val="22"/>
          <w:szCs w:val="22"/>
        </w:rPr>
        <w:t xml:space="preserve">use </w:t>
      </w:r>
      <w:r w:rsidR="004725E6">
        <w:rPr>
          <w:rFonts w:ascii="Arial" w:hAnsi="Arial" w:cs="Arial"/>
          <w:sz w:val="22"/>
          <w:szCs w:val="22"/>
        </w:rPr>
        <w:t>map</w:t>
      </w:r>
      <w:r w:rsidR="000D6730" w:rsidRPr="00FC153F">
        <w:rPr>
          <w:rFonts w:ascii="Arial" w:hAnsi="Arial" w:cs="Arial"/>
          <w:sz w:val="22"/>
          <w:szCs w:val="22"/>
        </w:rPr>
        <w:t>.</w:t>
      </w:r>
      <w:r w:rsidR="000D6730" w:rsidRPr="00FC153F">
        <w:rPr>
          <w:rFonts w:ascii="Arial" w:hAnsi="Arial" w:cs="Arial"/>
          <w:sz w:val="22"/>
          <w:szCs w:val="22"/>
        </w:rPr>
        <w:tab/>
      </w:r>
      <w:r w:rsidR="000D6730">
        <w:rPr>
          <w:rFonts w:ascii="Arial" w:hAnsi="Arial" w:cs="Arial"/>
          <w:sz w:val="22"/>
          <w:szCs w:val="22"/>
        </w:rPr>
        <w:tab/>
      </w:r>
      <w:r w:rsidR="004725E6">
        <w:rPr>
          <w:rFonts w:ascii="Arial" w:hAnsi="Arial" w:cs="Arial"/>
          <w:sz w:val="22"/>
          <w:szCs w:val="22"/>
        </w:rPr>
        <w:t xml:space="preserve"> </w:t>
      </w:r>
      <w:r w:rsidR="006A6696">
        <w:rPr>
          <w:rFonts w:ascii="Arial" w:hAnsi="Arial" w:cs="Arial"/>
          <w:sz w:val="22"/>
          <w:szCs w:val="22"/>
        </w:rPr>
        <w:t xml:space="preserve">     </w:t>
      </w:r>
    </w:p>
    <w:p w:rsidR="000D6730" w:rsidRPr="00FC153F" w:rsidRDefault="000D6730" w:rsidP="000D6730">
      <w:pPr>
        <w:pStyle w:val="ListParagraph"/>
        <w:ind w:left="0"/>
        <w:rPr>
          <w:color w:val="000000"/>
          <w:sz w:val="22"/>
          <w:szCs w:val="22"/>
        </w:rPr>
      </w:pPr>
    </w:p>
    <w:p w:rsidR="000D6730" w:rsidRPr="00FC153F" w:rsidRDefault="002F7314" w:rsidP="000D6730">
      <w:pPr>
        <w:pStyle w:val="LUCTEXT"/>
        <w:tabs>
          <w:tab w:val="left" w:pos="1728"/>
        </w:tabs>
        <w:rPr>
          <w:rFonts w:cs="Arial"/>
          <w:sz w:val="22"/>
          <w:szCs w:val="22"/>
        </w:rPr>
      </w:pPr>
      <w:r w:rsidRPr="007A2667">
        <w:rPr>
          <w:rFonts w:cs="Arial"/>
          <w:bCs/>
          <w:sz w:val="22"/>
          <w:szCs w:val="22"/>
        </w:rPr>
        <w:sym w:font="Wingdings" w:char="F071"/>
      </w:r>
      <w:r w:rsidRPr="00FC153F">
        <w:rPr>
          <w:rFonts w:cs="Arial"/>
          <w:sz w:val="22"/>
          <w:szCs w:val="22"/>
        </w:rPr>
        <w:t xml:space="preserve">  </w:t>
      </w:r>
      <w:r w:rsidR="006A6696" w:rsidRPr="00FC153F">
        <w:rPr>
          <w:rFonts w:cs="Arial"/>
          <w:sz w:val="22"/>
          <w:szCs w:val="22"/>
        </w:rPr>
        <w:t>The propos</w:t>
      </w:r>
      <w:r w:rsidR="006A6696">
        <w:rPr>
          <w:rFonts w:cs="Arial"/>
          <w:sz w:val="22"/>
          <w:szCs w:val="22"/>
        </w:rPr>
        <w:t>ed development</w:t>
      </w:r>
      <w:r w:rsidR="006A6696" w:rsidRPr="00FC153F">
        <w:rPr>
          <w:color w:val="000000"/>
          <w:sz w:val="22"/>
          <w:szCs w:val="22"/>
        </w:rPr>
        <w:t xml:space="preserve"> </w:t>
      </w:r>
      <w:r w:rsidR="000D6730" w:rsidRPr="00FC153F">
        <w:rPr>
          <w:color w:val="000000"/>
          <w:sz w:val="22"/>
          <w:szCs w:val="22"/>
        </w:rPr>
        <w:t xml:space="preserve">is generally consistent with the vision, goals, objectives and policies </w:t>
      </w:r>
      <w:r w:rsidR="000D6730">
        <w:rPr>
          <w:color w:val="000000"/>
          <w:sz w:val="22"/>
          <w:szCs w:val="22"/>
        </w:rPr>
        <w:t>contained in</w:t>
      </w:r>
      <w:r w:rsidR="000D6730" w:rsidRPr="00FC153F">
        <w:rPr>
          <w:color w:val="000000"/>
          <w:sz w:val="22"/>
          <w:szCs w:val="22"/>
        </w:rPr>
        <w:t xml:space="preserve"> the </w:t>
      </w:r>
      <w:r w:rsidR="000D6730">
        <w:rPr>
          <w:color w:val="000000"/>
          <w:sz w:val="22"/>
          <w:szCs w:val="22"/>
        </w:rPr>
        <w:t>c</w:t>
      </w:r>
      <w:r w:rsidR="000D6730" w:rsidRPr="00FC153F">
        <w:rPr>
          <w:color w:val="000000"/>
          <w:sz w:val="22"/>
          <w:szCs w:val="22"/>
        </w:rPr>
        <w:t xml:space="preserve">omprehensive </w:t>
      </w:r>
      <w:r w:rsidR="000D6730">
        <w:rPr>
          <w:color w:val="000000"/>
          <w:sz w:val="22"/>
          <w:szCs w:val="22"/>
        </w:rPr>
        <w:t>p</w:t>
      </w:r>
      <w:r w:rsidR="000D6730" w:rsidRPr="00FC153F">
        <w:rPr>
          <w:color w:val="000000"/>
          <w:sz w:val="22"/>
          <w:szCs w:val="22"/>
        </w:rPr>
        <w:t>lan</w:t>
      </w:r>
      <w:r w:rsidR="002E2A4D">
        <w:rPr>
          <w:color w:val="000000"/>
          <w:sz w:val="22"/>
          <w:szCs w:val="22"/>
        </w:rPr>
        <w:t xml:space="preserve">. </w:t>
      </w:r>
      <w:proofErr w:type="gramStart"/>
      <w:r w:rsidR="002E2A4D">
        <w:rPr>
          <w:rFonts w:cs="Arial"/>
          <w:sz w:val="22"/>
          <w:szCs w:val="22"/>
        </w:rPr>
        <w:t>(List supporting/conflicting statements below).</w:t>
      </w:r>
      <w:proofErr w:type="gramEnd"/>
    </w:p>
    <w:p w:rsidR="002F7314" w:rsidRDefault="002F7314" w:rsidP="002F7314">
      <w:pPr>
        <w:rPr>
          <w:rFonts w:ascii="Arial" w:hAnsi="Arial" w:cs="Arial"/>
          <w:sz w:val="22"/>
          <w:szCs w:val="22"/>
        </w:rPr>
      </w:pPr>
    </w:p>
    <w:p w:rsidR="002F7314" w:rsidRPr="00FC153F" w:rsidRDefault="000865C7" w:rsidP="002F7314">
      <w:pPr>
        <w:rPr>
          <w:rFonts w:ascii="Arial" w:hAnsi="Arial" w:cs="Arial"/>
          <w:sz w:val="22"/>
          <w:szCs w:val="22"/>
        </w:rPr>
      </w:pPr>
      <w:r>
        <w:rPr>
          <w:rFonts w:ascii="Arial" w:hAnsi="Arial" w:cs="Arial"/>
          <w:sz w:val="22"/>
          <w:szCs w:val="22"/>
        </w:rPr>
        <w:t xml:space="preserve">Describe reasons why proposal </w:t>
      </w:r>
      <w:r w:rsidR="008017E0">
        <w:rPr>
          <w:rFonts w:ascii="Arial" w:hAnsi="Arial" w:cs="Arial"/>
          <w:sz w:val="22"/>
          <w:szCs w:val="22"/>
        </w:rPr>
        <w:t>does</w:t>
      </w:r>
      <w:r>
        <w:rPr>
          <w:rFonts w:ascii="Arial" w:hAnsi="Arial" w:cs="Arial"/>
          <w:sz w:val="22"/>
          <w:szCs w:val="22"/>
        </w:rPr>
        <w:t xml:space="preserve"> or does not meet each standard</w:t>
      </w:r>
      <w:r w:rsidR="008017E0">
        <w:rPr>
          <w:rFonts w:ascii="Arial" w:hAnsi="Arial" w:cs="Arial"/>
          <w:sz w:val="22"/>
          <w:szCs w:val="22"/>
        </w:rPr>
        <w:t>:  _</w:t>
      </w:r>
      <w:r>
        <w:rPr>
          <w:rFonts w:ascii="Arial" w:hAnsi="Arial" w:cs="Arial"/>
          <w:sz w:val="22"/>
          <w:szCs w:val="22"/>
        </w:rPr>
        <w:t>___</w:t>
      </w:r>
      <w:r w:rsidR="002F7314" w:rsidRPr="00FC153F">
        <w:rPr>
          <w:rFonts w:ascii="Arial" w:hAnsi="Arial" w:cs="Arial"/>
          <w:sz w:val="22"/>
          <w:szCs w:val="22"/>
        </w:rPr>
        <w:t>_______</w:t>
      </w:r>
      <w:r w:rsidR="008017E0">
        <w:rPr>
          <w:rFonts w:ascii="Arial" w:hAnsi="Arial" w:cs="Arial"/>
          <w:sz w:val="22"/>
          <w:szCs w:val="22"/>
        </w:rPr>
        <w:t>_______</w:t>
      </w:r>
      <w:r w:rsidR="002F7314" w:rsidRPr="00FC153F">
        <w:rPr>
          <w:rFonts w:ascii="Arial" w:hAnsi="Arial" w:cs="Arial"/>
          <w:sz w:val="22"/>
          <w:szCs w:val="22"/>
        </w:rPr>
        <w:t xml:space="preserve">_ </w:t>
      </w:r>
    </w:p>
    <w:p w:rsidR="002F7314" w:rsidRPr="00FC153F" w:rsidRDefault="002F7314" w:rsidP="002F7314">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2F7314" w:rsidRPr="00FC153F" w:rsidRDefault="002F7314" w:rsidP="002F7314">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2F7314" w:rsidRDefault="002F7314" w:rsidP="002F7314">
      <w:pPr>
        <w:rPr>
          <w:rFonts w:ascii="Arial" w:hAnsi="Arial" w:cs="Arial"/>
          <w:sz w:val="22"/>
          <w:szCs w:val="22"/>
        </w:rPr>
      </w:pPr>
      <w:r w:rsidRPr="00FC153F">
        <w:rPr>
          <w:rFonts w:ascii="Arial" w:hAnsi="Arial" w:cs="Arial"/>
          <w:sz w:val="22"/>
          <w:szCs w:val="22"/>
        </w:rPr>
        <w:t>____________________________________________________________________________</w:t>
      </w:r>
    </w:p>
    <w:p w:rsidR="002F7314" w:rsidRDefault="002F7314" w:rsidP="002F7314">
      <w:pPr>
        <w:rPr>
          <w:rFonts w:ascii="Arial" w:hAnsi="Arial" w:cs="Arial"/>
          <w:sz w:val="22"/>
          <w:szCs w:val="22"/>
        </w:rPr>
      </w:pPr>
      <w:r w:rsidRPr="00FC153F">
        <w:rPr>
          <w:rFonts w:ascii="Arial" w:hAnsi="Arial" w:cs="Arial"/>
          <w:sz w:val="22"/>
          <w:szCs w:val="22"/>
        </w:rPr>
        <w:t>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4698"/>
        <w:gridCol w:w="2430"/>
        <w:gridCol w:w="2430"/>
      </w:tblGrid>
      <w:tr w:rsidR="004725E6" w:rsidTr="004725E6">
        <w:trPr>
          <w:trHeight w:val="481"/>
        </w:trPr>
        <w:tc>
          <w:tcPr>
            <w:tcW w:w="4698" w:type="dxa"/>
            <w:shd w:val="clear" w:color="auto" w:fill="C6D9F1" w:themeFill="text2" w:themeFillTint="33"/>
          </w:tcPr>
          <w:p w:rsidR="004725E6" w:rsidRDefault="004725E6" w:rsidP="004725E6">
            <w:pPr>
              <w:spacing w:before="120"/>
              <w:rPr>
                <w:rFonts w:ascii="Arial" w:hAnsi="Arial" w:cs="Arial"/>
                <w:sz w:val="22"/>
                <w:szCs w:val="22"/>
              </w:rPr>
            </w:pPr>
            <w:r>
              <w:rPr>
                <w:rFonts w:ascii="Arial" w:hAnsi="Arial" w:cs="Arial"/>
                <w:sz w:val="22"/>
                <w:szCs w:val="22"/>
              </w:rPr>
              <w:lastRenderedPageBreak/>
              <w:t>Plat Approval Criteria</w:t>
            </w:r>
          </w:p>
        </w:tc>
        <w:tc>
          <w:tcPr>
            <w:tcW w:w="2430" w:type="dxa"/>
            <w:shd w:val="clear" w:color="auto" w:fill="C6D9F1" w:themeFill="text2" w:themeFillTint="33"/>
          </w:tcPr>
          <w:p w:rsidR="004725E6" w:rsidRPr="005E0C06" w:rsidRDefault="004725E6" w:rsidP="004725E6">
            <w:pPr>
              <w:spacing w:before="120" w:after="120"/>
              <w:rPr>
                <w:rFonts w:ascii="Arial" w:hAnsi="Arial" w:cs="Arial"/>
                <w:sz w:val="22"/>
                <w:szCs w:val="22"/>
              </w:rPr>
            </w:pPr>
          </w:p>
        </w:tc>
        <w:tc>
          <w:tcPr>
            <w:tcW w:w="2430" w:type="dxa"/>
            <w:shd w:val="clear" w:color="auto" w:fill="C6D9F1" w:themeFill="text2" w:themeFillTint="33"/>
          </w:tcPr>
          <w:p w:rsidR="004725E6" w:rsidRPr="005E0C06" w:rsidRDefault="004725E6" w:rsidP="004725E6">
            <w:pPr>
              <w:spacing w:before="120" w:after="120"/>
              <w:rPr>
                <w:rFonts w:ascii="Arial" w:hAnsi="Arial" w:cs="Arial"/>
                <w:sz w:val="22"/>
                <w:szCs w:val="22"/>
              </w:rPr>
            </w:pPr>
          </w:p>
        </w:tc>
      </w:tr>
    </w:tbl>
    <w:p w:rsidR="004725E6" w:rsidRPr="00E05F36" w:rsidRDefault="004725E6" w:rsidP="004725E6">
      <w:pPr>
        <w:pStyle w:val="LUCTEXT"/>
        <w:tabs>
          <w:tab w:val="left" w:pos="1728"/>
        </w:tabs>
        <w:rPr>
          <w:rFonts w:cs="Arial"/>
          <w:szCs w:val="22"/>
        </w:rPr>
      </w:pPr>
    </w:p>
    <w:p w:rsidR="004725E6" w:rsidRPr="004725E6" w:rsidRDefault="004725E6" w:rsidP="004725E6">
      <w:pPr>
        <w:pStyle w:val="LUCTEXT"/>
        <w:tabs>
          <w:tab w:val="left" w:pos="1728"/>
        </w:tabs>
        <w:rPr>
          <w:rFonts w:cs="Arial"/>
          <w:i/>
          <w:sz w:val="21"/>
          <w:szCs w:val="21"/>
        </w:rPr>
      </w:pPr>
      <w:r w:rsidRPr="004725E6">
        <w:rPr>
          <w:rFonts w:cs="Arial"/>
          <w:i/>
          <w:sz w:val="21"/>
          <w:szCs w:val="21"/>
        </w:rPr>
        <w:t xml:space="preserve">The plan commission may be authorized to approve preliminary or final plats.  However, final plats that involve the dedication of </w:t>
      </w:r>
      <w:r w:rsidRPr="004725E6">
        <w:rPr>
          <w:i/>
          <w:sz w:val="21"/>
          <w:szCs w:val="21"/>
        </w:rPr>
        <w:t xml:space="preserve">streets, highways or other lands must be approved by the governing body.  </w:t>
      </w:r>
      <w:r w:rsidRPr="004725E6">
        <w:rPr>
          <w:rFonts w:cs="Arial"/>
          <w:i/>
          <w:sz w:val="21"/>
          <w:szCs w:val="21"/>
        </w:rPr>
        <w:t>Plats that fall within the plat approval jurisdiction of a city, village or town must be referred to the plan commission for review and an advisory recommendation before the governing body takes final action.  Approval of preliminary or final plats may only be conditioned on the factors</w:t>
      </w:r>
      <w:r w:rsidR="00C30CA8">
        <w:rPr>
          <w:rFonts w:cs="Arial"/>
          <w:i/>
          <w:sz w:val="21"/>
          <w:szCs w:val="21"/>
        </w:rPr>
        <w:t xml:space="preserve"> describe</w:t>
      </w:r>
      <w:r w:rsidR="00F87E1C">
        <w:rPr>
          <w:rFonts w:cs="Arial"/>
          <w:i/>
          <w:sz w:val="21"/>
          <w:szCs w:val="21"/>
        </w:rPr>
        <w:t>d</w:t>
      </w:r>
      <w:r w:rsidR="00C30CA8" w:rsidRPr="00C30CA8">
        <w:rPr>
          <w:rFonts w:cs="Arial"/>
          <w:i/>
          <w:sz w:val="21"/>
          <w:szCs w:val="21"/>
        </w:rPr>
        <w:t xml:space="preserve"> in Wis. Stat. </w:t>
      </w:r>
      <w:r w:rsidR="00C30CA8" w:rsidRPr="00C30CA8">
        <w:rPr>
          <w:i/>
          <w:sz w:val="21"/>
          <w:szCs w:val="21"/>
        </w:rPr>
        <w:t>§</w:t>
      </w:r>
      <w:r w:rsidR="00C30CA8">
        <w:rPr>
          <w:i/>
          <w:sz w:val="21"/>
          <w:szCs w:val="21"/>
        </w:rPr>
        <w:t xml:space="preserve"> 236.13</w:t>
      </w:r>
      <w:r w:rsidR="00C30CA8">
        <w:rPr>
          <w:rFonts w:cs="Arial"/>
          <w:i/>
          <w:sz w:val="21"/>
          <w:szCs w:val="21"/>
        </w:rPr>
        <w:t>:</w:t>
      </w:r>
    </w:p>
    <w:p w:rsidR="00E05F36" w:rsidRPr="004725E6" w:rsidRDefault="00E05F36" w:rsidP="00E05F36">
      <w:pPr>
        <w:rPr>
          <w:rFonts w:ascii="Arial" w:hAnsi="Arial" w:cs="Arial"/>
          <w:sz w:val="20"/>
          <w:szCs w:val="22"/>
        </w:rPr>
      </w:pPr>
    </w:p>
    <w:p w:rsidR="004725E6" w:rsidRPr="00FC153F" w:rsidRDefault="004725E6" w:rsidP="004725E6">
      <w:pPr>
        <w:pStyle w:val="ListParagraph"/>
        <w:ind w:left="0"/>
        <w:rPr>
          <w:rFonts w:ascii="Arial"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Pr="00FC153F">
        <w:rPr>
          <w:rFonts w:ascii="Arial" w:hAnsi="Arial" w:cs="Arial"/>
          <w:sz w:val="22"/>
          <w:szCs w:val="22"/>
        </w:rPr>
        <w:t>The proposed plat complies with a</w:t>
      </w:r>
      <w:r>
        <w:rPr>
          <w:rFonts w:ascii="Arial" w:hAnsi="Arial" w:cs="Arial"/>
          <w:sz w:val="22"/>
          <w:szCs w:val="22"/>
        </w:rPr>
        <w:t xml:space="preserve">ll </w:t>
      </w:r>
      <w:r w:rsidRPr="00FC153F">
        <w:rPr>
          <w:rFonts w:ascii="Arial" w:hAnsi="Arial" w:cs="Arial"/>
          <w:sz w:val="22"/>
          <w:szCs w:val="22"/>
        </w:rPr>
        <w:t>local ordinance</w:t>
      </w:r>
      <w:r>
        <w:rPr>
          <w:rFonts w:ascii="Arial" w:hAnsi="Arial" w:cs="Arial"/>
          <w:sz w:val="22"/>
          <w:szCs w:val="22"/>
        </w:rPr>
        <w:t xml:space="preserve"> provision</w:t>
      </w:r>
      <w:r w:rsidRPr="00FC153F">
        <w:rPr>
          <w:rFonts w:ascii="Arial" w:hAnsi="Arial" w:cs="Arial"/>
          <w:sz w:val="22"/>
          <w:szCs w:val="22"/>
        </w:rPr>
        <w:t>s</w:t>
      </w:r>
      <w:r w:rsidR="00C30CA8">
        <w:rPr>
          <w:rFonts w:ascii="Arial" w:hAnsi="Arial" w:cs="Arial"/>
          <w:sz w:val="22"/>
          <w:szCs w:val="22"/>
        </w:rPr>
        <w:t xml:space="preserve"> </w:t>
      </w:r>
      <w:r w:rsidR="00C30CA8" w:rsidRPr="00C30CA8">
        <w:rPr>
          <w:rFonts w:ascii="Arial" w:hAnsi="Arial" w:cs="Arial"/>
          <w:i/>
          <w:sz w:val="22"/>
          <w:szCs w:val="22"/>
        </w:rPr>
        <w:t>[describe local standards]:</w:t>
      </w:r>
      <w:r w:rsidRPr="00FC153F">
        <w:rPr>
          <w:rFonts w:ascii="Arial" w:hAnsi="Arial" w:cs="Arial"/>
          <w:sz w:val="22"/>
          <w:szCs w:val="22"/>
        </w:rPr>
        <w:tab/>
      </w:r>
    </w:p>
    <w:p w:rsidR="004725E6" w:rsidRPr="004725E6" w:rsidRDefault="004725E6" w:rsidP="004725E6">
      <w:pPr>
        <w:pStyle w:val="ListParagraph"/>
        <w:ind w:left="0"/>
        <w:rPr>
          <w:rFonts w:ascii="Arial" w:hAnsi="Arial" w:cs="Arial"/>
          <w:sz w:val="20"/>
          <w:szCs w:val="22"/>
        </w:rPr>
      </w:pPr>
    </w:p>
    <w:p w:rsidR="004725E6" w:rsidRPr="00FC153F" w:rsidRDefault="004725E6" w:rsidP="004725E6">
      <w:pPr>
        <w:pStyle w:val="ListParagraph"/>
        <w:ind w:left="0"/>
        <w:rPr>
          <w:rFonts w:ascii="Arial"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Pr="00FC153F">
        <w:rPr>
          <w:rFonts w:ascii="Arial" w:hAnsi="Arial" w:cs="Arial"/>
          <w:sz w:val="22"/>
          <w:szCs w:val="22"/>
        </w:rPr>
        <w:t xml:space="preserve">The proposed plat is consistent with the comprehensive plan. </w:t>
      </w:r>
      <w:r w:rsidRPr="00FC153F">
        <w:rPr>
          <w:rFonts w:ascii="Arial" w:hAnsi="Arial" w:cs="Arial"/>
          <w:sz w:val="22"/>
          <w:szCs w:val="22"/>
        </w:rPr>
        <w:tab/>
      </w:r>
      <w:bookmarkStart w:id="0" w:name="_GoBack"/>
      <w:bookmarkEnd w:id="0"/>
    </w:p>
    <w:p w:rsidR="004725E6" w:rsidRPr="004725E6" w:rsidRDefault="004725E6" w:rsidP="004725E6">
      <w:pPr>
        <w:pStyle w:val="ListParagraph"/>
        <w:ind w:left="0"/>
        <w:rPr>
          <w:rFonts w:ascii="Arial" w:hAnsi="Arial" w:cs="Arial"/>
          <w:sz w:val="20"/>
          <w:szCs w:val="22"/>
        </w:rPr>
      </w:pPr>
    </w:p>
    <w:p w:rsidR="004725E6" w:rsidRPr="00FC153F" w:rsidRDefault="004725E6" w:rsidP="004725E6">
      <w:pPr>
        <w:pStyle w:val="ListParagraph"/>
        <w:ind w:left="0"/>
        <w:rPr>
          <w:rFonts w:ascii="Arial"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Pr="00FC153F">
        <w:rPr>
          <w:rFonts w:ascii="Arial" w:hAnsi="Arial" w:cs="Arial"/>
          <w:sz w:val="22"/>
          <w:szCs w:val="22"/>
        </w:rPr>
        <w:t>The proposed plat provides required public improvements</w:t>
      </w:r>
      <w:r w:rsidR="00C30CA8">
        <w:rPr>
          <w:rFonts w:ascii="Arial" w:hAnsi="Arial" w:cs="Arial"/>
          <w:sz w:val="22"/>
          <w:szCs w:val="22"/>
        </w:rPr>
        <w:t xml:space="preserve"> </w:t>
      </w:r>
      <w:r w:rsidR="00C30CA8" w:rsidRPr="00C30CA8">
        <w:rPr>
          <w:rFonts w:ascii="Arial" w:hAnsi="Arial" w:cs="Arial"/>
          <w:i/>
          <w:sz w:val="22"/>
          <w:szCs w:val="22"/>
        </w:rPr>
        <w:t>[describe local standards]:</w:t>
      </w:r>
      <w:r w:rsidRPr="00FC153F">
        <w:rPr>
          <w:rFonts w:ascii="Arial" w:hAnsi="Arial" w:cs="Arial"/>
          <w:sz w:val="22"/>
          <w:szCs w:val="22"/>
        </w:rPr>
        <w:tab/>
      </w:r>
    </w:p>
    <w:p w:rsidR="004725E6" w:rsidRPr="004725E6" w:rsidRDefault="004725E6" w:rsidP="004725E6">
      <w:pPr>
        <w:pStyle w:val="ListParagraph"/>
        <w:ind w:left="0"/>
        <w:rPr>
          <w:rFonts w:ascii="Arial" w:hAnsi="Arial" w:cs="Arial"/>
          <w:sz w:val="20"/>
          <w:szCs w:val="22"/>
        </w:rPr>
      </w:pPr>
    </w:p>
    <w:p w:rsidR="004725E6" w:rsidRPr="00FC153F" w:rsidRDefault="004725E6" w:rsidP="004725E6">
      <w:pPr>
        <w:pStyle w:val="ListParagraph"/>
        <w:ind w:left="0"/>
        <w:rPr>
          <w:rFonts w:ascii="Arial"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Pr="00FC153F">
        <w:rPr>
          <w:rFonts w:ascii="Arial" w:hAnsi="Arial" w:cs="Arial"/>
          <w:sz w:val="22"/>
          <w:szCs w:val="22"/>
        </w:rPr>
        <w:t>The proposed plat satisfies objections raised by state agencies.</w:t>
      </w:r>
      <w:r w:rsidRPr="00FC153F">
        <w:rPr>
          <w:rFonts w:ascii="Arial" w:hAnsi="Arial" w:cs="Arial"/>
          <w:sz w:val="22"/>
          <w:szCs w:val="22"/>
        </w:rPr>
        <w:tab/>
      </w:r>
    </w:p>
    <w:p w:rsidR="004725E6" w:rsidRPr="004725E6" w:rsidRDefault="004725E6" w:rsidP="004725E6">
      <w:pPr>
        <w:pStyle w:val="ListParagraph"/>
        <w:ind w:left="0"/>
        <w:rPr>
          <w:rFonts w:ascii="Arial" w:hAnsi="Arial" w:cs="Arial"/>
          <w:sz w:val="20"/>
          <w:szCs w:val="22"/>
        </w:rPr>
      </w:pPr>
    </w:p>
    <w:p w:rsidR="004725E6" w:rsidRPr="00FC153F" w:rsidRDefault="004725E6" w:rsidP="004725E6">
      <w:pPr>
        <w:pStyle w:val="ListParagraph"/>
        <w:ind w:left="0"/>
        <w:rPr>
          <w:rFonts w:ascii="Arial"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Pr="00FC153F">
        <w:rPr>
          <w:rFonts w:ascii="Arial" w:hAnsi="Arial" w:cs="Arial"/>
          <w:sz w:val="22"/>
          <w:szCs w:val="22"/>
        </w:rPr>
        <w:t>The proposed plat complies with pro</w:t>
      </w:r>
      <w:r>
        <w:rPr>
          <w:rFonts w:ascii="Arial" w:hAnsi="Arial" w:cs="Arial"/>
          <w:sz w:val="22"/>
          <w:szCs w:val="22"/>
        </w:rPr>
        <w:t>visions of Wis. Stat. Ch. 236.</w:t>
      </w:r>
      <w:r>
        <w:rPr>
          <w:rFonts w:ascii="Arial" w:hAnsi="Arial" w:cs="Arial"/>
          <w:sz w:val="22"/>
          <w:szCs w:val="22"/>
        </w:rPr>
        <w:tab/>
      </w:r>
      <w:r>
        <w:rPr>
          <w:rFonts w:ascii="Arial" w:hAnsi="Arial" w:cs="Arial"/>
          <w:sz w:val="22"/>
          <w:szCs w:val="22"/>
        </w:rPr>
        <w:tab/>
      </w:r>
    </w:p>
    <w:p w:rsidR="004725E6" w:rsidRPr="004725E6" w:rsidRDefault="004725E6" w:rsidP="004725E6">
      <w:pPr>
        <w:rPr>
          <w:rFonts w:ascii="Arial" w:hAnsi="Arial" w:cs="Arial"/>
          <w:sz w:val="20"/>
          <w:szCs w:val="22"/>
        </w:rPr>
      </w:pPr>
    </w:p>
    <w:p w:rsidR="000865C7" w:rsidRPr="00FC153F" w:rsidRDefault="008017E0" w:rsidP="000865C7">
      <w:pPr>
        <w:rPr>
          <w:rFonts w:ascii="Arial" w:hAnsi="Arial" w:cs="Arial"/>
          <w:sz w:val="22"/>
          <w:szCs w:val="22"/>
        </w:rPr>
      </w:pPr>
      <w:r>
        <w:rPr>
          <w:rFonts w:ascii="Arial" w:hAnsi="Arial" w:cs="Arial"/>
          <w:sz w:val="22"/>
          <w:szCs w:val="22"/>
        </w:rPr>
        <w:t>Describe reasons why proposal does or does not meet each standard:  ____</w:t>
      </w:r>
      <w:r w:rsidRPr="00FC153F">
        <w:rPr>
          <w:rFonts w:ascii="Arial" w:hAnsi="Arial" w:cs="Arial"/>
          <w:sz w:val="22"/>
          <w:szCs w:val="22"/>
        </w:rPr>
        <w:t>_______</w:t>
      </w:r>
      <w:r>
        <w:rPr>
          <w:rFonts w:ascii="Arial" w:hAnsi="Arial" w:cs="Arial"/>
          <w:sz w:val="22"/>
          <w:szCs w:val="22"/>
        </w:rPr>
        <w:t>_______</w:t>
      </w:r>
      <w:r w:rsidRPr="00FC153F">
        <w:rPr>
          <w:rFonts w:ascii="Arial" w:hAnsi="Arial" w:cs="Arial"/>
          <w:sz w:val="22"/>
          <w:szCs w:val="22"/>
        </w:rPr>
        <w:t>_</w:t>
      </w:r>
    </w:p>
    <w:p w:rsidR="004725E6" w:rsidRPr="00FC153F" w:rsidRDefault="004725E6" w:rsidP="004725E6">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4725E6" w:rsidRPr="00FC153F" w:rsidRDefault="004725E6" w:rsidP="004725E6">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4725E6" w:rsidRDefault="004725E6" w:rsidP="004725E6">
      <w:pPr>
        <w:rPr>
          <w:rFonts w:ascii="Arial" w:hAnsi="Arial" w:cs="Arial"/>
          <w:sz w:val="22"/>
          <w:szCs w:val="22"/>
        </w:rPr>
      </w:pPr>
      <w:r w:rsidRPr="00FC153F">
        <w:rPr>
          <w:rFonts w:ascii="Arial" w:hAnsi="Arial" w:cs="Arial"/>
          <w:sz w:val="22"/>
          <w:szCs w:val="22"/>
        </w:rPr>
        <w:t>____________________________________________________________________________</w:t>
      </w:r>
    </w:p>
    <w:p w:rsidR="004725E6" w:rsidRPr="00E05F36" w:rsidRDefault="004725E6" w:rsidP="004725E6">
      <w:pPr>
        <w:pStyle w:val="LUCTEXT"/>
        <w:tabs>
          <w:tab w:val="left" w:pos="1728"/>
        </w:tabs>
        <w:jc w:val="both"/>
        <w:rPr>
          <w:color w:val="000000"/>
          <w:sz w:val="2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4698"/>
        <w:gridCol w:w="2430"/>
        <w:gridCol w:w="2430"/>
      </w:tblGrid>
      <w:tr w:rsidR="004725E6" w:rsidTr="004725E6">
        <w:trPr>
          <w:trHeight w:val="481"/>
        </w:trPr>
        <w:tc>
          <w:tcPr>
            <w:tcW w:w="4698" w:type="dxa"/>
            <w:shd w:val="clear" w:color="auto" w:fill="C6D9F1" w:themeFill="text2" w:themeFillTint="33"/>
          </w:tcPr>
          <w:p w:rsidR="004725E6" w:rsidRDefault="004725E6" w:rsidP="004725E6">
            <w:pPr>
              <w:spacing w:before="120"/>
              <w:rPr>
                <w:rFonts w:ascii="Arial" w:hAnsi="Arial" w:cs="Arial"/>
                <w:sz w:val="22"/>
                <w:szCs w:val="22"/>
              </w:rPr>
            </w:pPr>
            <w:r>
              <w:rPr>
                <w:rFonts w:ascii="Arial" w:hAnsi="Arial" w:cs="Arial"/>
                <w:sz w:val="22"/>
                <w:szCs w:val="22"/>
              </w:rPr>
              <w:t>Conditional Use Permit Criteria</w:t>
            </w:r>
          </w:p>
        </w:tc>
        <w:tc>
          <w:tcPr>
            <w:tcW w:w="2430" w:type="dxa"/>
            <w:shd w:val="clear" w:color="auto" w:fill="C6D9F1" w:themeFill="text2" w:themeFillTint="33"/>
          </w:tcPr>
          <w:p w:rsidR="004725E6" w:rsidRPr="005E0C06" w:rsidRDefault="004725E6" w:rsidP="004725E6">
            <w:pPr>
              <w:spacing w:before="120" w:after="120"/>
              <w:rPr>
                <w:rFonts w:ascii="Arial" w:hAnsi="Arial" w:cs="Arial"/>
                <w:sz w:val="22"/>
                <w:szCs w:val="22"/>
              </w:rPr>
            </w:pPr>
          </w:p>
        </w:tc>
        <w:tc>
          <w:tcPr>
            <w:tcW w:w="2430" w:type="dxa"/>
            <w:shd w:val="clear" w:color="auto" w:fill="C6D9F1" w:themeFill="text2" w:themeFillTint="33"/>
          </w:tcPr>
          <w:p w:rsidR="004725E6" w:rsidRPr="005E0C06" w:rsidRDefault="004725E6" w:rsidP="004725E6">
            <w:pPr>
              <w:spacing w:before="120" w:after="120"/>
              <w:rPr>
                <w:rFonts w:ascii="Arial" w:hAnsi="Arial" w:cs="Arial"/>
                <w:sz w:val="22"/>
                <w:szCs w:val="22"/>
              </w:rPr>
            </w:pPr>
          </w:p>
        </w:tc>
      </w:tr>
    </w:tbl>
    <w:p w:rsidR="004725E6" w:rsidRPr="00E05F36" w:rsidRDefault="004725E6" w:rsidP="004725E6">
      <w:pPr>
        <w:rPr>
          <w:rFonts w:ascii="Arial" w:hAnsi="Arial" w:cs="Arial"/>
          <w:sz w:val="20"/>
          <w:szCs w:val="22"/>
        </w:rPr>
      </w:pPr>
    </w:p>
    <w:p w:rsidR="00E05F36" w:rsidRDefault="004725E6" w:rsidP="004725E6">
      <w:pPr>
        <w:rPr>
          <w:rFonts w:ascii="Arial" w:hAnsi="Arial" w:cs="Arial"/>
          <w:i/>
          <w:sz w:val="21"/>
          <w:szCs w:val="21"/>
        </w:rPr>
      </w:pPr>
      <w:r w:rsidRPr="00E05F36">
        <w:rPr>
          <w:rFonts w:ascii="Arial" w:hAnsi="Arial" w:cs="Arial"/>
          <w:i/>
          <w:sz w:val="21"/>
          <w:szCs w:val="21"/>
        </w:rPr>
        <w:t xml:space="preserve">The plan commission / zoning board / governing body is authorized to grant conditional use permits when the standards found in section ____________ of the zoning ordinance are met.  </w:t>
      </w:r>
    </w:p>
    <w:p w:rsidR="004725E6" w:rsidRPr="00E05F36" w:rsidRDefault="004725E6" w:rsidP="004725E6">
      <w:pPr>
        <w:rPr>
          <w:rFonts w:ascii="Arial" w:hAnsi="Arial" w:cs="Arial"/>
          <w:i/>
          <w:sz w:val="21"/>
          <w:szCs w:val="21"/>
        </w:rPr>
      </w:pPr>
      <w:r w:rsidRPr="00E05F36">
        <w:rPr>
          <w:rFonts w:ascii="Arial" w:hAnsi="Arial" w:cs="Arial"/>
          <w:i/>
          <w:sz w:val="21"/>
          <w:szCs w:val="21"/>
        </w:rPr>
        <w:t xml:space="preserve">[Modify the following list to reflect </w:t>
      </w:r>
      <w:r w:rsidR="004E7F9D" w:rsidRPr="00E05F36">
        <w:rPr>
          <w:rFonts w:ascii="Arial" w:hAnsi="Arial" w:cs="Arial"/>
          <w:i/>
          <w:sz w:val="21"/>
          <w:szCs w:val="21"/>
        </w:rPr>
        <w:t xml:space="preserve">standards </w:t>
      </w:r>
      <w:r w:rsidR="004E7F9D">
        <w:rPr>
          <w:rFonts w:ascii="Arial" w:hAnsi="Arial" w:cs="Arial"/>
          <w:i/>
          <w:sz w:val="21"/>
          <w:szCs w:val="21"/>
        </w:rPr>
        <w:t xml:space="preserve">found in </w:t>
      </w:r>
      <w:r w:rsidRPr="00E05F36">
        <w:rPr>
          <w:rFonts w:ascii="Arial" w:hAnsi="Arial" w:cs="Arial"/>
          <w:i/>
          <w:sz w:val="21"/>
          <w:szCs w:val="21"/>
        </w:rPr>
        <w:t xml:space="preserve">local </w:t>
      </w:r>
      <w:r w:rsidR="004E7F9D">
        <w:rPr>
          <w:rFonts w:ascii="Arial" w:hAnsi="Arial" w:cs="Arial"/>
          <w:i/>
          <w:sz w:val="21"/>
          <w:szCs w:val="21"/>
        </w:rPr>
        <w:t>ordinance</w:t>
      </w:r>
      <w:r w:rsidRPr="00E05F36">
        <w:rPr>
          <w:rFonts w:ascii="Arial" w:hAnsi="Arial" w:cs="Arial"/>
          <w:i/>
          <w:sz w:val="21"/>
          <w:szCs w:val="21"/>
        </w:rPr>
        <w:t>]:</w:t>
      </w:r>
    </w:p>
    <w:p w:rsidR="00E05F36" w:rsidRPr="004725E6" w:rsidRDefault="00E05F36" w:rsidP="00E05F36">
      <w:pPr>
        <w:rPr>
          <w:rFonts w:ascii="Arial" w:hAnsi="Arial" w:cs="Arial"/>
          <w:sz w:val="20"/>
          <w:szCs w:val="22"/>
        </w:rPr>
      </w:pPr>
    </w:p>
    <w:p w:rsidR="004725E6" w:rsidRPr="00AB7301" w:rsidRDefault="004725E6" w:rsidP="004725E6">
      <w:pPr>
        <w:rPr>
          <w:rFonts w:ascii="Arial" w:eastAsia="Times New Roman"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Pr="00AB7301">
        <w:rPr>
          <w:rFonts w:ascii="Arial" w:hAnsi="Arial" w:cs="Arial"/>
          <w:color w:val="000000"/>
          <w:sz w:val="22"/>
          <w:szCs w:val="22"/>
        </w:rPr>
        <w:t>The</w:t>
      </w:r>
      <w:r w:rsidRPr="00AB7301">
        <w:rPr>
          <w:rFonts w:ascii="Arial" w:hAnsi="Arial" w:cs="Arial"/>
          <w:b/>
          <w:color w:val="000000"/>
          <w:sz w:val="22"/>
          <w:szCs w:val="22"/>
        </w:rPr>
        <w:t xml:space="preserve"> </w:t>
      </w:r>
      <w:r w:rsidRPr="00AB7301">
        <w:rPr>
          <w:rFonts w:ascii="Arial" w:hAnsi="Arial" w:cs="Arial"/>
          <w:color w:val="000000"/>
          <w:sz w:val="22"/>
          <w:szCs w:val="22"/>
        </w:rPr>
        <w:t xml:space="preserve">proposed </w:t>
      </w:r>
      <w:r>
        <w:rPr>
          <w:rFonts w:ascii="Arial" w:hAnsi="Arial" w:cs="Arial"/>
          <w:color w:val="000000"/>
          <w:sz w:val="22"/>
          <w:szCs w:val="22"/>
        </w:rPr>
        <w:t xml:space="preserve">use conforms </w:t>
      </w:r>
      <w:proofErr w:type="gramStart"/>
      <w:r>
        <w:rPr>
          <w:rFonts w:ascii="Arial" w:hAnsi="Arial" w:cs="Arial"/>
          <w:color w:val="000000"/>
          <w:sz w:val="22"/>
          <w:szCs w:val="22"/>
        </w:rPr>
        <w:t>with</w:t>
      </w:r>
      <w:proofErr w:type="gramEnd"/>
      <w:r>
        <w:rPr>
          <w:rFonts w:ascii="Arial" w:hAnsi="Arial" w:cs="Arial"/>
          <w:color w:val="000000"/>
          <w:sz w:val="22"/>
          <w:szCs w:val="22"/>
        </w:rPr>
        <w:t xml:space="preserve"> the purposes of the zoning district in which it is located. </w:t>
      </w:r>
    </w:p>
    <w:p w:rsidR="004725E6" w:rsidRPr="004725E6" w:rsidRDefault="004725E6" w:rsidP="004725E6">
      <w:pPr>
        <w:rPr>
          <w:rFonts w:ascii="Arial" w:hAnsi="Arial" w:cs="Arial"/>
          <w:sz w:val="20"/>
          <w:szCs w:val="22"/>
        </w:rPr>
      </w:pPr>
    </w:p>
    <w:p w:rsidR="004725E6" w:rsidRPr="00AB7301" w:rsidRDefault="004725E6" w:rsidP="004725E6">
      <w:pPr>
        <w:rPr>
          <w:rFonts w:ascii="Arial" w:eastAsia="Times New Roman"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Pr="00AB7301">
        <w:rPr>
          <w:rFonts w:ascii="Arial" w:hAnsi="Arial" w:cs="Arial"/>
          <w:color w:val="000000"/>
          <w:sz w:val="22"/>
          <w:szCs w:val="22"/>
        </w:rPr>
        <w:t>The</w:t>
      </w:r>
      <w:r w:rsidRPr="00AB7301">
        <w:rPr>
          <w:rFonts w:ascii="Arial" w:hAnsi="Arial" w:cs="Arial"/>
          <w:b/>
          <w:color w:val="000000"/>
          <w:sz w:val="22"/>
          <w:szCs w:val="22"/>
        </w:rPr>
        <w:t xml:space="preserve"> </w:t>
      </w:r>
      <w:r w:rsidRPr="00AB7301">
        <w:rPr>
          <w:rFonts w:ascii="Arial" w:hAnsi="Arial" w:cs="Arial"/>
          <w:color w:val="000000"/>
          <w:sz w:val="22"/>
          <w:szCs w:val="22"/>
        </w:rPr>
        <w:t xml:space="preserve">proposed </w:t>
      </w:r>
      <w:r>
        <w:rPr>
          <w:rFonts w:ascii="Arial" w:hAnsi="Arial" w:cs="Arial"/>
          <w:color w:val="000000"/>
          <w:sz w:val="22"/>
          <w:szCs w:val="22"/>
        </w:rPr>
        <w:t>use</w:t>
      </w:r>
      <w:r w:rsidRPr="00AB7301">
        <w:rPr>
          <w:rFonts w:ascii="Arial" w:hAnsi="Arial" w:cs="Arial"/>
          <w:color w:val="000000"/>
          <w:sz w:val="22"/>
          <w:szCs w:val="22"/>
        </w:rPr>
        <w:t xml:space="preserve"> will </w:t>
      </w:r>
      <w:r w:rsidRPr="00AB7301">
        <w:rPr>
          <w:rFonts w:ascii="Arial" w:eastAsia="Times New Roman" w:hAnsi="Arial" w:cs="Arial"/>
          <w:sz w:val="22"/>
          <w:szCs w:val="22"/>
        </w:rPr>
        <w:t xml:space="preserve">not be detrimental </w:t>
      </w:r>
      <w:r>
        <w:rPr>
          <w:rFonts w:ascii="Arial" w:eastAsia="Times New Roman" w:hAnsi="Arial" w:cs="Arial"/>
          <w:sz w:val="22"/>
          <w:szCs w:val="22"/>
        </w:rPr>
        <w:t>to the use or enjoyment of</w:t>
      </w:r>
      <w:r w:rsidRPr="00AB7301">
        <w:rPr>
          <w:rFonts w:ascii="Arial" w:eastAsia="Times New Roman" w:hAnsi="Arial" w:cs="Arial"/>
          <w:sz w:val="22"/>
          <w:szCs w:val="22"/>
        </w:rPr>
        <w:t xml:space="preserve"> </w:t>
      </w:r>
      <w:r>
        <w:rPr>
          <w:rFonts w:ascii="Arial" w:eastAsia="Times New Roman" w:hAnsi="Arial" w:cs="Arial"/>
          <w:sz w:val="22"/>
          <w:szCs w:val="22"/>
        </w:rPr>
        <w:t>other property</w:t>
      </w:r>
      <w:r w:rsidRPr="00AB7301">
        <w:rPr>
          <w:rFonts w:ascii="Arial" w:eastAsia="Times New Roman" w:hAnsi="Arial" w:cs="Arial"/>
          <w:sz w:val="22"/>
          <w:szCs w:val="22"/>
        </w:rPr>
        <w:t xml:space="preserve"> in the immediate vicinity </w:t>
      </w:r>
      <w:r>
        <w:rPr>
          <w:rFonts w:ascii="Arial" w:eastAsia="Times New Roman" w:hAnsi="Arial" w:cs="Arial"/>
          <w:sz w:val="22"/>
          <w:szCs w:val="22"/>
        </w:rPr>
        <w:t>or to the community as a whole.</w:t>
      </w:r>
    </w:p>
    <w:p w:rsidR="004725E6" w:rsidRPr="004725E6" w:rsidRDefault="004725E6" w:rsidP="004725E6">
      <w:pPr>
        <w:rPr>
          <w:rFonts w:ascii="Arial" w:hAnsi="Arial" w:cs="Arial"/>
          <w:sz w:val="20"/>
          <w:szCs w:val="22"/>
        </w:rPr>
      </w:pPr>
    </w:p>
    <w:p w:rsidR="004725E6" w:rsidRPr="00AB7301" w:rsidRDefault="004725E6" w:rsidP="004725E6">
      <w:pPr>
        <w:rPr>
          <w:rFonts w:ascii="Arial" w:eastAsia="Times New Roman"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Pr="00AB7301">
        <w:rPr>
          <w:rFonts w:ascii="Arial" w:hAnsi="Arial" w:cs="Arial"/>
          <w:color w:val="000000"/>
          <w:sz w:val="22"/>
          <w:szCs w:val="22"/>
        </w:rPr>
        <w:t>The</w:t>
      </w:r>
      <w:r w:rsidRPr="00AB7301">
        <w:rPr>
          <w:rFonts w:ascii="Arial" w:hAnsi="Arial" w:cs="Arial"/>
          <w:b/>
          <w:color w:val="000000"/>
          <w:sz w:val="22"/>
          <w:szCs w:val="22"/>
        </w:rPr>
        <w:t xml:space="preserve"> </w:t>
      </w:r>
      <w:r w:rsidRPr="00AB7301">
        <w:rPr>
          <w:rFonts w:ascii="Arial" w:hAnsi="Arial" w:cs="Arial"/>
          <w:color w:val="000000"/>
          <w:sz w:val="22"/>
          <w:szCs w:val="22"/>
        </w:rPr>
        <w:t xml:space="preserve">proposed </w:t>
      </w:r>
      <w:r>
        <w:rPr>
          <w:rFonts w:ascii="Arial" w:hAnsi="Arial" w:cs="Arial"/>
          <w:color w:val="000000"/>
          <w:sz w:val="22"/>
          <w:szCs w:val="22"/>
        </w:rPr>
        <w:t>use</w:t>
      </w:r>
      <w:r w:rsidRPr="00AB7301">
        <w:rPr>
          <w:rFonts w:ascii="Arial" w:hAnsi="Arial" w:cs="Arial"/>
          <w:color w:val="000000"/>
          <w:sz w:val="22"/>
          <w:szCs w:val="22"/>
        </w:rPr>
        <w:t xml:space="preserve"> will </w:t>
      </w:r>
      <w:r w:rsidRPr="00AB7301">
        <w:rPr>
          <w:rFonts w:ascii="Arial" w:eastAsia="Times New Roman" w:hAnsi="Arial" w:cs="Arial"/>
          <w:sz w:val="22"/>
          <w:szCs w:val="22"/>
        </w:rPr>
        <w:t xml:space="preserve">be designed, constructed, operated, and maintained so as to be harmonious and appropriate in appearance with the existing or intended character of the </w:t>
      </w:r>
      <w:r>
        <w:rPr>
          <w:rFonts w:ascii="Arial" w:eastAsia="Times New Roman" w:hAnsi="Arial" w:cs="Arial"/>
          <w:sz w:val="22"/>
          <w:szCs w:val="22"/>
        </w:rPr>
        <w:t>surrounding area.</w:t>
      </w:r>
    </w:p>
    <w:p w:rsidR="004725E6" w:rsidRPr="004725E6" w:rsidRDefault="004725E6" w:rsidP="004725E6">
      <w:pPr>
        <w:rPr>
          <w:rFonts w:ascii="Arial" w:hAnsi="Arial" w:cs="Arial"/>
          <w:sz w:val="20"/>
          <w:szCs w:val="22"/>
        </w:rPr>
      </w:pPr>
    </w:p>
    <w:p w:rsidR="004725E6" w:rsidRPr="00462D3A" w:rsidRDefault="004725E6" w:rsidP="004725E6">
      <w:pPr>
        <w:rPr>
          <w:rFonts w:ascii="Arial" w:eastAsia="Times New Roman"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Pr="00462D3A">
        <w:rPr>
          <w:rFonts w:ascii="Arial" w:hAnsi="Arial" w:cs="Arial"/>
          <w:color w:val="000000"/>
          <w:sz w:val="22"/>
          <w:szCs w:val="22"/>
        </w:rPr>
        <w:t>The</w:t>
      </w:r>
      <w:r w:rsidRPr="00462D3A">
        <w:rPr>
          <w:rFonts w:ascii="Arial" w:hAnsi="Arial" w:cs="Arial"/>
          <w:b/>
          <w:color w:val="000000"/>
          <w:sz w:val="22"/>
          <w:szCs w:val="22"/>
        </w:rPr>
        <w:t xml:space="preserve"> </w:t>
      </w:r>
      <w:r w:rsidRPr="00462D3A">
        <w:rPr>
          <w:rFonts w:ascii="Arial" w:hAnsi="Arial" w:cs="Arial"/>
          <w:color w:val="000000"/>
          <w:sz w:val="22"/>
          <w:szCs w:val="22"/>
        </w:rPr>
        <w:t xml:space="preserve">proposed </w:t>
      </w:r>
      <w:r>
        <w:rPr>
          <w:rFonts w:ascii="Arial" w:hAnsi="Arial" w:cs="Arial"/>
          <w:color w:val="000000"/>
          <w:sz w:val="22"/>
          <w:szCs w:val="22"/>
        </w:rPr>
        <w:t>use</w:t>
      </w:r>
      <w:r w:rsidRPr="00462D3A">
        <w:rPr>
          <w:rFonts w:ascii="Arial" w:hAnsi="Arial" w:cs="Arial"/>
          <w:color w:val="000000"/>
          <w:sz w:val="22"/>
          <w:szCs w:val="22"/>
        </w:rPr>
        <w:t xml:space="preserve"> will </w:t>
      </w:r>
      <w:r w:rsidRPr="00462D3A">
        <w:rPr>
          <w:rFonts w:ascii="Arial" w:eastAsia="Times New Roman" w:hAnsi="Arial" w:cs="Arial"/>
          <w:sz w:val="22"/>
          <w:szCs w:val="22"/>
        </w:rPr>
        <w:t xml:space="preserve">be adequately served by essential public facilities and services, </w:t>
      </w:r>
      <w:r>
        <w:rPr>
          <w:rFonts w:ascii="Arial" w:eastAsia="Times New Roman" w:hAnsi="Arial" w:cs="Arial"/>
          <w:sz w:val="22"/>
          <w:szCs w:val="22"/>
        </w:rPr>
        <w:t xml:space="preserve">including </w:t>
      </w:r>
      <w:r w:rsidRPr="00462D3A">
        <w:rPr>
          <w:rFonts w:ascii="Arial" w:eastAsia="Times New Roman" w:hAnsi="Arial" w:cs="Arial"/>
          <w:sz w:val="22"/>
          <w:szCs w:val="22"/>
        </w:rPr>
        <w:t xml:space="preserve">highways, streets, </w:t>
      </w:r>
      <w:r>
        <w:rPr>
          <w:rFonts w:ascii="Arial" w:eastAsia="Times New Roman" w:hAnsi="Arial" w:cs="Arial"/>
          <w:sz w:val="22"/>
          <w:szCs w:val="22"/>
        </w:rPr>
        <w:t xml:space="preserve">water, sewage, </w:t>
      </w:r>
      <w:r w:rsidRPr="00462D3A">
        <w:rPr>
          <w:rFonts w:ascii="Arial" w:eastAsia="Times New Roman" w:hAnsi="Arial" w:cs="Arial"/>
          <w:sz w:val="22"/>
          <w:szCs w:val="22"/>
        </w:rPr>
        <w:t>drainage</w:t>
      </w:r>
      <w:r>
        <w:rPr>
          <w:rFonts w:ascii="Arial" w:eastAsia="Times New Roman" w:hAnsi="Arial" w:cs="Arial"/>
          <w:sz w:val="22"/>
          <w:szCs w:val="22"/>
        </w:rPr>
        <w:t xml:space="preserve">, </w:t>
      </w:r>
      <w:r w:rsidRPr="00462D3A">
        <w:rPr>
          <w:rFonts w:ascii="Arial" w:eastAsia="Times New Roman" w:hAnsi="Arial" w:cs="Arial"/>
          <w:sz w:val="22"/>
          <w:szCs w:val="22"/>
        </w:rPr>
        <w:t>schools</w:t>
      </w:r>
      <w:r w:rsidRPr="00617973">
        <w:rPr>
          <w:rFonts w:ascii="Arial" w:eastAsia="Times New Roman" w:hAnsi="Arial" w:cs="Arial"/>
          <w:sz w:val="22"/>
          <w:szCs w:val="22"/>
        </w:rPr>
        <w:t xml:space="preserve"> </w:t>
      </w:r>
      <w:r w:rsidRPr="00462D3A">
        <w:rPr>
          <w:rFonts w:ascii="Arial" w:eastAsia="Times New Roman" w:hAnsi="Arial" w:cs="Arial"/>
          <w:sz w:val="22"/>
          <w:szCs w:val="22"/>
        </w:rPr>
        <w:t xml:space="preserve">and </w:t>
      </w:r>
      <w:r>
        <w:rPr>
          <w:rFonts w:ascii="Arial" w:eastAsia="Times New Roman" w:hAnsi="Arial" w:cs="Arial"/>
          <w:sz w:val="22"/>
          <w:szCs w:val="22"/>
        </w:rPr>
        <w:t>emergency services</w:t>
      </w:r>
      <w:r w:rsidRPr="00462D3A">
        <w:rPr>
          <w:rFonts w:ascii="Arial" w:eastAsia="Times New Roman" w:hAnsi="Arial" w:cs="Arial"/>
          <w:sz w:val="22"/>
          <w:szCs w:val="22"/>
        </w:rPr>
        <w:t xml:space="preserve">. </w:t>
      </w:r>
    </w:p>
    <w:p w:rsidR="004725E6" w:rsidRPr="004725E6" w:rsidRDefault="004725E6" w:rsidP="004725E6">
      <w:pPr>
        <w:rPr>
          <w:rFonts w:ascii="Arial" w:hAnsi="Arial" w:cs="Arial"/>
          <w:sz w:val="20"/>
          <w:szCs w:val="22"/>
        </w:rPr>
      </w:pPr>
    </w:p>
    <w:p w:rsidR="004725E6" w:rsidRPr="00FC153F" w:rsidRDefault="004725E6" w:rsidP="004725E6">
      <w:pPr>
        <w:pStyle w:val="LUCTEXT"/>
        <w:tabs>
          <w:tab w:val="left" w:pos="1728"/>
        </w:tabs>
        <w:rPr>
          <w:color w:val="000000"/>
          <w:sz w:val="22"/>
          <w:szCs w:val="22"/>
        </w:rPr>
      </w:pPr>
      <w:r w:rsidRPr="007A2667">
        <w:rPr>
          <w:rFonts w:cs="Arial"/>
          <w:bCs/>
          <w:sz w:val="22"/>
          <w:szCs w:val="22"/>
        </w:rPr>
        <w:sym w:font="Wingdings" w:char="F071"/>
      </w:r>
      <w:r w:rsidRPr="00FC153F">
        <w:rPr>
          <w:rFonts w:cs="Arial"/>
          <w:sz w:val="22"/>
          <w:szCs w:val="22"/>
        </w:rPr>
        <w:t xml:space="preserve">  </w:t>
      </w:r>
      <w:r w:rsidRPr="00FC153F">
        <w:rPr>
          <w:color w:val="000000"/>
          <w:sz w:val="22"/>
          <w:szCs w:val="22"/>
        </w:rPr>
        <w:t xml:space="preserve">Adequate </w:t>
      </w:r>
      <w:r>
        <w:rPr>
          <w:color w:val="000000"/>
          <w:sz w:val="22"/>
          <w:szCs w:val="22"/>
        </w:rPr>
        <w:t xml:space="preserve">measures have or will be taken to prevent or control noise, odors, fumes, dust, vibrations, light, and other unusual activities or disturbances.  </w:t>
      </w:r>
    </w:p>
    <w:p w:rsidR="004725E6" w:rsidRPr="004725E6" w:rsidRDefault="004725E6" w:rsidP="004725E6">
      <w:pPr>
        <w:rPr>
          <w:rFonts w:ascii="Arial" w:hAnsi="Arial" w:cs="Arial"/>
          <w:sz w:val="20"/>
          <w:szCs w:val="22"/>
        </w:rPr>
      </w:pPr>
    </w:p>
    <w:p w:rsidR="004725E6" w:rsidRDefault="004725E6" w:rsidP="004725E6">
      <w:pPr>
        <w:pStyle w:val="LUCTEXT"/>
        <w:tabs>
          <w:tab w:val="left" w:pos="1728"/>
        </w:tabs>
        <w:rPr>
          <w:color w:val="000000"/>
          <w:sz w:val="22"/>
          <w:szCs w:val="22"/>
        </w:rPr>
      </w:pPr>
      <w:r w:rsidRPr="007A2667">
        <w:rPr>
          <w:rFonts w:cs="Arial"/>
          <w:bCs/>
          <w:sz w:val="22"/>
          <w:szCs w:val="22"/>
        </w:rPr>
        <w:sym w:font="Wingdings" w:char="F071"/>
      </w:r>
      <w:r w:rsidRPr="00FC153F">
        <w:rPr>
          <w:rFonts w:cs="Arial"/>
          <w:sz w:val="22"/>
          <w:szCs w:val="22"/>
        </w:rPr>
        <w:t xml:space="preserve">  </w:t>
      </w:r>
      <w:r w:rsidRPr="00FC153F">
        <w:rPr>
          <w:color w:val="000000"/>
          <w:sz w:val="22"/>
          <w:szCs w:val="22"/>
        </w:rPr>
        <w:t xml:space="preserve">Adequate </w:t>
      </w:r>
      <w:r>
        <w:rPr>
          <w:color w:val="000000"/>
          <w:sz w:val="22"/>
          <w:szCs w:val="22"/>
        </w:rPr>
        <w:t xml:space="preserve">measures have or will be taken to provide sufficient off-street parking and loading spaces to serve the proposed use.  </w:t>
      </w:r>
    </w:p>
    <w:p w:rsidR="004725E6" w:rsidRPr="004725E6" w:rsidRDefault="004725E6" w:rsidP="004725E6">
      <w:pPr>
        <w:rPr>
          <w:rFonts w:ascii="Arial" w:hAnsi="Arial" w:cs="Arial"/>
          <w:sz w:val="20"/>
          <w:szCs w:val="22"/>
        </w:rPr>
      </w:pPr>
    </w:p>
    <w:p w:rsidR="008017E0" w:rsidRPr="00FC153F" w:rsidRDefault="008017E0" w:rsidP="008017E0">
      <w:pPr>
        <w:rPr>
          <w:rFonts w:ascii="Arial" w:hAnsi="Arial" w:cs="Arial"/>
          <w:sz w:val="22"/>
          <w:szCs w:val="22"/>
        </w:rPr>
      </w:pPr>
      <w:r>
        <w:rPr>
          <w:rFonts w:ascii="Arial" w:hAnsi="Arial" w:cs="Arial"/>
          <w:sz w:val="22"/>
          <w:szCs w:val="22"/>
        </w:rPr>
        <w:t>Describe reasons why proposal does or does not meet each standard:  ____</w:t>
      </w:r>
      <w:r w:rsidRPr="00FC153F">
        <w:rPr>
          <w:rFonts w:ascii="Arial" w:hAnsi="Arial" w:cs="Arial"/>
          <w:sz w:val="22"/>
          <w:szCs w:val="22"/>
        </w:rPr>
        <w:t>_______</w:t>
      </w:r>
      <w:r>
        <w:rPr>
          <w:rFonts w:ascii="Arial" w:hAnsi="Arial" w:cs="Arial"/>
          <w:sz w:val="22"/>
          <w:szCs w:val="22"/>
        </w:rPr>
        <w:t>_______</w:t>
      </w:r>
      <w:r w:rsidRPr="00FC153F">
        <w:rPr>
          <w:rFonts w:ascii="Arial" w:hAnsi="Arial" w:cs="Arial"/>
          <w:sz w:val="22"/>
          <w:szCs w:val="22"/>
        </w:rPr>
        <w:t>_</w:t>
      </w:r>
    </w:p>
    <w:p w:rsidR="004725E6" w:rsidRPr="00FC153F" w:rsidRDefault="004725E6" w:rsidP="004725E6">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4725E6" w:rsidRPr="00FC153F" w:rsidRDefault="004725E6" w:rsidP="004725E6">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4725E6" w:rsidRDefault="004725E6" w:rsidP="004725E6">
      <w:pPr>
        <w:rPr>
          <w:rFonts w:ascii="Arial" w:hAnsi="Arial" w:cs="Arial"/>
          <w:sz w:val="22"/>
          <w:szCs w:val="22"/>
        </w:rPr>
      </w:pPr>
      <w:r w:rsidRPr="00FC153F">
        <w:rPr>
          <w:rFonts w:ascii="Arial" w:hAnsi="Arial" w:cs="Arial"/>
          <w:sz w:val="22"/>
          <w:szCs w:val="22"/>
        </w:rPr>
        <w:t>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4698"/>
        <w:gridCol w:w="2430"/>
        <w:gridCol w:w="2430"/>
      </w:tblGrid>
      <w:tr w:rsidR="00DF6503" w:rsidTr="00DF6503">
        <w:trPr>
          <w:trHeight w:val="481"/>
        </w:trPr>
        <w:tc>
          <w:tcPr>
            <w:tcW w:w="4698" w:type="dxa"/>
            <w:shd w:val="clear" w:color="auto" w:fill="C6D9F1" w:themeFill="text2" w:themeFillTint="33"/>
          </w:tcPr>
          <w:p w:rsidR="00DF6503" w:rsidRDefault="00DF6503" w:rsidP="00DF6503">
            <w:pPr>
              <w:spacing w:before="120"/>
              <w:rPr>
                <w:rFonts w:ascii="Arial" w:hAnsi="Arial" w:cs="Arial"/>
                <w:sz w:val="22"/>
                <w:szCs w:val="22"/>
              </w:rPr>
            </w:pPr>
            <w:r>
              <w:rPr>
                <w:rFonts w:ascii="Arial" w:hAnsi="Arial" w:cs="Arial"/>
                <w:sz w:val="22"/>
                <w:szCs w:val="22"/>
              </w:rPr>
              <w:lastRenderedPageBreak/>
              <w:t>Zoning Amendment Criteria</w:t>
            </w:r>
          </w:p>
        </w:tc>
        <w:tc>
          <w:tcPr>
            <w:tcW w:w="2430" w:type="dxa"/>
            <w:shd w:val="clear" w:color="auto" w:fill="C6D9F1" w:themeFill="text2" w:themeFillTint="33"/>
          </w:tcPr>
          <w:p w:rsidR="00DF6503" w:rsidRPr="005E0C06" w:rsidRDefault="00DF6503" w:rsidP="00DF6503">
            <w:pPr>
              <w:spacing w:before="120" w:after="120"/>
              <w:rPr>
                <w:rFonts w:ascii="Arial" w:hAnsi="Arial" w:cs="Arial"/>
                <w:sz w:val="22"/>
                <w:szCs w:val="22"/>
              </w:rPr>
            </w:pPr>
          </w:p>
        </w:tc>
        <w:tc>
          <w:tcPr>
            <w:tcW w:w="2430" w:type="dxa"/>
            <w:shd w:val="clear" w:color="auto" w:fill="C6D9F1" w:themeFill="text2" w:themeFillTint="33"/>
          </w:tcPr>
          <w:p w:rsidR="00DF6503" w:rsidRPr="005E0C06" w:rsidRDefault="00DF6503" w:rsidP="00DF6503">
            <w:pPr>
              <w:spacing w:before="120" w:after="120"/>
              <w:rPr>
                <w:rFonts w:ascii="Arial" w:hAnsi="Arial" w:cs="Arial"/>
                <w:sz w:val="22"/>
                <w:szCs w:val="22"/>
              </w:rPr>
            </w:pPr>
          </w:p>
        </w:tc>
      </w:tr>
    </w:tbl>
    <w:p w:rsidR="00DF6503" w:rsidRPr="00E05F36" w:rsidRDefault="00DF6503" w:rsidP="00DF6503">
      <w:pPr>
        <w:pStyle w:val="LUCTEXT"/>
        <w:tabs>
          <w:tab w:val="left" w:pos="1728"/>
        </w:tabs>
        <w:rPr>
          <w:rFonts w:cs="Arial"/>
          <w:szCs w:val="22"/>
        </w:rPr>
      </w:pPr>
    </w:p>
    <w:p w:rsidR="00DF6503" w:rsidRPr="0023128C" w:rsidRDefault="00DF6503" w:rsidP="00DF6503">
      <w:pPr>
        <w:pStyle w:val="LUCTEXT"/>
        <w:tabs>
          <w:tab w:val="left" w:pos="1728"/>
        </w:tabs>
        <w:rPr>
          <w:rFonts w:cs="Arial"/>
          <w:i/>
          <w:sz w:val="21"/>
          <w:szCs w:val="21"/>
        </w:rPr>
      </w:pPr>
      <w:r w:rsidRPr="0023128C">
        <w:rPr>
          <w:rFonts w:cs="Arial"/>
          <w:i/>
          <w:sz w:val="21"/>
          <w:szCs w:val="21"/>
        </w:rPr>
        <w:t xml:space="preserve">The plan commission is responsible for reviewing and providing a recommendation on proposed zoning amendments </w:t>
      </w:r>
      <w:r w:rsidR="00E05F36" w:rsidRPr="0023128C">
        <w:rPr>
          <w:rFonts w:cs="Arial"/>
          <w:i/>
          <w:sz w:val="21"/>
          <w:szCs w:val="21"/>
        </w:rPr>
        <w:t xml:space="preserve">before final </w:t>
      </w:r>
      <w:r w:rsidR="001A7A3B" w:rsidRPr="0023128C">
        <w:rPr>
          <w:rFonts w:cs="Arial"/>
          <w:i/>
          <w:sz w:val="21"/>
          <w:szCs w:val="21"/>
        </w:rPr>
        <w:t xml:space="preserve">action </w:t>
      </w:r>
      <w:r w:rsidR="00E05F36" w:rsidRPr="0023128C">
        <w:rPr>
          <w:rFonts w:cs="Arial"/>
          <w:i/>
          <w:sz w:val="21"/>
          <w:szCs w:val="21"/>
        </w:rPr>
        <w:t xml:space="preserve">is taken </w:t>
      </w:r>
      <w:r w:rsidR="001A7A3B" w:rsidRPr="0023128C">
        <w:rPr>
          <w:rFonts w:cs="Arial"/>
          <w:i/>
          <w:sz w:val="21"/>
          <w:szCs w:val="21"/>
        </w:rPr>
        <w:t>by</w:t>
      </w:r>
      <w:r w:rsidRPr="0023128C">
        <w:rPr>
          <w:rFonts w:cs="Arial"/>
          <w:i/>
          <w:sz w:val="21"/>
          <w:szCs w:val="21"/>
        </w:rPr>
        <w:t xml:space="preserve"> the governing body.  [Modify the following set of decision standards to reflect local priorities]:</w:t>
      </w:r>
    </w:p>
    <w:p w:rsidR="00E05F36" w:rsidRPr="0023128C" w:rsidRDefault="00E05F36" w:rsidP="00E05F36">
      <w:pPr>
        <w:rPr>
          <w:rFonts w:ascii="Arial" w:hAnsi="Arial" w:cs="Arial"/>
          <w:sz w:val="20"/>
          <w:szCs w:val="22"/>
        </w:rPr>
      </w:pPr>
    </w:p>
    <w:p w:rsidR="00B61D5F" w:rsidRPr="0023128C" w:rsidRDefault="002F7314" w:rsidP="00B61D5F">
      <w:pPr>
        <w:autoSpaceDE w:val="0"/>
        <w:autoSpaceDN w:val="0"/>
        <w:adjustRightInd w:val="0"/>
        <w:rPr>
          <w:rFonts w:ascii="Arial" w:hAnsi="Arial" w:cs="Arial"/>
          <w:sz w:val="22"/>
          <w:szCs w:val="22"/>
        </w:rPr>
      </w:pPr>
      <w:r w:rsidRPr="0023128C">
        <w:rPr>
          <w:rFonts w:ascii="Arial" w:hAnsi="Arial" w:cs="Arial"/>
          <w:bCs/>
          <w:sz w:val="22"/>
          <w:szCs w:val="22"/>
        </w:rPr>
        <w:sym w:font="Wingdings" w:char="F071"/>
      </w:r>
      <w:r w:rsidRPr="0023128C">
        <w:rPr>
          <w:rFonts w:ascii="Arial" w:hAnsi="Arial" w:cs="Arial"/>
          <w:sz w:val="22"/>
          <w:szCs w:val="22"/>
        </w:rPr>
        <w:t xml:space="preserve">  </w:t>
      </w:r>
      <w:r w:rsidR="00B61D5F" w:rsidRPr="0023128C">
        <w:rPr>
          <w:rFonts w:ascii="Arial" w:hAnsi="Arial" w:cs="Arial"/>
          <w:color w:val="000000"/>
          <w:sz w:val="22"/>
          <w:szCs w:val="22"/>
        </w:rPr>
        <w:t>The</w:t>
      </w:r>
      <w:r w:rsidR="00B61D5F" w:rsidRPr="0023128C">
        <w:rPr>
          <w:rFonts w:ascii="Arial" w:hAnsi="Arial" w:cs="Arial"/>
          <w:b/>
          <w:color w:val="000000"/>
          <w:sz w:val="22"/>
          <w:szCs w:val="22"/>
        </w:rPr>
        <w:t xml:space="preserve"> </w:t>
      </w:r>
      <w:r w:rsidR="00B61D5F" w:rsidRPr="0023128C">
        <w:rPr>
          <w:rFonts w:ascii="Arial" w:hAnsi="Arial" w:cs="Arial"/>
          <w:color w:val="000000"/>
          <w:sz w:val="22"/>
          <w:szCs w:val="22"/>
        </w:rPr>
        <w:t xml:space="preserve">amendment </w:t>
      </w:r>
      <w:r w:rsidR="00B61D5F" w:rsidRPr="0023128C">
        <w:rPr>
          <w:rFonts w:ascii="Arial" w:hAnsi="Arial" w:cs="Arial"/>
          <w:sz w:val="22"/>
          <w:szCs w:val="22"/>
        </w:rPr>
        <w:t>corrects an error made in the original ordinance.</w:t>
      </w:r>
    </w:p>
    <w:p w:rsidR="00E05F36" w:rsidRPr="0023128C" w:rsidRDefault="00E05F36" w:rsidP="00E05F36">
      <w:pPr>
        <w:rPr>
          <w:rFonts w:ascii="Arial" w:hAnsi="Arial" w:cs="Arial"/>
          <w:sz w:val="20"/>
          <w:szCs w:val="22"/>
        </w:rPr>
      </w:pPr>
    </w:p>
    <w:p w:rsidR="00DF6503" w:rsidRPr="0023128C" w:rsidRDefault="002F7314" w:rsidP="00DF6503">
      <w:pPr>
        <w:rPr>
          <w:rFonts w:ascii="Arial" w:eastAsia="Times New Roman" w:hAnsi="Arial" w:cs="Arial"/>
          <w:sz w:val="22"/>
          <w:szCs w:val="22"/>
        </w:rPr>
      </w:pPr>
      <w:r w:rsidRPr="0023128C">
        <w:rPr>
          <w:rFonts w:ascii="Arial" w:hAnsi="Arial" w:cs="Arial"/>
          <w:bCs/>
          <w:sz w:val="22"/>
          <w:szCs w:val="22"/>
        </w:rPr>
        <w:sym w:font="Wingdings" w:char="F071"/>
      </w:r>
      <w:r w:rsidRPr="0023128C">
        <w:rPr>
          <w:rFonts w:ascii="Arial" w:hAnsi="Arial" w:cs="Arial"/>
          <w:sz w:val="22"/>
          <w:szCs w:val="22"/>
        </w:rPr>
        <w:t xml:space="preserve">  </w:t>
      </w:r>
      <w:r w:rsidR="00DF6503" w:rsidRPr="0023128C">
        <w:rPr>
          <w:rFonts w:ascii="Arial" w:hAnsi="Arial" w:cs="Arial"/>
          <w:color w:val="000000"/>
          <w:sz w:val="22"/>
          <w:szCs w:val="22"/>
        </w:rPr>
        <w:t>The</w:t>
      </w:r>
      <w:r w:rsidR="00DF6503" w:rsidRPr="0023128C">
        <w:rPr>
          <w:rFonts w:ascii="Arial" w:hAnsi="Arial" w:cs="Arial"/>
          <w:b/>
          <w:color w:val="000000"/>
          <w:sz w:val="22"/>
          <w:szCs w:val="22"/>
        </w:rPr>
        <w:t xml:space="preserve"> </w:t>
      </w:r>
      <w:r w:rsidR="00DF6503" w:rsidRPr="0023128C">
        <w:rPr>
          <w:rFonts w:ascii="Arial" w:hAnsi="Arial" w:cs="Arial"/>
          <w:color w:val="000000"/>
          <w:sz w:val="22"/>
          <w:szCs w:val="22"/>
        </w:rPr>
        <w:t>amendment is consistent with the comprehensive plan</w:t>
      </w:r>
      <w:r w:rsidR="00DF6503" w:rsidRPr="0023128C">
        <w:rPr>
          <w:rFonts w:ascii="Arial" w:eastAsia="Times New Roman" w:hAnsi="Arial" w:cs="Arial"/>
          <w:sz w:val="22"/>
          <w:szCs w:val="22"/>
        </w:rPr>
        <w:t>.</w:t>
      </w:r>
    </w:p>
    <w:p w:rsidR="00E05F36" w:rsidRPr="0023128C" w:rsidRDefault="00E05F36" w:rsidP="00E05F36">
      <w:pPr>
        <w:rPr>
          <w:rFonts w:ascii="Arial" w:hAnsi="Arial" w:cs="Arial"/>
          <w:sz w:val="20"/>
          <w:szCs w:val="22"/>
        </w:rPr>
      </w:pPr>
    </w:p>
    <w:p w:rsidR="00DF6503" w:rsidRPr="0023128C" w:rsidRDefault="002F7314" w:rsidP="0023128C">
      <w:pPr>
        <w:rPr>
          <w:rFonts w:ascii="Arial" w:eastAsia="Times New Roman" w:hAnsi="Arial" w:cs="Arial"/>
          <w:sz w:val="22"/>
          <w:szCs w:val="22"/>
        </w:rPr>
      </w:pPr>
      <w:r w:rsidRPr="0023128C">
        <w:rPr>
          <w:rFonts w:ascii="Arial" w:hAnsi="Arial" w:cs="Arial"/>
          <w:bCs/>
          <w:sz w:val="22"/>
          <w:szCs w:val="22"/>
        </w:rPr>
        <w:sym w:font="Wingdings" w:char="F071"/>
      </w:r>
      <w:r w:rsidR="0023128C">
        <w:rPr>
          <w:rFonts w:ascii="Arial" w:hAnsi="Arial" w:cs="Arial"/>
          <w:bCs/>
          <w:sz w:val="22"/>
          <w:szCs w:val="22"/>
        </w:rPr>
        <w:t xml:space="preserve">  </w:t>
      </w:r>
      <w:r w:rsidR="00DF6503" w:rsidRPr="0023128C">
        <w:rPr>
          <w:rFonts w:ascii="Arial" w:hAnsi="Arial" w:cs="Arial"/>
          <w:color w:val="000000"/>
          <w:sz w:val="22"/>
          <w:szCs w:val="22"/>
        </w:rPr>
        <w:t>The</w:t>
      </w:r>
      <w:r w:rsidR="00DF6503" w:rsidRPr="0023128C">
        <w:rPr>
          <w:rFonts w:ascii="Arial" w:hAnsi="Arial" w:cs="Arial"/>
          <w:b/>
          <w:color w:val="000000"/>
          <w:sz w:val="22"/>
          <w:szCs w:val="22"/>
        </w:rPr>
        <w:t xml:space="preserve"> </w:t>
      </w:r>
      <w:r w:rsidR="00DF6503" w:rsidRPr="0023128C">
        <w:rPr>
          <w:rFonts w:ascii="Arial" w:hAnsi="Arial" w:cs="Arial"/>
          <w:color w:val="000000"/>
          <w:sz w:val="22"/>
          <w:szCs w:val="22"/>
        </w:rPr>
        <w:t xml:space="preserve">amendment will </w:t>
      </w:r>
      <w:r w:rsidR="00DF6503" w:rsidRPr="0023128C">
        <w:rPr>
          <w:rFonts w:ascii="Arial" w:eastAsia="Times New Roman" w:hAnsi="Arial" w:cs="Arial"/>
          <w:sz w:val="22"/>
          <w:szCs w:val="22"/>
        </w:rPr>
        <w:t>not be detrimental to property in the immediate vicinity or to the community as a whole.</w:t>
      </w:r>
    </w:p>
    <w:p w:rsidR="00E05F36" w:rsidRPr="0023128C" w:rsidRDefault="00E05F36" w:rsidP="00E05F36">
      <w:pPr>
        <w:rPr>
          <w:rFonts w:ascii="Arial" w:hAnsi="Arial" w:cs="Arial"/>
          <w:sz w:val="20"/>
          <w:szCs w:val="22"/>
        </w:rPr>
      </w:pPr>
    </w:p>
    <w:p w:rsidR="00DF6503" w:rsidRPr="0023128C" w:rsidRDefault="002F7314" w:rsidP="00DF6503">
      <w:pPr>
        <w:pStyle w:val="LUCTEXT"/>
        <w:tabs>
          <w:tab w:val="left" w:pos="1728"/>
        </w:tabs>
        <w:rPr>
          <w:rFonts w:cs="Arial"/>
          <w:color w:val="000000"/>
          <w:sz w:val="22"/>
          <w:szCs w:val="22"/>
        </w:rPr>
      </w:pPr>
      <w:r w:rsidRPr="0023128C">
        <w:rPr>
          <w:rFonts w:cs="Arial"/>
          <w:bCs/>
          <w:sz w:val="22"/>
          <w:szCs w:val="22"/>
        </w:rPr>
        <w:sym w:font="Wingdings" w:char="F071"/>
      </w:r>
      <w:r w:rsidRPr="0023128C">
        <w:rPr>
          <w:rFonts w:cs="Arial"/>
          <w:sz w:val="22"/>
          <w:szCs w:val="22"/>
        </w:rPr>
        <w:t xml:space="preserve">  </w:t>
      </w:r>
      <w:r w:rsidR="00DF6503" w:rsidRPr="0023128C">
        <w:rPr>
          <w:rFonts w:cs="Arial"/>
          <w:color w:val="000000"/>
          <w:sz w:val="22"/>
          <w:szCs w:val="22"/>
        </w:rPr>
        <w:t>The</w:t>
      </w:r>
      <w:r w:rsidR="00DF6503" w:rsidRPr="0023128C">
        <w:rPr>
          <w:rFonts w:cs="Arial"/>
          <w:b/>
          <w:color w:val="000000"/>
          <w:sz w:val="22"/>
          <w:szCs w:val="22"/>
        </w:rPr>
        <w:t xml:space="preserve"> </w:t>
      </w:r>
      <w:r w:rsidR="00DF6503" w:rsidRPr="0023128C">
        <w:rPr>
          <w:rFonts w:cs="Arial"/>
          <w:color w:val="000000"/>
          <w:sz w:val="22"/>
          <w:szCs w:val="22"/>
        </w:rPr>
        <w:t xml:space="preserve">amendment will not have </w:t>
      </w:r>
      <w:r w:rsidR="001A7A3B" w:rsidRPr="0023128C">
        <w:rPr>
          <w:rFonts w:cs="Arial"/>
          <w:color w:val="000000"/>
          <w:sz w:val="22"/>
          <w:szCs w:val="22"/>
        </w:rPr>
        <w:t xml:space="preserve">a </w:t>
      </w:r>
      <w:r w:rsidR="00DF6503" w:rsidRPr="0023128C">
        <w:rPr>
          <w:rFonts w:cs="Arial"/>
          <w:color w:val="000000"/>
          <w:sz w:val="22"/>
          <w:szCs w:val="22"/>
        </w:rPr>
        <w:t>significant adverse impact on the natural environment (</w:t>
      </w:r>
      <w:r w:rsidR="001A7A3B" w:rsidRPr="0023128C">
        <w:rPr>
          <w:rFonts w:cs="Arial"/>
          <w:color w:val="000000"/>
          <w:sz w:val="22"/>
          <w:szCs w:val="22"/>
        </w:rPr>
        <w:t xml:space="preserve">i.e. </w:t>
      </w:r>
      <w:r w:rsidR="00DF6503" w:rsidRPr="0023128C">
        <w:rPr>
          <w:rFonts w:cs="Arial"/>
          <w:color w:val="000000"/>
          <w:sz w:val="22"/>
          <w:szCs w:val="22"/>
        </w:rPr>
        <w:t xml:space="preserve">air, water, noise, </w:t>
      </w:r>
      <w:proofErr w:type="spellStart"/>
      <w:r w:rsidR="00DF6503" w:rsidRPr="0023128C">
        <w:rPr>
          <w:rFonts w:cs="Arial"/>
          <w:color w:val="000000"/>
          <w:sz w:val="22"/>
          <w:szCs w:val="22"/>
        </w:rPr>
        <w:t>stormwater</w:t>
      </w:r>
      <w:proofErr w:type="spellEnd"/>
      <w:r w:rsidR="00DF6503" w:rsidRPr="0023128C">
        <w:rPr>
          <w:rFonts w:cs="Arial"/>
          <w:color w:val="000000"/>
          <w:sz w:val="22"/>
          <w:szCs w:val="22"/>
        </w:rPr>
        <w:t xml:space="preserve"> management, soils, wildlife, vegetation</w:t>
      </w:r>
      <w:r w:rsidR="001A7A3B" w:rsidRPr="0023128C">
        <w:rPr>
          <w:rFonts w:cs="Arial"/>
          <w:color w:val="000000"/>
          <w:sz w:val="22"/>
          <w:szCs w:val="22"/>
        </w:rPr>
        <w:t>, etc.</w:t>
      </w:r>
      <w:r w:rsidR="00DF6503" w:rsidRPr="0023128C">
        <w:rPr>
          <w:rFonts w:cs="Arial"/>
          <w:color w:val="000000"/>
          <w:sz w:val="22"/>
          <w:szCs w:val="22"/>
        </w:rPr>
        <w:t>)</w:t>
      </w:r>
      <w:r w:rsidR="00B61D5F" w:rsidRPr="0023128C">
        <w:rPr>
          <w:rFonts w:eastAsiaTheme="minorHAnsi" w:cs="Arial"/>
          <w:sz w:val="22"/>
          <w:szCs w:val="22"/>
        </w:rPr>
        <w:t>, or the impact could be mitigated by improvements on the site or in the immediate vicinity.</w:t>
      </w:r>
    </w:p>
    <w:p w:rsidR="00E05F36" w:rsidRPr="0023128C" w:rsidRDefault="00E05F36" w:rsidP="00E05F36">
      <w:pPr>
        <w:rPr>
          <w:rFonts w:ascii="Arial" w:hAnsi="Arial" w:cs="Arial"/>
          <w:sz w:val="20"/>
          <w:szCs w:val="22"/>
        </w:rPr>
      </w:pPr>
    </w:p>
    <w:p w:rsidR="00DF6503" w:rsidRPr="0023128C" w:rsidRDefault="002F7314" w:rsidP="00DF6503">
      <w:pPr>
        <w:rPr>
          <w:rFonts w:ascii="Arial" w:eastAsia="Times New Roman" w:hAnsi="Arial" w:cs="Arial"/>
          <w:sz w:val="22"/>
          <w:szCs w:val="22"/>
        </w:rPr>
      </w:pPr>
      <w:r w:rsidRPr="0023128C">
        <w:rPr>
          <w:rFonts w:ascii="Arial" w:hAnsi="Arial" w:cs="Arial"/>
          <w:bCs/>
          <w:sz w:val="22"/>
          <w:szCs w:val="22"/>
        </w:rPr>
        <w:sym w:font="Wingdings" w:char="F071"/>
      </w:r>
      <w:r w:rsidRPr="0023128C">
        <w:rPr>
          <w:rFonts w:ascii="Arial" w:hAnsi="Arial" w:cs="Arial"/>
          <w:sz w:val="22"/>
          <w:szCs w:val="22"/>
        </w:rPr>
        <w:t xml:space="preserve">  </w:t>
      </w:r>
      <w:r w:rsidR="00DF6503" w:rsidRPr="0023128C">
        <w:rPr>
          <w:rFonts w:ascii="Arial" w:eastAsia="Times New Roman" w:hAnsi="Arial" w:cs="Arial"/>
          <w:sz w:val="22"/>
          <w:szCs w:val="22"/>
        </w:rPr>
        <w:t xml:space="preserve">The amendment will not have </w:t>
      </w:r>
      <w:r w:rsidR="001A7A3B" w:rsidRPr="0023128C">
        <w:rPr>
          <w:rFonts w:ascii="Arial" w:eastAsia="Times New Roman" w:hAnsi="Arial" w:cs="Arial"/>
          <w:sz w:val="22"/>
          <w:szCs w:val="22"/>
        </w:rPr>
        <w:t xml:space="preserve">a </w:t>
      </w:r>
      <w:r w:rsidR="00DF6503" w:rsidRPr="0023128C">
        <w:rPr>
          <w:rFonts w:ascii="Arial" w:eastAsia="Times New Roman" w:hAnsi="Arial" w:cs="Arial"/>
          <w:sz w:val="22"/>
          <w:szCs w:val="22"/>
        </w:rPr>
        <w:t>significant adverse impact on the ability to provide adequate public facilities or services (</w:t>
      </w:r>
      <w:r w:rsidR="00B61D5F" w:rsidRPr="0023128C">
        <w:rPr>
          <w:rFonts w:ascii="Arial" w:eastAsia="Times New Roman" w:hAnsi="Arial" w:cs="Arial"/>
          <w:sz w:val="22"/>
          <w:szCs w:val="22"/>
        </w:rPr>
        <w:t xml:space="preserve">i.e. </w:t>
      </w:r>
      <w:r w:rsidR="00DF6503" w:rsidRPr="0023128C">
        <w:rPr>
          <w:rFonts w:ascii="Arial" w:eastAsia="Times New Roman" w:hAnsi="Arial" w:cs="Arial"/>
          <w:sz w:val="22"/>
          <w:szCs w:val="22"/>
        </w:rPr>
        <w:t>highways, streets, water, sewage, drainage, schools, emergency services, etc</w:t>
      </w:r>
      <w:r w:rsidR="00E05F36" w:rsidRPr="0023128C">
        <w:rPr>
          <w:rFonts w:ascii="Arial" w:eastAsia="Times New Roman" w:hAnsi="Arial" w:cs="Arial"/>
          <w:sz w:val="22"/>
          <w:szCs w:val="22"/>
        </w:rPr>
        <w:t>.)</w:t>
      </w:r>
      <w:r w:rsidR="00B61D5F" w:rsidRPr="0023128C">
        <w:rPr>
          <w:rFonts w:ascii="Arial" w:eastAsiaTheme="minorHAnsi" w:hAnsi="Arial" w:cs="Arial"/>
          <w:sz w:val="22"/>
          <w:szCs w:val="22"/>
          <w:lang w:eastAsia="en-US"/>
        </w:rPr>
        <w:t>.</w:t>
      </w:r>
      <w:r w:rsidR="00DF6503" w:rsidRPr="0023128C">
        <w:rPr>
          <w:rFonts w:ascii="Arial" w:eastAsia="Times New Roman" w:hAnsi="Arial" w:cs="Arial"/>
          <w:sz w:val="22"/>
          <w:szCs w:val="22"/>
        </w:rPr>
        <w:t xml:space="preserve"> </w:t>
      </w:r>
    </w:p>
    <w:p w:rsidR="00E05F36" w:rsidRPr="0023128C" w:rsidRDefault="00E05F36" w:rsidP="00E05F36">
      <w:pPr>
        <w:rPr>
          <w:rFonts w:ascii="Arial" w:hAnsi="Arial" w:cs="Arial"/>
          <w:sz w:val="20"/>
          <w:szCs w:val="22"/>
        </w:rPr>
      </w:pPr>
    </w:p>
    <w:p w:rsidR="00B61D5F" w:rsidRPr="0023128C" w:rsidRDefault="002F7314" w:rsidP="00B61D5F">
      <w:pPr>
        <w:autoSpaceDE w:val="0"/>
        <w:autoSpaceDN w:val="0"/>
        <w:adjustRightInd w:val="0"/>
        <w:rPr>
          <w:rFonts w:ascii="Arial" w:hAnsi="Arial" w:cs="Arial"/>
          <w:sz w:val="22"/>
          <w:szCs w:val="22"/>
        </w:rPr>
      </w:pPr>
      <w:r w:rsidRPr="0023128C">
        <w:rPr>
          <w:rFonts w:ascii="Arial" w:hAnsi="Arial" w:cs="Arial"/>
          <w:bCs/>
          <w:sz w:val="22"/>
          <w:szCs w:val="22"/>
        </w:rPr>
        <w:sym w:font="Wingdings" w:char="F071"/>
      </w:r>
      <w:r w:rsidRPr="0023128C">
        <w:rPr>
          <w:rFonts w:ascii="Arial" w:hAnsi="Arial" w:cs="Arial"/>
          <w:sz w:val="22"/>
          <w:szCs w:val="22"/>
        </w:rPr>
        <w:t xml:space="preserve">  </w:t>
      </w:r>
      <w:r w:rsidR="00B61D5F" w:rsidRPr="0023128C">
        <w:rPr>
          <w:rFonts w:ascii="Arial" w:hAnsi="Arial" w:cs="Arial"/>
          <w:sz w:val="22"/>
          <w:szCs w:val="22"/>
        </w:rPr>
        <w:t xml:space="preserve">The </w:t>
      </w:r>
      <w:r w:rsidR="00B61D5F" w:rsidRPr="0023128C">
        <w:rPr>
          <w:rFonts w:ascii="Arial" w:hAnsi="Arial" w:cs="Arial"/>
          <w:color w:val="000000"/>
          <w:sz w:val="22"/>
          <w:szCs w:val="22"/>
        </w:rPr>
        <w:t>amendment</w:t>
      </w:r>
      <w:r w:rsidR="00B61D5F" w:rsidRPr="0023128C">
        <w:rPr>
          <w:rFonts w:ascii="Arial" w:hAnsi="Arial" w:cs="Arial"/>
          <w:sz w:val="22"/>
          <w:szCs w:val="22"/>
        </w:rPr>
        <w:t xml:space="preserve"> allows a more viable transition to planned </w:t>
      </w:r>
      <w:r w:rsidRPr="0023128C">
        <w:rPr>
          <w:rFonts w:ascii="Arial" w:hAnsi="Arial" w:cs="Arial"/>
          <w:sz w:val="22"/>
          <w:szCs w:val="22"/>
        </w:rPr>
        <w:t xml:space="preserve">land </w:t>
      </w:r>
      <w:r w:rsidR="00B61D5F" w:rsidRPr="0023128C">
        <w:rPr>
          <w:rFonts w:ascii="Arial" w:hAnsi="Arial" w:cs="Arial"/>
          <w:sz w:val="22"/>
          <w:szCs w:val="22"/>
        </w:rPr>
        <w:t>use</w:t>
      </w:r>
      <w:r w:rsidRPr="0023128C">
        <w:rPr>
          <w:rFonts w:ascii="Arial" w:hAnsi="Arial" w:cs="Arial"/>
          <w:sz w:val="22"/>
          <w:szCs w:val="22"/>
        </w:rPr>
        <w:t>s</w:t>
      </w:r>
      <w:r w:rsidR="00B61D5F" w:rsidRPr="0023128C">
        <w:rPr>
          <w:rFonts w:ascii="Arial" w:hAnsi="Arial" w:cs="Arial"/>
          <w:sz w:val="22"/>
          <w:szCs w:val="22"/>
        </w:rPr>
        <w:t xml:space="preserve"> on adjacent properties than the current </w:t>
      </w:r>
      <w:r w:rsidRPr="0023128C">
        <w:rPr>
          <w:rFonts w:ascii="Arial" w:hAnsi="Arial" w:cs="Arial"/>
          <w:sz w:val="22"/>
          <w:szCs w:val="22"/>
        </w:rPr>
        <w:t>zoning designation</w:t>
      </w:r>
      <w:r w:rsidR="00B61D5F" w:rsidRPr="0023128C">
        <w:rPr>
          <w:rFonts w:ascii="Arial" w:hAnsi="Arial" w:cs="Arial"/>
          <w:sz w:val="22"/>
          <w:szCs w:val="22"/>
        </w:rPr>
        <w:t>.</w:t>
      </w:r>
    </w:p>
    <w:p w:rsidR="00E05F36" w:rsidRPr="0023128C" w:rsidRDefault="00E05F36" w:rsidP="00E05F36">
      <w:pPr>
        <w:rPr>
          <w:rFonts w:ascii="Arial" w:hAnsi="Arial" w:cs="Arial"/>
          <w:sz w:val="20"/>
          <w:szCs w:val="22"/>
        </w:rPr>
      </w:pPr>
    </w:p>
    <w:p w:rsidR="00DF6503" w:rsidRPr="0023128C" w:rsidRDefault="002F7314" w:rsidP="00DF6503">
      <w:pPr>
        <w:pStyle w:val="LUCTEXT"/>
        <w:tabs>
          <w:tab w:val="left" w:pos="1728"/>
        </w:tabs>
        <w:rPr>
          <w:rFonts w:cs="Arial"/>
          <w:color w:val="000000"/>
          <w:sz w:val="22"/>
          <w:szCs w:val="22"/>
        </w:rPr>
      </w:pPr>
      <w:r w:rsidRPr="0023128C">
        <w:rPr>
          <w:rFonts w:cs="Arial"/>
          <w:bCs/>
          <w:sz w:val="22"/>
          <w:szCs w:val="22"/>
        </w:rPr>
        <w:sym w:font="Wingdings" w:char="F071"/>
      </w:r>
      <w:r w:rsidRPr="0023128C">
        <w:rPr>
          <w:rFonts w:cs="Arial"/>
          <w:sz w:val="22"/>
          <w:szCs w:val="22"/>
        </w:rPr>
        <w:t xml:space="preserve">  </w:t>
      </w:r>
      <w:r w:rsidR="00DF6503" w:rsidRPr="0023128C">
        <w:rPr>
          <w:rFonts w:cs="Arial"/>
          <w:color w:val="000000"/>
          <w:sz w:val="22"/>
          <w:szCs w:val="22"/>
        </w:rPr>
        <w:t>The</w:t>
      </w:r>
      <w:r w:rsidR="00DF6503" w:rsidRPr="0023128C">
        <w:rPr>
          <w:rFonts w:cs="Arial"/>
          <w:b/>
          <w:color w:val="000000"/>
          <w:sz w:val="22"/>
          <w:szCs w:val="22"/>
        </w:rPr>
        <w:t xml:space="preserve"> </w:t>
      </w:r>
      <w:r w:rsidR="00DF6503" w:rsidRPr="0023128C">
        <w:rPr>
          <w:rFonts w:cs="Arial"/>
          <w:color w:val="000000"/>
          <w:sz w:val="22"/>
          <w:szCs w:val="22"/>
        </w:rPr>
        <w:t xml:space="preserve">amendment will not result in illegal “spot zoning” (i.e. use is inconsistent with surrounding properties and serves only </w:t>
      </w:r>
      <w:r w:rsidR="00B61D5F" w:rsidRPr="0023128C">
        <w:rPr>
          <w:rFonts w:cs="Arial"/>
          <w:color w:val="000000"/>
          <w:sz w:val="22"/>
          <w:szCs w:val="22"/>
        </w:rPr>
        <w:t xml:space="preserve">a </w:t>
      </w:r>
      <w:r w:rsidR="00DF6503" w:rsidRPr="0023128C">
        <w:rPr>
          <w:rFonts w:cs="Arial"/>
          <w:color w:val="000000"/>
          <w:sz w:val="22"/>
          <w:szCs w:val="22"/>
        </w:rPr>
        <w:t xml:space="preserve">private, rather than public interests). </w:t>
      </w:r>
    </w:p>
    <w:p w:rsidR="00E05F36" w:rsidRPr="0023128C" w:rsidRDefault="00E05F36" w:rsidP="00E05F36">
      <w:pPr>
        <w:rPr>
          <w:rFonts w:ascii="Arial" w:hAnsi="Arial" w:cs="Arial"/>
          <w:sz w:val="20"/>
          <w:szCs w:val="22"/>
        </w:rPr>
      </w:pPr>
    </w:p>
    <w:p w:rsidR="008017E0" w:rsidRPr="00FC153F" w:rsidRDefault="008017E0" w:rsidP="008017E0">
      <w:pPr>
        <w:rPr>
          <w:rFonts w:ascii="Arial" w:hAnsi="Arial" w:cs="Arial"/>
          <w:sz w:val="22"/>
          <w:szCs w:val="22"/>
        </w:rPr>
      </w:pPr>
      <w:r>
        <w:rPr>
          <w:rFonts w:ascii="Arial" w:hAnsi="Arial" w:cs="Arial"/>
          <w:sz w:val="22"/>
          <w:szCs w:val="22"/>
        </w:rPr>
        <w:t>Describe reasons why proposal does or does not meet each standard:  ____</w:t>
      </w:r>
      <w:r w:rsidRPr="00FC153F">
        <w:rPr>
          <w:rFonts w:ascii="Arial" w:hAnsi="Arial" w:cs="Arial"/>
          <w:sz w:val="22"/>
          <w:szCs w:val="22"/>
        </w:rPr>
        <w:t>_______</w:t>
      </w:r>
      <w:r>
        <w:rPr>
          <w:rFonts w:ascii="Arial" w:hAnsi="Arial" w:cs="Arial"/>
          <w:sz w:val="22"/>
          <w:szCs w:val="22"/>
        </w:rPr>
        <w:t>_______</w:t>
      </w:r>
      <w:r w:rsidRPr="00FC153F">
        <w:rPr>
          <w:rFonts w:ascii="Arial" w:hAnsi="Arial" w:cs="Arial"/>
          <w:sz w:val="22"/>
          <w:szCs w:val="22"/>
        </w:rPr>
        <w:t>_</w:t>
      </w:r>
    </w:p>
    <w:p w:rsidR="002F7314" w:rsidRPr="00FC153F" w:rsidRDefault="002F7314" w:rsidP="002F7314">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2F7314" w:rsidRPr="00FC153F" w:rsidRDefault="002F7314" w:rsidP="002F7314">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2F7314" w:rsidRDefault="002F7314" w:rsidP="002F7314">
      <w:pPr>
        <w:rPr>
          <w:rFonts w:ascii="Arial" w:hAnsi="Arial" w:cs="Arial"/>
          <w:sz w:val="22"/>
          <w:szCs w:val="22"/>
        </w:rPr>
      </w:pPr>
      <w:r w:rsidRPr="00FC153F">
        <w:rPr>
          <w:rFonts w:ascii="Arial" w:hAnsi="Arial" w:cs="Arial"/>
          <w:sz w:val="22"/>
          <w:szCs w:val="22"/>
        </w:rPr>
        <w:t>____________________________________________________________________________</w:t>
      </w:r>
    </w:p>
    <w:p w:rsidR="00E05F36" w:rsidRDefault="00E05F36" w:rsidP="00E05F36">
      <w:pPr>
        <w:rPr>
          <w:rFonts w:ascii="Arial" w:hAnsi="Arial" w:cs="Arial"/>
          <w:sz w:val="22"/>
          <w:szCs w:val="22"/>
        </w:rPr>
      </w:pPr>
      <w:r w:rsidRPr="00FC153F">
        <w:rPr>
          <w:rFonts w:ascii="Arial" w:hAnsi="Arial" w:cs="Arial"/>
          <w:sz w:val="22"/>
          <w:szCs w:val="22"/>
        </w:rPr>
        <w:t>____________________________________________________________________________</w:t>
      </w:r>
    </w:p>
    <w:p w:rsidR="00E05F36" w:rsidRPr="00E05F36" w:rsidRDefault="00E05F36" w:rsidP="002E2A4D">
      <w:pP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4698"/>
        <w:gridCol w:w="2430"/>
        <w:gridCol w:w="2430"/>
      </w:tblGrid>
      <w:tr w:rsidR="002E2A4D" w:rsidTr="002E2A4D">
        <w:trPr>
          <w:trHeight w:val="481"/>
        </w:trPr>
        <w:tc>
          <w:tcPr>
            <w:tcW w:w="4698" w:type="dxa"/>
            <w:shd w:val="clear" w:color="auto" w:fill="C6D9F1" w:themeFill="text2" w:themeFillTint="33"/>
          </w:tcPr>
          <w:p w:rsidR="002E2A4D" w:rsidRDefault="002E2A4D" w:rsidP="002E2A4D">
            <w:pPr>
              <w:spacing w:before="120"/>
              <w:rPr>
                <w:rFonts w:ascii="Arial" w:hAnsi="Arial" w:cs="Arial"/>
                <w:sz w:val="22"/>
                <w:szCs w:val="22"/>
              </w:rPr>
            </w:pPr>
            <w:r>
              <w:rPr>
                <w:rFonts w:ascii="Arial" w:hAnsi="Arial" w:cs="Arial"/>
                <w:sz w:val="22"/>
                <w:szCs w:val="22"/>
              </w:rPr>
              <w:t>Comprehensive Plan Amendment Criteria</w:t>
            </w:r>
          </w:p>
        </w:tc>
        <w:tc>
          <w:tcPr>
            <w:tcW w:w="2430" w:type="dxa"/>
            <w:shd w:val="clear" w:color="auto" w:fill="C6D9F1" w:themeFill="text2" w:themeFillTint="33"/>
          </w:tcPr>
          <w:p w:rsidR="002E2A4D" w:rsidRPr="005E0C06" w:rsidRDefault="002E2A4D" w:rsidP="002E2A4D">
            <w:pPr>
              <w:spacing w:before="120" w:after="120"/>
              <w:rPr>
                <w:rFonts w:ascii="Arial" w:hAnsi="Arial" w:cs="Arial"/>
                <w:sz w:val="22"/>
                <w:szCs w:val="22"/>
              </w:rPr>
            </w:pPr>
          </w:p>
        </w:tc>
        <w:tc>
          <w:tcPr>
            <w:tcW w:w="2430" w:type="dxa"/>
            <w:shd w:val="clear" w:color="auto" w:fill="C6D9F1" w:themeFill="text2" w:themeFillTint="33"/>
          </w:tcPr>
          <w:p w:rsidR="002E2A4D" w:rsidRPr="005E0C06" w:rsidRDefault="002E2A4D" w:rsidP="002E2A4D">
            <w:pPr>
              <w:spacing w:before="120" w:after="120"/>
              <w:rPr>
                <w:rFonts w:ascii="Arial" w:hAnsi="Arial" w:cs="Arial"/>
                <w:sz w:val="22"/>
                <w:szCs w:val="22"/>
              </w:rPr>
            </w:pPr>
          </w:p>
        </w:tc>
      </w:tr>
    </w:tbl>
    <w:p w:rsidR="000D6730" w:rsidRPr="00E05F36" w:rsidRDefault="000D6730" w:rsidP="000D6730">
      <w:pPr>
        <w:pStyle w:val="LUCTEXT"/>
        <w:tabs>
          <w:tab w:val="left" w:pos="1728"/>
        </w:tabs>
        <w:jc w:val="both"/>
        <w:rPr>
          <w:rFonts w:cs="Arial"/>
          <w:color w:val="000000"/>
          <w:szCs w:val="22"/>
        </w:rPr>
      </w:pPr>
    </w:p>
    <w:p w:rsidR="00E05F36" w:rsidRDefault="00DF6503" w:rsidP="00DF6503">
      <w:pPr>
        <w:pStyle w:val="LUCTEXT"/>
        <w:tabs>
          <w:tab w:val="left" w:pos="1728"/>
        </w:tabs>
        <w:rPr>
          <w:rFonts w:cs="Arial"/>
          <w:i/>
          <w:sz w:val="21"/>
          <w:szCs w:val="21"/>
        </w:rPr>
      </w:pPr>
      <w:r w:rsidRPr="00E05F36">
        <w:rPr>
          <w:rFonts w:cs="Arial"/>
          <w:i/>
          <w:sz w:val="21"/>
          <w:szCs w:val="21"/>
        </w:rPr>
        <w:t xml:space="preserve">The plan commission is responsible for reviewing and may recommend </w:t>
      </w:r>
      <w:r w:rsidR="001A7A3B" w:rsidRPr="00E05F36">
        <w:rPr>
          <w:rFonts w:cs="Arial"/>
          <w:i/>
          <w:sz w:val="21"/>
          <w:szCs w:val="21"/>
        </w:rPr>
        <w:t xml:space="preserve">changes to </w:t>
      </w:r>
      <w:r w:rsidRPr="00E05F36">
        <w:rPr>
          <w:rFonts w:cs="Arial"/>
          <w:i/>
          <w:sz w:val="21"/>
          <w:szCs w:val="21"/>
        </w:rPr>
        <w:t xml:space="preserve">the comprehensive plan by adopting a resolution by a majority vote of the </w:t>
      </w:r>
      <w:r w:rsidR="003C3AB9" w:rsidRPr="00E05F36">
        <w:rPr>
          <w:rFonts w:cs="Arial"/>
          <w:i/>
          <w:sz w:val="21"/>
          <w:szCs w:val="21"/>
        </w:rPr>
        <w:t xml:space="preserve">entire </w:t>
      </w:r>
      <w:r w:rsidRPr="00E05F36">
        <w:rPr>
          <w:rFonts w:cs="Arial"/>
          <w:i/>
          <w:sz w:val="21"/>
          <w:szCs w:val="21"/>
        </w:rPr>
        <w:t xml:space="preserve">commission.  </w:t>
      </w:r>
    </w:p>
    <w:p w:rsidR="00DF6503" w:rsidRPr="00E05F36" w:rsidRDefault="00DF6503" w:rsidP="00DF6503">
      <w:pPr>
        <w:pStyle w:val="LUCTEXT"/>
        <w:tabs>
          <w:tab w:val="left" w:pos="1728"/>
        </w:tabs>
        <w:rPr>
          <w:rFonts w:cs="Arial"/>
          <w:i/>
          <w:sz w:val="21"/>
          <w:szCs w:val="21"/>
        </w:rPr>
      </w:pPr>
      <w:r w:rsidRPr="00E05F36">
        <w:rPr>
          <w:rFonts w:cs="Arial"/>
          <w:i/>
          <w:sz w:val="21"/>
          <w:szCs w:val="21"/>
        </w:rPr>
        <w:t>[Modify the following set of decision standards to reflect local priorities]:</w:t>
      </w:r>
    </w:p>
    <w:p w:rsidR="00E05F36" w:rsidRPr="004725E6" w:rsidRDefault="00E05F36" w:rsidP="00E05F36">
      <w:pPr>
        <w:rPr>
          <w:rFonts w:ascii="Arial" w:hAnsi="Arial" w:cs="Arial"/>
          <w:sz w:val="20"/>
          <w:szCs w:val="22"/>
        </w:rPr>
      </w:pPr>
    </w:p>
    <w:p w:rsidR="00B55122" w:rsidRDefault="002F7314" w:rsidP="00B55122">
      <w:pPr>
        <w:autoSpaceDE w:val="0"/>
        <w:autoSpaceDN w:val="0"/>
        <w:adjustRightInd w:val="0"/>
        <w:rPr>
          <w:rFonts w:ascii="Arial"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00B55122" w:rsidRPr="003C3AB9">
        <w:rPr>
          <w:rFonts w:ascii="Arial" w:hAnsi="Arial" w:cs="Arial"/>
          <w:sz w:val="22"/>
          <w:szCs w:val="22"/>
        </w:rPr>
        <w:t xml:space="preserve">The </w:t>
      </w:r>
      <w:r w:rsidR="004725E6">
        <w:rPr>
          <w:rFonts w:ascii="Arial" w:hAnsi="Arial" w:cs="Arial"/>
          <w:sz w:val="22"/>
          <w:szCs w:val="22"/>
        </w:rPr>
        <w:t xml:space="preserve">amendment </w:t>
      </w:r>
      <w:r w:rsidR="00B55122" w:rsidRPr="003C3AB9">
        <w:rPr>
          <w:rFonts w:ascii="Arial" w:hAnsi="Arial" w:cs="Arial"/>
          <w:sz w:val="22"/>
          <w:szCs w:val="22"/>
        </w:rPr>
        <w:t>corrects an error made in the original plan.</w:t>
      </w:r>
    </w:p>
    <w:p w:rsidR="00E05F36" w:rsidRPr="004725E6" w:rsidRDefault="00E05F36" w:rsidP="00E05F36">
      <w:pPr>
        <w:rPr>
          <w:rFonts w:ascii="Arial" w:hAnsi="Arial" w:cs="Arial"/>
          <w:sz w:val="20"/>
          <w:szCs w:val="22"/>
        </w:rPr>
      </w:pPr>
    </w:p>
    <w:p w:rsidR="00B55122" w:rsidRPr="00FC153F" w:rsidRDefault="002F7314" w:rsidP="00B55122">
      <w:pPr>
        <w:autoSpaceDE w:val="0"/>
        <w:autoSpaceDN w:val="0"/>
        <w:adjustRightInd w:val="0"/>
        <w:rPr>
          <w:rFonts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00B55122" w:rsidRPr="00B55122">
        <w:rPr>
          <w:rFonts w:ascii="Arial" w:hAnsi="Arial" w:cs="Arial"/>
          <w:sz w:val="22"/>
          <w:szCs w:val="22"/>
        </w:rPr>
        <w:t xml:space="preserve">The </w:t>
      </w:r>
      <w:r w:rsidR="004725E6">
        <w:rPr>
          <w:rFonts w:ascii="Arial" w:hAnsi="Arial" w:cs="Arial"/>
          <w:sz w:val="22"/>
          <w:szCs w:val="22"/>
        </w:rPr>
        <w:t xml:space="preserve">amendment </w:t>
      </w:r>
      <w:r w:rsidR="00B55122" w:rsidRPr="00B55122">
        <w:rPr>
          <w:rFonts w:ascii="Arial" w:hAnsi="Arial" w:cs="Arial"/>
          <w:color w:val="000000"/>
          <w:sz w:val="22"/>
          <w:szCs w:val="22"/>
        </w:rPr>
        <w:t>is generally consistent with the vision, goals, objectives and policies contained in the comprehensive plan</w:t>
      </w:r>
      <w:r w:rsidR="001A7A3B">
        <w:rPr>
          <w:rFonts w:ascii="Arial" w:hAnsi="Arial" w:cs="Arial"/>
          <w:color w:val="000000"/>
          <w:sz w:val="22"/>
          <w:szCs w:val="22"/>
        </w:rPr>
        <w:t>, or</w:t>
      </w:r>
      <w:r w:rsidR="00B55122">
        <w:rPr>
          <w:rFonts w:ascii="Arial" w:hAnsi="Arial" w:cs="Arial"/>
          <w:color w:val="000000"/>
          <w:sz w:val="22"/>
          <w:szCs w:val="22"/>
        </w:rPr>
        <w:t xml:space="preserve"> t</w:t>
      </w:r>
      <w:r w:rsidR="00B55122" w:rsidRPr="00B55122">
        <w:rPr>
          <w:rFonts w:ascii="Arial" w:hAnsi="Arial" w:cs="Arial"/>
          <w:sz w:val="22"/>
          <w:szCs w:val="22"/>
        </w:rPr>
        <w:t xml:space="preserve">here is a change in community actions or characteristics that would justify </w:t>
      </w:r>
      <w:r w:rsidR="001A7A3B">
        <w:rPr>
          <w:rFonts w:ascii="Arial" w:hAnsi="Arial" w:cs="Arial"/>
          <w:sz w:val="22"/>
          <w:szCs w:val="22"/>
        </w:rPr>
        <w:t>the</w:t>
      </w:r>
      <w:r w:rsidR="00B55122" w:rsidRPr="00B55122">
        <w:rPr>
          <w:rFonts w:ascii="Arial" w:hAnsi="Arial" w:cs="Arial"/>
          <w:sz w:val="22"/>
          <w:szCs w:val="22"/>
        </w:rPr>
        <w:t xml:space="preserve"> change.</w:t>
      </w:r>
      <w:r w:rsidR="00B55122">
        <w:rPr>
          <w:rFonts w:ascii="Arial" w:hAnsi="Arial" w:cs="Arial"/>
          <w:sz w:val="22"/>
          <w:szCs w:val="22"/>
        </w:rPr>
        <w:t xml:space="preserve">  </w:t>
      </w:r>
    </w:p>
    <w:p w:rsidR="00E05F36" w:rsidRPr="004725E6" w:rsidRDefault="00E05F36" w:rsidP="00E05F36">
      <w:pPr>
        <w:rPr>
          <w:rFonts w:ascii="Arial" w:hAnsi="Arial" w:cs="Arial"/>
          <w:sz w:val="20"/>
          <w:szCs w:val="22"/>
        </w:rPr>
      </w:pPr>
    </w:p>
    <w:p w:rsidR="004725E6" w:rsidRDefault="002F7314" w:rsidP="00B55122">
      <w:pPr>
        <w:rPr>
          <w:rFonts w:ascii="Arial"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004725E6" w:rsidRPr="00B55122">
        <w:rPr>
          <w:rFonts w:ascii="Arial" w:hAnsi="Arial" w:cs="Arial"/>
          <w:sz w:val="22"/>
          <w:szCs w:val="22"/>
        </w:rPr>
        <w:t xml:space="preserve">The </w:t>
      </w:r>
      <w:r w:rsidR="004725E6">
        <w:rPr>
          <w:rFonts w:ascii="Arial" w:hAnsi="Arial" w:cs="Arial"/>
          <w:sz w:val="22"/>
          <w:szCs w:val="22"/>
        </w:rPr>
        <w:t xml:space="preserve">amendment </w:t>
      </w:r>
      <w:r w:rsidR="00B55122" w:rsidRPr="000D6730">
        <w:rPr>
          <w:rFonts w:ascii="Arial" w:hAnsi="Arial" w:cs="Arial"/>
          <w:color w:val="000000"/>
          <w:sz w:val="22"/>
          <w:szCs w:val="22"/>
        </w:rPr>
        <w:t xml:space="preserve">will </w:t>
      </w:r>
      <w:r w:rsidR="00B55122" w:rsidRPr="000D6730">
        <w:rPr>
          <w:rFonts w:ascii="Arial" w:eastAsia="Times New Roman" w:hAnsi="Arial" w:cs="Arial"/>
          <w:sz w:val="22"/>
          <w:szCs w:val="22"/>
        </w:rPr>
        <w:t>not be detrimental to property in the immediate vicinity or to the community as a whole.</w:t>
      </w:r>
      <w:r w:rsidR="00B55122" w:rsidRPr="00B55122">
        <w:rPr>
          <w:rFonts w:ascii="Arial" w:hAnsi="Arial" w:cs="Arial"/>
          <w:sz w:val="22"/>
          <w:szCs w:val="22"/>
        </w:rPr>
        <w:t xml:space="preserve"> </w:t>
      </w:r>
    </w:p>
    <w:p w:rsidR="00E05F36" w:rsidRPr="004725E6" w:rsidRDefault="00E05F36" w:rsidP="00E05F36">
      <w:pPr>
        <w:rPr>
          <w:rFonts w:ascii="Arial" w:hAnsi="Arial" w:cs="Arial"/>
          <w:sz w:val="20"/>
          <w:szCs w:val="22"/>
        </w:rPr>
      </w:pPr>
    </w:p>
    <w:p w:rsidR="00B55122" w:rsidRPr="000D6730" w:rsidRDefault="002F7314" w:rsidP="00B55122">
      <w:pPr>
        <w:autoSpaceDE w:val="0"/>
        <w:autoSpaceDN w:val="0"/>
        <w:adjustRightInd w:val="0"/>
        <w:rPr>
          <w:color w:val="000000"/>
          <w:sz w:val="22"/>
          <w:szCs w:val="22"/>
        </w:rPr>
      </w:pPr>
      <w:r w:rsidRPr="007A2667">
        <w:rPr>
          <w:rFonts w:ascii="Arial" w:hAnsi="Arial" w:cs="Arial"/>
          <w:bCs/>
          <w:sz w:val="22"/>
          <w:szCs w:val="22"/>
        </w:rPr>
        <w:sym w:font="Wingdings" w:char="F071"/>
      </w:r>
      <w:r w:rsidRPr="00FC153F">
        <w:rPr>
          <w:rFonts w:cs="Arial"/>
          <w:sz w:val="22"/>
          <w:szCs w:val="22"/>
        </w:rPr>
        <w:t xml:space="preserve">  </w:t>
      </w:r>
      <w:r w:rsidR="004725E6" w:rsidRPr="00B55122">
        <w:rPr>
          <w:rFonts w:ascii="Arial" w:hAnsi="Arial" w:cs="Arial"/>
          <w:sz w:val="22"/>
          <w:szCs w:val="22"/>
        </w:rPr>
        <w:t xml:space="preserve">The </w:t>
      </w:r>
      <w:r w:rsidR="004725E6">
        <w:rPr>
          <w:rFonts w:ascii="Arial" w:hAnsi="Arial" w:cs="Arial"/>
          <w:sz w:val="22"/>
          <w:szCs w:val="22"/>
        </w:rPr>
        <w:t xml:space="preserve">amendment </w:t>
      </w:r>
      <w:r w:rsidR="00B55122" w:rsidRPr="00B55122">
        <w:rPr>
          <w:rFonts w:ascii="Arial" w:hAnsi="Arial" w:cs="Arial"/>
          <w:color w:val="000000"/>
          <w:sz w:val="22"/>
          <w:szCs w:val="22"/>
        </w:rPr>
        <w:t xml:space="preserve">will not have </w:t>
      </w:r>
      <w:r w:rsidR="00B55122">
        <w:rPr>
          <w:rFonts w:ascii="Arial" w:hAnsi="Arial" w:cs="Arial"/>
          <w:color w:val="000000"/>
          <w:sz w:val="22"/>
          <w:szCs w:val="22"/>
        </w:rPr>
        <w:t xml:space="preserve">a </w:t>
      </w:r>
      <w:r w:rsidR="00B55122" w:rsidRPr="00B55122">
        <w:rPr>
          <w:rFonts w:ascii="Arial" w:hAnsi="Arial" w:cs="Arial"/>
          <w:color w:val="000000"/>
          <w:sz w:val="22"/>
          <w:szCs w:val="22"/>
        </w:rPr>
        <w:t>significant adverse impact on the natural environment (</w:t>
      </w:r>
      <w:r w:rsidR="001A7A3B">
        <w:rPr>
          <w:rFonts w:ascii="Arial" w:hAnsi="Arial" w:cs="Arial"/>
          <w:color w:val="000000"/>
          <w:sz w:val="22"/>
          <w:szCs w:val="22"/>
        </w:rPr>
        <w:t xml:space="preserve">i.e. </w:t>
      </w:r>
      <w:r w:rsidR="00B55122" w:rsidRPr="00B55122">
        <w:rPr>
          <w:rFonts w:ascii="Arial" w:hAnsi="Arial" w:cs="Arial"/>
          <w:color w:val="000000"/>
          <w:sz w:val="22"/>
          <w:szCs w:val="22"/>
        </w:rPr>
        <w:t xml:space="preserve">air, water, noise, </w:t>
      </w:r>
      <w:proofErr w:type="spellStart"/>
      <w:r w:rsidR="00B55122" w:rsidRPr="00B55122">
        <w:rPr>
          <w:rFonts w:ascii="Arial" w:hAnsi="Arial" w:cs="Arial"/>
          <w:color w:val="000000"/>
          <w:sz w:val="22"/>
          <w:szCs w:val="22"/>
        </w:rPr>
        <w:t>stormwater</w:t>
      </w:r>
      <w:proofErr w:type="spellEnd"/>
      <w:r w:rsidR="00B55122" w:rsidRPr="00B55122">
        <w:rPr>
          <w:rFonts w:ascii="Arial" w:hAnsi="Arial" w:cs="Arial"/>
          <w:color w:val="000000"/>
          <w:sz w:val="22"/>
          <w:szCs w:val="22"/>
        </w:rPr>
        <w:t xml:space="preserve"> management, soils, wildlife, vegetation</w:t>
      </w:r>
      <w:r w:rsidR="001A7A3B">
        <w:rPr>
          <w:rFonts w:ascii="Arial" w:hAnsi="Arial" w:cs="Arial"/>
          <w:color w:val="000000"/>
          <w:sz w:val="22"/>
          <w:szCs w:val="22"/>
        </w:rPr>
        <w:t>, etc.</w:t>
      </w:r>
      <w:r w:rsidR="00B55122" w:rsidRPr="00B55122">
        <w:rPr>
          <w:rFonts w:ascii="Arial" w:hAnsi="Arial" w:cs="Arial"/>
          <w:color w:val="000000"/>
          <w:sz w:val="22"/>
          <w:szCs w:val="22"/>
        </w:rPr>
        <w:t>)</w:t>
      </w:r>
      <w:r w:rsidR="00B55122" w:rsidRPr="00B55122">
        <w:rPr>
          <w:rFonts w:ascii="Arial" w:eastAsiaTheme="minorHAnsi" w:hAnsi="Arial" w:cs="Arial"/>
          <w:sz w:val="22"/>
          <w:szCs w:val="22"/>
          <w:lang w:eastAsia="en-US"/>
        </w:rPr>
        <w:t>, or the impact could be</w:t>
      </w:r>
      <w:r w:rsidR="001A7A3B">
        <w:rPr>
          <w:rFonts w:ascii="Arial" w:eastAsiaTheme="minorHAnsi" w:hAnsi="Arial" w:cs="Arial"/>
          <w:sz w:val="22"/>
          <w:szCs w:val="22"/>
          <w:lang w:eastAsia="en-US"/>
        </w:rPr>
        <w:t xml:space="preserve"> </w:t>
      </w:r>
      <w:r w:rsidR="00B55122" w:rsidRPr="00B55122">
        <w:rPr>
          <w:rFonts w:ascii="Arial" w:eastAsiaTheme="minorHAnsi" w:hAnsi="Arial" w:cs="Arial"/>
          <w:sz w:val="22"/>
          <w:szCs w:val="22"/>
          <w:lang w:eastAsia="en-US"/>
        </w:rPr>
        <w:t xml:space="preserve">mitigated by improvements on the site or in the </w:t>
      </w:r>
      <w:r w:rsidR="004E7F9D">
        <w:rPr>
          <w:rFonts w:ascii="Arial" w:eastAsiaTheme="minorHAnsi" w:hAnsi="Arial" w:cs="Arial"/>
          <w:sz w:val="22"/>
          <w:szCs w:val="22"/>
          <w:lang w:eastAsia="en-US"/>
        </w:rPr>
        <w:t>general</w:t>
      </w:r>
      <w:r w:rsidR="00B55122" w:rsidRPr="00B55122">
        <w:rPr>
          <w:rFonts w:ascii="Arial" w:eastAsiaTheme="minorHAnsi" w:hAnsi="Arial" w:cs="Arial"/>
          <w:sz w:val="22"/>
          <w:szCs w:val="22"/>
          <w:lang w:eastAsia="en-US"/>
        </w:rPr>
        <w:t xml:space="preserve"> vicinity.</w:t>
      </w:r>
    </w:p>
    <w:p w:rsidR="00E05F36" w:rsidRPr="004725E6" w:rsidRDefault="00E05F36" w:rsidP="00E05F36">
      <w:pPr>
        <w:rPr>
          <w:rFonts w:ascii="Arial" w:hAnsi="Arial" w:cs="Arial"/>
          <w:sz w:val="20"/>
          <w:szCs w:val="22"/>
        </w:rPr>
      </w:pPr>
    </w:p>
    <w:p w:rsidR="00B55122" w:rsidRPr="00462D3A" w:rsidRDefault="002F7314" w:rsidP="001A7A3B">
      <w:pPr>
        <w:autoSpaceDE w:val="0"/>
        <w:autoSpaceDN w:val="0"/>
        <w:adjustRightInd w:val="0"/>
        <w:rPr>
          <w:rFonts w:ascii="Arial" w:eastAsia="Times New Roman" w:hAnsi="Arial" w:cs="Arial"/>
          <w:sz w:val="22"/>
          <w:szCs w:val="22"/>
        </w:rPr>
      </w:pPr>
      <w:r w:rsidRPr="007A2667">
        <w:rPr>
          <w:rFonts w:ascii="Arial" w:hAnsi="Arial" w:cs="Arial"/>
          <w:bCs/>
          <w:sz w:val="22"/>
          <w:szCs w:val="22"/>
        </w:rPr>
        <w:lastRenderedPageBreak/>
        <w:sym w:font="Wingdings" w:char="F071"/>
      </w:r>
      <w:r w:rsidRPr="00FC153F">
        <w:rPr>
          <w:rFonts w:cs="Arial"/>
          <w:sz w:val="22"/>
          <w:szCs w:val="22"/>
        </w:rPr>
        <w:t xml:space="preserve">  </w:t>
      </w:r>
      <w:r w:rsidR="004725E6" w:rsidRPr="00B55122">
        <w:rPr>
          <w:rFonts w:ascii="Arial" w:hAnsi="Arial" w:cs="Arial"/>
          <w:sz w:val="22"/>
          <w:szCs w:val="22"/>
        </w:rPr>
        <w:t xml:space="preserve">The </w:t>
      </w:r>
      <w:r w:rsidR="004725E6">
        <w:rPr>
          <w:rFonts w:ascii="Arial" w:hAnsi="Arial" w:cs="Arial"/>
          <w:sz w:val="22"/>
          <w:szCs w:val="22"/>
        </w:rPr>
        <w:t xml:space="preserve">amendment </w:t>
      </w:r>
      <w:r w:rsidR="00B55122" w:rsidRPr="001A7A3B">
        <w:rPr>
          <w:rFonts w:ascii="Arial" w:eastAsia="Times New Roman" w:hAnsi="Arial" w:cs="Arial"/>
          <w:sz w:val="22"/>
          <w:szCs w:val="22"/>
        </w:rPr>
        <w:t>will</w:t>
      </w:r>
      <w:r w:rsidR="00B55122" w:rsidRPr="000D6730">
        <w:rPr>
          <w:rFonts w:ascii="Arial" w:eastAsia="Times New Roman" w:hAnsi="Arial" w:cs="Arial"/>
          <w:sz w:val="22"/>
          <w:szCs w:val="22"/>
        </w:rPr>
        <w:t xml:space="preserve"> not have </w:t>
      </w:r>
      <w:r w:rsidR="001A7A3B">
        <w:rPr>
          <w:rFonts w:ascii="Arial" w:eastAsia="Times New Roman" w:hAnsi="Arial" w:cs="Arial"/>
          <w:sz w:val="22"/>
          <w:szCs w:val="22"/>
        </w:rPr>
        <w:t>a significant adverse impact</w:t>
      </w:r>
      <w:r w:rsidR="00B55122" w:rsidRPr="000D6730">
        <w:rPr>
          <w:rFonts w:ascii="Arial" w:eastAsia="Times New Roman" w:hAnsi="Arial" w:cs="Arial"/>
          <w:sz w:val="22"/>
          <w:szCs w:val="22"/>
        </w:rPr>
        <w:t xml:space="preserve"> on</w:t>
      </w:r>
      <w:r w:rsidR="00B55122" w:rsidRPr="00462D3A">
        <w:rPr>
          <w:rFonts w:ascii="Arial" w:eastAsia="Times New Roman" w:hAnsi="Arial" w:cs="Arial"/>
          <w:sz w:val="22"/>
          <w:szCs w:val="22"/>
        </w:rPr>
        <w:t xml:space="preserve"> </w:t>
      </w:r>
      <w:r w:rsidR="00B55122">
        <w:rPr>
          <w:rFonts w:ascii="Arial" w:eastAsia="Times New Roman" w:hAnsi="Arial" w:cs="Arial"/>
          <w:sz w:val="22"/>
          <w:szCs w:val="22"/>
        </w:rPr>
        <w:t xml:space="preserve">the ability to provide adequate </w:t>
      </w:r>
      <w:r w:rsidR="00B55122" w:rsidRPr="00462D3A">
        <w:rPr>
          <w:rFonts w:ascii="Arial" w:eastAsia="Times New Roman" w:hAnsi="Arial" w:cs="Arial"/>
          <w:sz w:val="22"/>
          <w:szCs w:val="22"/>
        </w:rPr>
        <w:t xml:space="preserve">public facilities </w:t>
      </w:r>
      <w:r w:rsidR="00B55122">
        <w:rPr>
          <w:rFonts w:ascii="Arial" w:eastAsia="Times New Roman" w:hAnsi="Arial" w:cs="Arial"/>
          <w:sz w:val="22"/>
          <w:szCs w:val="22"/>
        </w:rPr>
        <w:t>or</w:t>
      </w:r>
      <w:r w:rsidR="00B55122" w:rsidRPr="00462D3A">
        <w:rPr>
          <w:rFonts w:ascii="Arial" w:eastAsia="Times New Roman" w:hAnsi="Arial" w:cs="Arial"/>
          <w:sz w:val="22"/>
          <w:szCs w:val="22"/>
        </w:rPr>
        <w:t xml:space="preserve"> services </w:t>
      </w:r>
      <w:r w:rsidR="00B55122">
        <w:rPr>
          <w:rFonts w:ascii="Arial" w:eastAsia="Times New Roman" w:hAnsi="Arial" w:cs="Arial"/>
          <w:sz w:val="22"/>
          <w:szCs w:val="22"/>
        </w:rPr>
        <w:t>(</w:t>
      </w:r>
      <w:r w:rsidR="001A7A3B">
        <w:rPr>
          <w:rFonts w:ascii="Arial" w:eastAsia="Times New Roman" w:hAnsi="Arial" w:cs="Arial"/>
          <w:sz w:val="22"/>
          <w:szCs w:val="22"/>
        </w:rPr>
        <w:t xml:space="preserve">i.e. </w:t>
      </w:r>
      <w:r w:rsidR="00B55122" w:rsidRPr="00462D3A">
        <w:rPr>
          <w:rFonts w:ascii="Arial" w:eastAsia="Times New Roman" w:hAnsi="Arial" w:cs="Arial"/>
          <w:sz w:val="22"/>
          <w:szCs w:val="22"/>
        </w:rPr>
        <w:t xml:space="preserve">highways, streets, </w:t>
      </w:r>
      <w:r w:rsidR="00B55122">
        <w:rPr>
          <w:rFonts w:ascii="Arial" w:eastAsia="Times New Roman" w:hAnsi="Arial" w:cs="Arial"/>
          <w:sz w:val="22"/>
          <w:szCs w:val="22"/>
        </w:rPr>
        <w:t xml:space="preserve">water, sewage, </w:t>
      </w:r>
      <w:r w:rsidR="00B55122" w:rsidRPr="00462D3A">
        <w:rPr>
          <w:rFonts w:ascii="Arial" w:eastAsia="Times New Roman" w:hAnsi="Arial" w:cs="Arial"/>
          <w:sz w:val="22"/>
          <w:szCs w:val="22"/>
        </w:rPr>
        <w:t>drainage</w:t>
      </w:r>
      <w:r w:rsidR="00B55122">
        <w:rPr>
          <w:rFonts w:ascii="Arial" w:eastAsia="Times New Roman" w:hAnsi="Arial" w:cs="Arial"/>
          <w:sz w:val="22"/>
          <w:szCs w:val="22"/>
        </w:rPr>
        <w:t xml:space="preserve">, </w:t>
      </w:r>
      <w:r w:rsidR="00B55122" w:rsidRPr="00462D3A">
        <w:rPr>
          <w:rFonts w:ascii="Arial" w:eastAsia="Times New Roman" w:hAnsi="Arial" w:cs="Arial"/>
          <w:sz w:val="22"/>
          <w:szCs w:val="22"/>
        </w:rPr>
        <w:t>schools</w:t>
      </w:r>
      <w:r w:rsidR="00B55122">
        <w:rPr>
          <w:rFonts w:ascii="Arial" w:eastAsia="Times New Roman" w:hAnsi="Arial" w:cs="Arial"/>
          <w:sz w:val="22"/>
          <w:szCs w:val="22"/>
        </w:rPr>
        <w:t>,</w:t>
      </w:r>
      <w:r w:rsidR="00B55122" w:rsidRPr="00462D3A">
        <w:rPr>
          <w:rFonts w:ascii="Arial" w:eastAsia="Times New Roman" w:hAnsi="Arial" w:cs="Arial"/>
          <w:sz w:val="22"/>
          <w:szCs w:val="22"/>
        </w:rPr>
        <w:t xml:space="preserve"> </w:t>
      </w:r>
      <w:r w:rsidR="00B55122">
        <w:rPr>
          <w:rFonts w:ascii="Arial" w:eastAsia="Times New Roman" w:hAnsi="Arial" w:cs="Arial"/>
          <w:sz w:val="22"/>
          <w:szCs w:val="22"/>
        </w:rPr>
        <w:t>emergency services, etc</w:t>
      </w:r>
      <w:r w:rsidR="00E05F36">
        <w:rPr>
          <w:rFonts w:ascii="Arial" w:eastAsia="Times New Roman" w:hAnsi="Arial" w:cs="Arial"/>
          <w:sz w:val="22"/>
          <w:szCs w:val="22"/>
        </w:rPr>
        <w:t>.)</w:t>
      </w:r>
      <w:r w:rsidR="001A7A3B" w:rsidRPr="00B55122">
        <w:rPr>
          <w:rFonts w:ascii="Arial" w:eastAsiaTheme="minorHAnsi" w:hAnsi="Arial" w:cs="Arial"/>
          <w:sz w:val="22"/>
          <w:szCs w:val="22"/>
          <w:lang w:eastAsia="en-US"/>
        </w:rPr>
        <w:t>.</w:t>
      </w:r>
    </w:p>
    <w:p w:rsidR="00E05F36" w:rsidRPr="004725E6" w:rsidRDefault="00E05F36" w:rsidP="00E05F36">
      <w:pPr>
        <w:rPr>
          <w:rFonts w:ascii="Arial" w:hAnsi="Arial" w:cs="Arial"/>
          <w:sz w:val="20"/>
          <w:szCs w:val="22"/>
        </w:rPr>
      </w:pPr>
    </w:p>
    <w:p w:rsidR="001A7A3B" w:rsidRDefault="002F7314" w:rsidP="001A7A3B">
      <w:pPr>
        <w:autoSpaceDE w:val="0"/>
        <w:autoSpaceDN w:val="0"/>
        <w:adjustRightInd w:val="0"/>
        <w:rPr>
          <w:rFonts w:ascii="Arial" w:hAnsi="Arial" w:cs="Arial"/>
          <w:sz w:val="22"/>
          <w:szCs w:val="22"/>
        </w:rPr>
      </w:pPr>
      <w:r w:rsidRPr="007A2667">
        <w:rPr>
          <w:rFonts w:ascii="Arial" w:hAnsi="Arial" w:cs="Arial"/>
          <w:bCs/>
          <w:sz w:val="22"/>
          <w:szCs w:val="22"/>
        </w:rPr>
        <w:sym w:font="Wingdings" w:char="F071"/>
      </w:r>
      <w:r w:rsidRPr="00FC153F">
        <w:rPr>
          <w:rFonts w:cs="Arial"/>
          <w:sz w:val="22"/>
          <w:szCs w:val="22"/>
        </w:rPr>
        <w:t xml:space="preserve">  </w:t>
      </w:r>
      <w:r w:rsidR="001A7A3B">
        <w:rPr>
          <w:rFonts w:ascii="Arial" w:hAnsi="Arial" w:cs="Arial"/>
          <w:sz w:val="22"/>
          <w:szCs w:val="22"/>
        </w:rPr>
        <w:t xml:space="preserve">There </w:t>
      </w:r>
      <w:r w:rsidR="001A7A3B" w:rsidRPr="003C3AB9">
        <w:rPr>
          <w:rFonts w:ascii="Arial" w:hAnsi="Arial" w:cs="Arial"/>
          <w:sz w:val="22"/>
          <w:szCs w:val="22"/>
        </w:rPr>
        <w:t>is a community or regional need identified in the comprehensive plan for the proposed land use or service.</w:t>
      </w:r>
    </w:p>
    <w:p w:rsidR="00E05F36" w:rsidRPr="004725E6" w:rsidRDefault="00E05F36" w:rsidP="00E05F36">
      <w:pPr>
        <w:rPr>
          <w:rFonts w:ascii="Arial" w:hAnsi="Arial" w:cs="Arial"/>
          <w:sz w:val="20"/>
          <w:szCs w:val="22"/>
        </w:rPr>
      </w:pPr>
    </w:p>
    <w:p w:rsidR="008017E0" w:rsidRPr="00FC153F" w:rsidRDefault="008017E0" w:rsidP="008017E0">
      <w:pPr>
        <w:rPr>
          <w:rFonts w:ascii="Arial" w:hAnsi="Arial" w:cs="Arial"/>
          <w:sz w:val="22"/>
          <w:szCs w:val="22"/>
        </w:rPr>
      </w:pPr>
      <w:r>
        <w:rPr>
          <w:rFonts w:ascii="Arial" w:hAnsi="Arial" w:cs="Arial"/>
          <w:sz w:val="22"/>
          <w:szCs w:val="22"/>
        </w:rPr>
        <w:t>Describe reasons why proposal does or does not meet each standard:  ____</w:t>
      </w:r>
      <w:r w:rsidRPr="00FC153F">
        <w:rPr>
          <w:rFonts w:ascii="Arial" w:hAnsi="Arial" w:cs="Arial"/>
          <w:sz w:val="22"/>
          <w:szCs w:val="22"/>
        </w:rPr>
        <w:t>_______</w:t>
      </w:r>
      <w:r>
        <w:rPr>
          <w:rFonts w:ascii="Arial" w:hAnsi="Arial" w:cs="Arial"/>
          <w:sz w:val="22"/>
          <w:szCs w:val="22"/>
        </w:rPr>
        <w:t>_______</w:t>
      </w:r>
      <w:r w:rsidRPr="00FC153F">
        <w:rPr>
          <w:rFonts w:ascii="Arial" w:hAnsi="Arial" w:cs="Arial"/>
          <w:sz w:val="22"/>
          <w:szCs w:val="22"/>
        </w:rPr>
        <w:t>_</w:t>
      </w:r>
    </w:p>
    <w:p w:rsidR="002F7314" w:rsidRPr="00FC153F" w:rsidRDefault="002F7314" w:rsidP="002F7314">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2F7314" w:rsidRPr="00FC153F" w:rsidRDefault="002F7314" w:rsidP="002F7314">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2F7314" w:rsidRDefault="002F7314" w:rsidP="002F7314">
      <w:pPr>
        <w:rPr>
          <w:rFonts w:ascii="Arial" w:hAnsi="Arial" w:cs="Arial"/>
          <w:sz w:val="22"/>
          <w:szCs w:val="22"/>
        </w:rPr>
      </w:pPr>
      <w:r w:rsidRPr="00FC153F">
        <w:rPr>
          <w:rFonts w:ascii="Arial" w:hAnsi="Arial" w:cs="Arial"/>
          <w:sz w:val="22"/>
          <w:szCs w:val="22"/>
        </w:rPr>
        <w:t>____________________________________________________________________________</w:t>
      </w:r>
    </w:p>
    <w:p w:rsidR="002F7314" w:rsidRDefault="002F7314" w:rsidP="002F7314">
      <w:pPr>
        <w:rPr>
          <w:rFonts w:ascii="Arial" w:hAnsi="Arial" w:cs="Arial"/>
          <w:sz w:val="22"/>
          <w:szCs w:val="22"/>
        </w:rPr>
      </w:pPr>
      <w:r w:rsidRPr="00FC153F">
        <w:rPr>
          <w:rFonts w:ascii="Arial" w:hAnsi="Arial" w:cs="Arial"/>
          <w:sz w:val="22"/>
          <w:szCs w:val="22"/>
        </w:rPr>
        <w:t>____________________________________________________________________________</w:t>
      </w:r>
    </w:p>
    <w:p w:rsidR="001A7A3B" w:rsidRDefault="001A7A3B" w:rsidP="001A7A3B">
      <w:pPr>
        <w:rPr>
          <w:rFonts w:ascii="Arial" w:hAnsi="Arial" w:cs="Arial"/>
          <w:bCs/>
          <w:sz w:val="22"/>
          <w:szCs w:val="22"/>
        </w:rPr>
      </w:pPr>
    </w:p>
    <w:p w:rsidR="00E05F36" w:rsidRPr="00E05F36" w:rsidRDefault="00E05F36" w:rsidP="001A7A3B">
      <w:pPr>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4698"/>
        <w:gridCol w:w="2430"/>
        <w:gridCol w:w="2430"/>
      </w:tblGrid>
      <w:tr w:rsidR="00114481" w:rsidTr="00114481">
        <w:tc>
          <w:tcPr>
            <w:tcW w:w="4698" w:type="dxa"/>
            <w:shd w:val="clear" w:color="auto" w:fill="1F497D" w:themeFill="text2"/>
          </w:tcPr>
          <w:p w:rsidR="00114481" w:rsidRPr="00E93D7E" w:rsidRDefault="00114481" w:rsidP="00114481">
            <w:pPr>
              <w:spacing w:before="120" w:after="120"/>
              <w:rPr>
                <w:rFonts w:ascii="Arial" w:hAnsi="Arial" w:cs="Arial"/>
                <w:color w:val="FFFFFF" w:themeColor="background1"/>
                <w:sz w:val="22"/>
                <w:szCs w:val="22"/>
              </w:rPr>
            </w:pPr>
            <w:r>
              <w:rPr>
                <w:rFonts w:ascii="Arial" w:hAnsi="Arial" w:cs="Arial"/>
                <w:color w:val="FFFFFF" w:themeColor="background1"/>
                <w:sz w:val="22"/>
                <w:szCs w:val="22"/>
              </w:rPr>
              <w:t>III.  Recommendation or Decision</w:t>
            </w:r>
          </w:p>
        </w:tc>
        <w:tc>
          <w:tcPr>
            <w:tcW w:w="2430" w:type="dxa"/>
            <w:shd w:val="clear" w:color="auto" w:fill="1F497D" w:themeFill="text2"/>
          </w:tcPr>
          <w:p w:rsidR="00114481" w:rsidRPr="005E0C06" w:rsidRDefault="00114481" w:rsidP="00114481">
            <w:pPr>
              <w:spacing w:before="120" w:after="120"/>
              <w:rPr>
                <w:rFonts w:ascii="Arial" w:hAnsi="Arial" w:cs="Arial"/>
                <w:color w:val="FFFFFF" w:themeColor="background1"/>
                <w:sz w:val="22"/>
                <w:szCs w:val="22"/>
              </w:rPr>
            </w:pPr>
          </w:p>
        </w:tc>
        <w:tc>
          <w:tcPr>
            <w:tcW w:w="2430" w:type="dxa"/>
            <w:shd w:val="clear" w:color="auto" w:fill="1F497D" w:themeFill="text2"/>
          </w:tcPr>
          <w:p w:rsidR="00114481" w:rsidRPr="005E0C06" w:rsidRDefault="00114481" w:rsidP="00114481">
            <w:pPr>
              <w:spacing w:before="120" w:after="120"/>
              <w:rPr>
                <w:rFonts w:ascii="Arial" w:hAnsi="Arial" w:cs="Arial"/>
                <w:color w:val="FFFFFF" w:themeColor="background1"/>
                <w:sz w:val="22"/>
                <w:szCs w:val="22"/>
              </w:rPr>
            </w:pPr>
          </w:p>
        </w:tc>
      </w:tr>
    </w:tbl>
    <w:p w:rsidR="00E05F36" w:rsidRPr="004725E6" w:rsidRDefault="00E05F36" w:rsidP="00E05F36">
      <w:pPr>
        <w:rPr>
          <w:rFonts w:ascii="Arial" w:hAnsi="Arial" w:cs="Arial"/>
          <w:sz w:val="20"/>
          <w:szCs w:val="22"/>
        </w:rPr>
      </w:pPr>
    </w:p>
    <w:p w:rsidR="00FC153F" w:rsidRPr="00FC153F" w:rsidRDefault="00FC153F" w:rsidP="00FC153F">
      <w:pPr>
        <w:rPr>
          <w:rFonts w:ascii="Arial" w:hAnsi="Arial" w:cs="Arial"/>
          <w:sz w:val="22"/>
          <w:szCs w:val="22"/>
        </w:rPr>
      </w:pPr>
      <w:r w:rsidRPr="00FC153F">
        <w:rPr>
          <w:rFonts w:ascii="Arial" w:hAnsi="Arial" w:cs="Arial"/>
          <w:sz w:val="22"/>
          <w:szCs w:val="22"/>
        </w:rPr>
        <w:t xml:space="preserve">On the basis of the above findings of fact, conclusions of law and the record in this matter, the plan commission </w:t>
      </w:r>
      <w:r w:rsidRPr="00114481">
        <w:rPr>
          <w:rFonts w:ascii="Arial" w:hAnsi="Arial" w:cs="Arial"/>
          <w:sz w:val="22"/>
          <w:szCs w:val="22"/>
        </w:rPr>
        <w:t>recommends</w:t>
      </w:r>
      <w:r w:rsidRPr="00FC153F">
        <w:rPr>
          <w:rFonts w:ascii="Arial" w:hAnsi="Arial" w:cs="Arial"/>
          <w:sz w:val="22"/>
          <w:szCs w:val="22"/>
        </w:rPr>
        <w:t xml:space="preserve"> </w:t>
      </w:r>
      <w:r w:rsidR="008017E0" w:rsidRPr="00114481">
        <w:rPr>
          <w:rFonts w:ascii="Arial" w:hAnsi="Arial" w:cs="Arial"/>
          <w:sz w:val="22"/>
          <w:szCs w:val="22"/>
        </w:rPr>
        <w:t xml:space="preserve">/ finds </w:t>
      </w:r>
      <w:r w:rsidRPr="00FC153F">
        <w:rPr>
          <w:rFonts w:ascii="Arial" w:hAnsi="Arial" w:cs="Arial"/>
          <w:sz w:val="22"/>
          <w:szCs w:val="22"/>
        </w:rPr>
        <w:t xml:space="preserve">that the proposed development </w:t>
      </w:r>
      <w:r w:rsidR="00AB7301">
        <w:rPr>
          <w:rFonts w:ascii="Arial" w:hAnsi="Arial" w:cs="Arial"/>
          <w:sz w:val="22"/>
          <w:szCs w:val="22"/>
        </w:rPr>
        <w:t>is</w:t>
      </w:r>
      <w:r w:rsidRPr="00FC153F">
        <w:rPr>
          <w:rFonts w:ascii="Arial" w:hAnsi="Arial" w:cs="Arial"/>
          <w:sz w:val="22"/>
          <w:szCs w:val="22"/>
        </w:rPr>
        <w:t xml:space="preserve">: </w:t>
      </w:r>
    </w:p>
    <w:p w:rsidR="00E05F36" w:rsidRPr="004725E6" w:rsidRDefault="00E05F36" w:rsidP="00E05F36">
      <w:pPr>
        <w:rPr>
          <w:rFonts w:ascii="Arial" w:hAnsi="Arial" w:cs="Arial"/>
          <w:sz w:val="20"/>
          <w:szCs w:val="22"/>
        </w:rPr>
      </w:pPr>
    </w:p>
    <w:p w:rsidR="00FC153F" w:rsidRPr="00FC153F" w:rsidRDefault="00114481" w:rsidP="00FC153F">
      <w:pPr>
        <w:rPr>
          <w:rFonts w:ascii="Arial" w:hAnsi="Arial" w:cs="Arial"/>
          <w:sz w:val="22"/>
          <w:szCs w:val="22"/>
        </w:rPr>
      </w:pPr>
      <w:r w:rsidRPr="007A2667">
        <w:rPr>
          <w:rFonts w:ascii="Arial" w:hAnsi="Arial" w:cs="Arial"/>
          <w:bCs/>
          <w:sz w:val="22"/>
          <w:szCs w:val="22"/>
        </w:rPr>
        <w:sym w:font="Wingdings" w:char="F071"/>
      </w:r>
      <w:r w:rsidR="00FC153F" w:rsidRPr="00FC153F">
        <w:rPr>
          <w:rFonts w:ascii="Arial" w:hAnsi="Arial" w:cs="Arial"/>
          <w:sz w:val="22"/>
          <w:szCs w:val="22"/>
        </w:rPr>
        <w:t xml:space="preserve">  </w:t>
      </w:r>
      <w:proofErr w:type="gramStart"/>
      <w:r w:rsidR="00FC153F" w:rsidRPr="00FC153F">
        <w:rPr>
          <w:rFonts w:ascii="Arial" w:hAnsi="Arial" w:cs="Arial"/>
          <w:sz w:val="22"/>
          <w:szCs w:val="22"/>
        </w:rPr>
        <w:t>Approved, subject to the following conditions.</w:t>
      </w:r>
      <w:proofErr w:type="gramEnd"/>
      <w:r w:rsidR="00FC153F" w:rsidRPr="00FC153F">
        <w:rPr>
          <w:rFonts w:ascii="Arial" w:hAnsi="Arial" w:cs="Arial"/>
          <w:sz w:val="22"/>
          <w:szCs w:val="22"/>
        </w:rPr>
        <w:t xml:space="preserve"> </w:t>
      </w:r>
    </w:p>
    <w:p w:rsidR="00E05F36" w:rsidRPr="004725E6" w:rsidRDefault="00E05F36" w:rsidP="00E05F36">
      <w:pPr>
        <w:rPr>
          <w:rFonts w:ascii="Arial" w:hAnsi="Arial" w:cs="Arial"/>
          <w:sz w:val="20"/>
          <w:szCs w:val="22"/>
        </w:rPr>
      </w:pPr>
    </w:p>
    <w:p w:rsidR="00FC153F" w:rsidRPr="00FC153F" w:rsidRDefault="00114481" w:rsidP="00FC153F">
      <w:pPr>
        <w:rPr>
          <w:rFonts w:ascii="Arial" w:hAnsi="Arial" w:cs="Arial"/>
          <w:sz w:val="22"/>
          <w:szCs w:val="22"/>
        </w:rPr>
      </w:pPr>
      <w:r w:rsidRPr="007A2667">
        <w:rPr>
          <w:rFonts w:ascii="Arial" w:hAnsi="Arial" w:cs="Arial"/>
          <w:bCs/>
          <w:sz w:val="22"/>
          <w:szCs w:val="22"/>
        </w:rPr>
        <w:sym w:font="Wingdings" w:char="F071"/>
      </w:r>
      <w:r w:rsidR="00FC153F" w:rsidRPr="00FC153F">
        <w:rPr>
          <w:rFonts w:ascii="Arial" w:hAnsi="Arial" w:cs="Arial"/>
          <w:sz w:val="22"/>
          <w:szCs w:val="22"/>
        </w:rPr>
        <w:t xml:space="preserve">  </w:t>
      </w:r>
      <w:proofErr w:type="gramStart"/>
      <w:r w:rsidR="008017E0">
        <w:rPr>
          <w:rFonts w:ascii="Arial" w:hAnsi="Arial" w:cs="Arial"/>
          <w:sz w:val="22"/>
          <w:szCs w:val="22"/>
        </w:rPr>
        <w:t>Tabl</w:t>
      </w:r>
      <w:r w:rsidR="00FC153F" w:rsidRPr="00FC153F">
        <w:rPr>
          <w:rFonts w:ascii="Arial" w:hAnsi="Arial" w:cs="Arial"/>
          <w:sz w:val="22"/>
          <w:szCs w:val="22"/>
        </w:rPr>
        <w:t xml:space="preserve">ed for </w:t>
      </w:r>
      <w:r w:rsidR="008017E0">
        <w:rPr>
          <w:rFonts w:ascii="Arial" w:hAnsi="Arial" w:cs="Arial"/>
          <w:sz w:val="22"/>
          <w:szCs w:val="22"/>
        </w:rPr>
        <w:t xml:space="preserve">further </w:t>
      </w:r>
      <w:r w:rsidR="00FC153F" w:rsidRPr="00FC153F">
        <w:rPr>
          <w:rFonts w:ascii="Arial" w:hAnsi="Arial" w:cs="Arial"/>
          <w:sz w:val="22"/>
          <w:szCs w:val="22"/>
        </w:rPr>
        <w:t>consideration.</w:t>
      </w:r>
      <w:proofErr w:type="gramEnd"/>
      <w:r w:rsidR="00FC153F" w:rsidRPr="00FC153F">
        <w:rPr>
          <w:rFonts w:ascii="Arial" w:hAnsi="Arial" w:cs="Arial"/>
          <w:sz w:val="22"/>
          <w:szCs w:val="22"/>
        </w:rPr>
        <w:t xml:space="preserve"> </w:t>
      </w:r>
    </w:p>
    <w:p w:rsidR="00E05F36" w:rsidRPr="004725E6" w:rsidRDefault="00E05F36" w:rsidP="00E05F36">
      <w:pPr>
        <w:rPr>
          <w:rFonts w:ascii="Arial" w:hAnsi="Arial" w:cs="Arial"/>
          <w:sz w:val="20"/>
          <w:szCs w:val="22"/>
        </w:rPr>
      </w:pPr>
    </w:p>
    <w:p w:rsidR="00FC153F" w:rsidRPr="00FC153F" w:rsidRDefault="00114481" w:rsidP="00FC153F">
      <w:pPr>
        <w:rPr>
          <w:rFonts w:ascii="Arial" w:hAnsi="Arial" w:cs="Arial"/>
          <w:sz w:val="22"/>
          <w:szCs w:val="22"/>
        </w:rPr>
      </w:pPr>
      <w:r w:rsidRPr="007A2667">
        <w:rPr>
          <w:rFonts w:ascii="Arial" w:hAnsi="Arial" w:cs="Arial"/>
          <w:bCs/>
          <w:sz w:val="22"/>
          <w:szCs w:val="22"/>
        </w:rPr>
        <w:sym w:font="Wingdings" w:char="F071"/>
      </w:r>
      <w:r w:rsidR="00FC153F" w:rsidRPr="00FC153F">
        <w:rPr>
          <w:rFonts w:ascii="Arial" w:hAnsi="Arial" w:cs="Arial"/>
          <w:sz w:val="22"/>
          <w:szCs w:val="22"/>
        </w:rPr>
        <w:t xml:space="preserve">  </w:t>
      </w:r>
      <w:proofErr w:type="gramStart"/>
      <w:r w:rsidR="006A6696">
        <w:rPr>
          <w:rFonts w:ascii="Arial" w:hAnsi="Arial" w:cs="Arial"/>
          <w:sz w:val="22"/>
          <w:szCs w:val="22"/>
        </w:rPr>
        <w:t>D</w:t>
      </w:r>
      <w:r w:rsidR="00FC153F" w:rsidRPr="00FC153F">
        <w:rPr>
          <w:rFonts w:ascii="Arial" w:hAnsi="Arial" w:cs="Arial"/>
          <w:sz w:val="22"/>
          <w:szCs w:val="22"/>
        </w:rPr>
        <w:t>enied for the following reasons.</w:t>
      </w:r>
      <w:proofErr w:type="gramEnd"/>
      <w:r w:rsidR="00FC153F" w:rsidRPr="00FC153F">
        <w:rPr>
          <w:rFonts w:ascii="Arial" w:hAnsi="Arial" w:cs="Arial"/>
          <w:sz w:val="22"/>
          <w:szCs w:val="22"/>
        </w:rPr>
        <w:t xml:space="preserve"> </w:t>
      </w:r>
    </w:p>
    <w:p w:rsidR="00E05F36" w:rsidRPr="004725E6" w:rsidRDefault="00E05F36" w:rsidP="00E05F36">
      <w:pPr>
        <w:rPr>
          <w:rFonts w:ascii="Arial" w:hAnsi="Arial" w:cs="Arial"/>
          <w:sz w:val="20"/>
          <w:szCs w:val="22"/>
        </w:rPr>
      </w:pPr>
    </w:p>
    <w:p w:rsidR="00FC153F" w:rsidRPr="00FC153F" w:rsidRDefault="00FC153F" w:rsidP="00FC153F">
      <w:pPr>
        <w:rPr>
          <w:rFonts w:ascii="Arial" w:hAnsi="Arial" w:cs="Arial"/>
          <w:sz w:val="22"/>
          <w:szCs w:val="22"/>
        </w:rPr>
      </w:pPr>
      <w:r w:rsidRPr="00FC153F">
        <w:rPr>
          <w:rFonts w:ascii="Arial" w:hAnsi="Arial" w:cs="Arial"/>
          <w:sz w:val="22"/>
          <w:szCs w:val="22"/>
        </w:rPr>
        <w:t xml:space="preserve">Specify conditions of approval, additional information requested, or reasons for denial: ____________________________________________________________________________ </w:t>
      </w:r>
    </w:p>
    <w:p w:rsidR="00FC153F" w:rsidRPr="00FC153F" w:rsidRDefault="00FC153F" w:rsidP="00FC153F">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FC153F" w:rsidRPr="00FC153F" w:rsidRDefault="00FC153F" w:rsidP="00FC153F">
      <w:pPr>
        <w:rPr>
          <w:rFonts w:ascii="Arial" w:hAnsi="Arial" w:cs="Arial"/>
          <w:sz w:val="22"/>
          <w:szCs w:val="22"/>
        </w:rPr>
      </w:pPr>
      <w:r w:rsidRPr="00FC153F">
        <w:rPr>
          <w:rFonts w:ascii="Arial" w:hAnsi="Arial" w:cs="Arial"/>
          <w:sz w:val="22"/>
          <w:szCs w:val="22"/>
        </w:rPr>
        <w:t xml:space="preserve">________________________________________________________________________________________________________________________________________________________ </w:t>
      </w:r>
    </w:p>
    <w:p w:rsidR="00FC153F" w:rsidRDefault="00FC153F" w:rsidP="00FC153F">
      <w:pPr>
        <w:rPr>
          <w:rFonts w:ascii="Arial" w:hAnsi="Arial" w:cs="Arial"/>
          <w:sz w:val="22"/>
          <w:szCs w:val="22"/>
        </w:rPr>
      </w:pPr>
    </w:p>
    <w:p w:rsidR="0045544B" w:rsidRPr="00FC153F" w:rsidRDefault="0045544B" w:rsidP="00FC153F">
      <w:pPr>
        <w:rPr>
          <w:rFonts w:ascii="Arial" w:hAnsi="Arial" w:cs="Arial"/>
          <w:sz w:val="22"/>
          <w:szCs w:val="22"/>
        </w:rPr>
      </w:pPr>
    </w:p>
    <w:p w:rsidR="00FC153F" w:rsidRPr="00FC153F" w:rsidRDefault="00114481" w:rsidP="00FC153F">
      <w:pPr>
        <w:rPr>
          <w:rFonts w:ascii="Arial" w:hAnsi="Arial" w:cs="Arial"/>
          <w:sz w:val="22"/>
          <w:szCs w:val="22"/>
        </w:rPr>
      </w:pPr>
      <w:r w:rsidRPr="007A2667">
        <w:rPr>
          <w:rFonts w:ascii="Arial" w:hAnsi="Arial" w:cs="Arial"/>
          <w:bCs/>
          <w:sz w:val="22"/>
          <w:szCs w:val="22"/>
        </w:rPr>
        <w:sym w:font="Wingdings" w:char="F071"/>
      </w:r>
      <w:r w:rsidR="006A6696">
        <w:rPr>
          <w:rFonts w:ascii="Arial" w:hAnsi="Arial" w:cs="Arial"/>
          <w:sz w:val="22"/>
          <w:szCs w:val="22"/>
        </w:rPr>
        <w:t xml:space="preserve">  </w:t>
      </w:r>
      <w:r w:rsidR="00FC153F" w:rsidRPr="00FC153F">
        <w:rPr>
          <w:rFonts w:ascii="Arial" w:hAnsi="Arial" w:cs="Arial"/>
          <w:sz w:val="22"/>
          <w:szCs w:val="22"/>
        </w:rPr>
        <w:t xml:space="preserve">An amendment to the comprehensive plan is needed to approve this petition. </w:t>
      </w:r>
    </w:p>
    <w:p w:rsidR="00E05F36" w:rsidRPr="004725E6" w:rsidRDefault="00E05F36" w:rsidP="00E05F36">
      <w:pPr>
        <w:rPr>
          <w:rFonts w:ascii="Arial" w:hAnsi="Arial" w:cs="Arial"/>
          <w:sz w:val="20"/>
          <w:szCs w:val="22"/>
        </w:rPr>
      </w:pPr>
    </w:p>
    <w:p w:rsidR="00FC153F" w:rsidRPr="00FC153F" w:rsidRDefault="00114481" w:rsidP="00FC153F">
      <w:pPr>
        <w:pStyle w:val="EndnoteText"/>
        <w:rPr>
          <w:rFonts w:ascii="Arial" w:hAnsi="Arial" w:cs="Arial"/>
          <w:sz w:val="22"/>
          <w:szCs w:val="22"/>
        </w:rPr>
      </w:pPr>
      <w:r w:rsidRPr="007A2667">
        <w:rPr>
          <w:rFonts w:ascii="Arial" w:hAnsi="Arial" w:cs="Arial"/>
          <w:bCs/>
          <w:sz w:val="22"/>
          <w:szCs w:val="22"/>
        </w:rPr>
        <w:sym w:font="Wingdings" w:char="F071"/>
      </w:r>
      <w:r w:rsidR="006A6696">
        <w:rPr>
          <w:rFonts w:ascii="Arial" w:hAnsi="Arial" w:cs="Arial"/>
          <w:bCs/>
          <w:sz w:val="22"/>
          <w:szCs w:val="22"/>
        </w:rPr>
        <w:t xml:space="preserve">  </w:t>
      </w:r>
      <w:r w:rsidR="00FC153F" w:rsidRPr="00FC153F">
        <w:rPr>
          <w:rFonts w:ascii="Arial" w:hAnsi="Arial" w:cs="Arial"/>
          <w:sz w:val="22"/>
          <w:szCs w:val="22"/>
        </w:rPr>
        <w:t xml:space="preserve">An amendment to the </w:t>
      </w:r>
      <w:r w:rsidR="00FC153F">
        <w:rPr>
          <w:rFonts w:ascii="Arial" w:hAnsi="Arial" w:cs="Arial"/>
          <w:sz w:val="22"/>
          <w:szCs w:val="22"/>
        </w:rPr>
        <w:t>_</w:t>
      </w:r>
      <w:r w:rsidR="00882185">
        <w:rPr>
          <w:rFonts w:ascii="Arial" w:hAnsi="Arial" w:cs="Arial"/>
          <w:sz w:val="22"/>
          <w:szCs w:val="22"/>
        </w:rPr>
        <w:t>____</w:t>
      </w:r>
      <w:r w:rsidR="00FC153F">
        <w:rPr>
          <w:rFonts w:ascii="Arial" w:hAnsi="Arial" w:cs="Arial"/>
          <w:sz w:val="22"/>
          <w:szCs w:val="22"/>
        </w:rPr>
        <w:t>__</w:t>
      </w:r>
      <w:r w:rsidR="00882185">
        <w:rPr>
          <w:rFonts w:ascii="Arial" w:hAnsi="Arial" w:cs="Arial"/>
          <w:sz w:val="22"/>
          <w:szCs w:val="22"/>
        </w:rPr>
        <w:t>__</w:t>
      </w:r>
      <w:r w:rsidR="00FC153F">
        <w:rPr>
          <w:rFonts w:ascii="Arial" w:hAnsi="Arial" w:cs="Arial"/>
          <w:sz w:val="22"/>
          <w:szCs w:val="22"/>
        </w:rPr>
        <w:t xml:space="preserve">_____ </w:t>
      </w:r>
      <w:r w:rsidR="00FC153F" w:rsidRPr="00FC153F">
        <w:rPr>
          <w:rFonts w:ascii="Arial" w:hAnsi="Arial" w:cs="Arial"/>
          <w:sz w:val="22"/>
          <w:szCs w:val="22"/>
        </w:rPr>
        <w:t>ordinance is needed to approve this petition.</w:t>
      </w:r>
    </w:p>
    <w:p w:rsidR="00FC153F" w:rsidRPr="00FC153F" w:rsidRDefault="00FC153F" w:rsidP="00FC153F">
      <w:pPr>
        <w:pStyle w:val="EndnoteText"/>
        <w:rPr>
          <w:rFonts w:ascii="Arial" w:hAnsi="Arial" w:cs="Arial"/>
          <w:sz w:val="22"/>
          <w:szCs w:val="22"/>
        </w:rPr>
      </w:pPr>
    </w:p>
    <w:p w:rsidR="008017E0" w:rsidRPr="00FC153F" w:rsidRDefault="008017E0" w:rsidP="008017E0">
      <w:pPr>
        <w:rPr>
          <w:rFonts w:ascii="Arial" w:hAnsi="Arial" w:cs="Arial"/>
          <w:sz w:val="22"/>
          <w:szCs w:val="22"/>
        </w:rPr>
      </w:pPr>
      <w:r>
        <w:rPr>
          <w:rFonts w:ascii="Arial" w:hAnsi="Arial" w:cs="Arial"/>
          <w:sz w:val="22"/>
          <w:szCs w:val="22"/>
        </w:rPr>
        <w:t>Describe recommended amendments</w:t>
      </w:r>
      <w:r w:rsidRPr="00FC153F">
        <w:rPr>
          <w:rFonts w:ascii="Arial" w:hAnsi="Arial" w:cs="Arial"/>
          <w:sz w:val="22"/>
          <w:szCs w:val="22"/>
        </w:rPr>
        <w:t xml:space="preserve">: ____________________________________________________________________________ </w:t>
      </w:r>
    </w:p>
    <w:p w:rsidR="008017E0" w:rsidRPr="00FC153F" w:rsidRDefault="008017E0" w:rsidP="008017E0">
      <w:pPr>
        <w:rPr>
          <w:rFonts w:ascii="Arial" w:hAnsi="Arial" w:cs="Arial"/>
          <w:sz w:val="22"/>
          <w:szCs w:val="22"/>
        </w:rPr>
      </w:pPr>
      <w:r w:rsidRPr="00FC153F">
        <w:rPr>
          <w:rFonts w:ascii="Arial" w:hAnsi="Arial" w:cs="Arial"/>
          <w:sz w:val="22"/>
          <w:szCs w:val="22"/>
        </w:rPr>
        <w:t xml:space="preserve">____________________________________________________________________________ </w:t>
      </w:r>
    </w:p>
    <w:p w:rsidR="008017E0" w:rsidRPr="00FC153F" w:rsidRDefault="008017E0" w:rsidP="008017E0">
      <w:pPr>
        <w:rPr>
          <w:rFonts w:ascii="Arial" w:hAnsi="Arial" w:cs="Arial"/>
          <w:sz w:val="22"/>
          <w:szCs w:val="22"/>
        </w:rPr>
      </w:pPr>
      <w:r w:rsidRPr="00FC153F">
        <w:rPr>
          <w:rFonts w:ascii="Arial" w:hAnsi="Arial" w:cs="Arial"/>
          <w:sz w:val="22"/>
          <w:szCs w:val="22"/>
        </w:rPr>
        <w:t xml:space="preserve">________________________________________________________________________________________________________________________________________________________ </w:t>
      </w:r>
    </w:p>
    <w:p w:rsidR="00FC153F" w:rsidRDefault="00FC153F" w:rsidP="00FC153F">
      <w:pPr>
        <w:pStyle w:val="EndnoteText"/>
        <w:rPr>
          <w:rFonts w:ascii="Arial" w:hAnsi="Arial" w:cs="Arial"/>
          <w:sz w:val="22"/>
          <w:szCs w:val="22"/>
        </w:rPr>
      </w:pPr>
    </w:p>
    <w:p w:rsidR="0045544B" w:rsidRPr="00FC153F" w:rsidRDefault="0045544B" w:rsidP="00FC153F">
      <w:pPr>
        <w:pStyle w:val="EndnoteText"/>
        <w:rPr>
          <w:rFonts w:ascii="Arial" w:hAnsi="Arial" w:cs="Arial"/>
          <w:sz w:val="22"/>
          <w:szCs w:val="22"/>
        </w:rPr>
      </w:pPr>
    </w:p>
    <w:p w:rsidR="00FC153F" w:rsidRPr="00FC153F" w:rsidRDefault="00FC153F" w:rsidP="00FC153F">
      <w:pPr>
        <w:rPr>
          <w:rFonts w:ascii="Arial" w:hAnsi="Arial" w:cs="Arial"/>
          <w:b/>
          <w:sz w:val="22"/>
          <w:szCs w:val="22"/>
        </w:rPr>
      </w:pPr>
    </w:p>
    <w:p w:rsidR="00FC153F" w:rsidRPr="00FC153F" w:rsidRDefault="00FC153F" w:rsidP="00FC153F">
      <w:pPr>
        <w:rPr>
          <w:rFonts w:ascii="Arial" w:hAnsi="Arial" w:cs="Arial"/>
          <w:sz w:val="22"/>
          <w:szCs w:val="22"/>
        </w:rPr>
      </w:pPr>
      <w:r w:rsidRPr="00FC153F">
        <w:rPr>
          <w:rFonts w:ascii="Arial" w:hAnsi="Arial" w:cs="Arial"/>
          <w:sz w:val="22"/>
          <w:szCs w:val="22"/>
        </w:rPr>
        <w:t>Signed ________________________________   Attest _______________________________</w:t>
      </w:r>
    </w:p>
    <w:p w:rsidR="00FC153F" w:rsidRPr="00FC153F" w:rsidRDefault="00FC153F" w:rsidP="00FC153F">
      <w:pPr>
        <w:rPr>
          <w:rFonts w:ascii="Arial" w:hAnsi="Arial" w:cs="Arial"/>
          <w:sz w:val="22"/>
          <w:szCs w:val="22"/>
        </w:rPr>
      </w:pPr>
      <w:r w:rsidRPr="00FC153F">
        <w:rPr>
          <w:rFonts w:ascii="Arial" w:hAnsi="Arial" w:cs="Arial"/>
          <w:sz w:val="22"/>
          <w:szCs w:val="22"/>
        </w:rPr>
        <w:tab/>
      </w:r>
      <w:r w:rsidRPr="00FC153F">
        <w:rPr>
          <w:rFonts w:ascii="Arial" w:hAnsi="Arial" w:cs="Arial"/>
          <w:sz w:val="22"/>
          <w:szCs w:val="22"/>
        </w:rPr>
        <w:tab/>
        <w:t xml:space="preserve">        Chairperson</w:t>
      </w:r>
      <w:r w:rsidRPr="00FC153F">
        <w:rPr>
          <w:rFonts w:ascii="Arial" w:hAnsi="Arial" w:cs="Arial"/>
          <w:sz w:val="22"/>
          <w:szCs w:val="22"/>
        </w:rPr>
        <w:tab/>
      </w:r>
      <w:r w:rsidRPr="00FC153F">
        <w:rPr>
          <w:rFonts w:ascii="Arial" w:hAnsi="Arial" w:cs="Arial"/>
          <w:sz w:val="22"/>
          <w:szCs w:val="22"/>
        </w:rPr>
        <w:tab/>
      </w:r>
      <w:r w:rsidRPr="00FC153F">
        <w:rPr>
          <w:rFonts w:ascii="Arial" w:hAnsi="Arial" w:cs="Arial"/>
          <w:sz w:val="22"/>
          <w:szCs w:val="22"/>
        </w:rPr>
        <w:tab/>
      </w:r>
      <w:r w:rsidRPr="00FC153F">
        <w:rPr>
          <w:rFonts w:ascii="Arial" w:hAnsi="Arial" w:cs="Arial"/>
          <w:sz w:val="22"/>
          <w:szCs w:val="22"/>
        </w:rPr>
        <w:tab/>
      </w:r>
      <w:r w:rsidRPr="00FC153F">
        <w:rPr>
          <w:rFonts w:ascii="Arial" w:hAnsi="Arial" w:cs="Arial"/>
          <w:sz w:val="22"/>
          <w:szCs w:val="22"/>
        </w:rPr>
        <w:tab/>
        <w:t xml:space="preserve">     Secretary</w:t>
      </w:r>
    </w:p>
    <w:p w:rsidR="00FC153F" w:rsidRPr="00FC153F" w:rsidRDefault="00FC153F" w:rsidP="00FC153F">
      <w:pPr>
        <w:rPr>
          <w:rFonts w:ascii="Arial" w:hAnsi="Arial" w:cs="Arial"/>
          <w:sz w:val="22"/>
          <w:szCs w:val="22"/>
        </w:rPr>
      </w:pPr>
    </w:p>
    <w:p w:rsidR="00FC153F" w:rsidRPr="00FC153F" w:rsidRDefault="00FC153F" w:rsidP="00FC153F">
      <w:pPr>
        <w:rPr>
          <w:rFonts w:ascii="Arial" w:hAnsi="Arial" w:cs="Arial"/>
          <w:sz w:val="22"/>
          <w:szCs w:val="22"/>
        </w:rPr>
      </w:pPr>
      <w:r w:rsidRPr="00FC153F">
        <w:rPr>
          <w:rFonts w:ascii="Arial" w:hAnsi="Arial" w:cs="Arial"/>
          <w:sz w:val="22"/>
          <w:szCs w:val="22"/>
        </w:rPr>
        <w:t>Dated: ________________________</w:t>
      </w:r>
      <w:r w:rsidR="00E05F36">
        <w:rPr>
          <w:rFonts w:ascii="Arial" w:hAnsi="Arial" w:cs="Arial"/>
          <w:sz w:val="22"/>
          <w:szCs w:val="22"/>
        </w:rPr>
        <w:t>__</w:t>
      </w:r>
      <w:r w:rsidRPr="00FC153F">
        <w:rPr>
          <w:rFonts w:ascii="Arial" w:hAnsi="Arial" w:cs="Arial"/>
          <w:sz w:val="22"/>
          <w:szCs w:val="22"/>
        </w:rPr>
        <w:t>____</w:t>
      </w:r>
      <w:r w:rsidR="00E05F36">
        <w:rPr>
          <w:rFonts w:ascii="Arial" w:hAnsi="Arial" w:cs="Arial"/>
          <w:sz w:val="22"/>
          <w:szCs w:val="22"/>
        </w:rPr>
        <w:t>_</w:t>
      </w:r>
      <w:r w:rsidRPr="00FC153F">
        <w:rPr>
          <w:rFonts w:ascii="Arial" w:hAnsi="Arial" w:cs="Arial"/>
          <w:sz w:val="22"/>
          <w:szCs w:val="22"/>
        </w:rPr>
        <w:t>_</w:t>
      </w:r>
    </w:p>
    <w:p w:rsidR="00FC153F" w:rsidRPr="00FC153F" w:rsidRDefault="00FC153F" w:rsidP="00FC153F">
      <w:pPr>
        <w:pStyle w:val="EndnoteText"/>
        <w:rPr>
          <w:rFonts w:ascii="Arial" w:hAnsi="Arial" w:cs="Arial"/>
          <w:sz w:val="22"/>
          <w:szCs w:val="22"/>
        </w:rPr>
      </w:pPr>
    </w:p>
    <w:p w:rsidR="00FC153F" w:rsidRPr="00FC153F" w:rsidRDefault="00FC153F" w:rsidP="00FC153F">
      <w:pPr>
        <w:pStyle w:val="EndnoteText"/>
        <w:rPr>
          <w:rFonts w:ascii="Arial" w:hAnsi="Arial" w:cs="Arial"/>
          <w:sz w:val="22"/>
          <w:szCs w:val="22"/>
        </w:rPr>
      </w:pPr>
      <w:r w:rsidRPr="00FC153F">
        <w:rPr>
          <w:rFonts w:ascii="Arial" w:hAnsi="Arial" w:cs="Arial"/>
          <w:sz w:val="22"/>
          <w:szCs w:val="22"/>
        </w:rPr>
        <w:t>Filed: _____________________________</w:t>
      </w:r>
      <w:r w:rsidR="00E05F36">
        <w:rPr>
          <w:rFonts w:ascii="Arial" w:hAnsi="Arial" w:cs="Arial"/>
          <w:sz w:val="22"/>
          <w:szCs w:val="22"/>
        </w:rPr>
        <w:t>___</w:t>
      </w:r>
      <w:r w:rsidRPr="00FC153F">
        <w:rPr>
          <w:rFonts w:ascii="Arial" w:hAnsi="Arial" w:cs="Arial"/>
          <w:sz w:val="22"/>
          <w:szCs w:val="22"/>
        </w:rPr>
        <w:t>_</w:t>
      </w:r>
      <w:r w:rsidR="00E05F36">
        <w:rPr>
          <w:rFonts w:ascii="Arial" w:hAnsi="Arial" w:cs="Arial"/>
          <w:sz w:val="22"/>
          <w:szCs w:val="22"/>
        </w:rPr>
        <w:t xml:space="preserve"> </w:t>
      </w:r>
    </w:p>
    <w:sectPr w:rsidR="00FC153F" w:rsidRPr="00FC153F" w:rsidSect="00C84EDE">
      <w:pgSz w:w="12240" w:h="15840"/>
      <w:pgMar w:top="1296" w:right="1440" w:bottom="1152" w:left="1440" w:header="720" w:footer="720" w:gutter="0"/>
      <w:pgBorders>
        <w:top w:val="single" w:sz="24" w:space="10" w:color="1F497D" w:themeColor="text2"/>
        <w:left w:val="single" w:sz="24" w:space="12" w:color="1F497D" w:themeColor="text2"/>
        <w:bottom w:val="single" w:sz="24" w:space="2" w:color="1F497D" w:themeColor="text2"/>
        <w:right w:val="single" w:sz="24" w:space="12"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A7A73"/>
    <w:multiLevelType w:val="hybridMultilevel"/>
    <w:tmpl w:val="E6F035F8"/>
    <w:lvl w:ilvl="0" w:tplc="D3DC33CA">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7A1E2D02"/>
    <w:multiLevelType w:val="singleLevel"/>
    <w:tmpl w:val="36748864"/>
    <w:lvl w:ilvl="0">
      <w:start w:val="1"/>
      <w:numFmt w:val="decimal"/>
      <w:lvlText w:val="%1."/>
      <w:legacy w:legacy="1" w:legacySpace="120" w:legacyIndent="360"/>
      <w:lvlJc w:val="left"/>
      <w:pPr>
        <w:ind w:left="720" w:hanging="360"/>
      </w:pPr>
    </w:lvl>
  </w:abstractNum>
  <w:num w:numId="1">
    <w:abstractNumId w:val="0"/>
  </w:num>
  <w:num w:numId="2">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60"/>
    <w:rsid w:val="000121C6"/>
    <w:rsid w:val="00023E55"/>
    <w:rsid w:val="00026049"/>
    <w:rsid w:val="00027447"/>
    <w:rsid w:val="00033D36"/>
    <w:rsid w:val="00037646"/>
    <w:rsid w:val="00037813"/>
    <w:rsid w:val="000541CA"/>
    <w:rsid w:val="00054C06"/>
    <w:rsid w:val="000865C7"/>
    <w:rsid w:val="00092873"/>
    <w:rsid w:val="000A4BD1"/>
    <w:rsid w:val="000A72DA"/>
    <w:rsid w:val="000C146B"/>
    <w:rsid w:val="000C7DF3"/>
    <w:rsid w:val="000D5594"/>
    <w:rsid w:val="000D6730"/>
    <w:rsid w:val="001050CA"/>
    <w:rsid w:val="00114481"/>
    <w:rsid w:val="00115D58"/>
    <w:rsid w:val="0012045B"/>
    <w:rsid w:val="00120C40"/>
    <w:rsid w:val="00136D62"/>
    <w:rsid w:val="00145189"/>
    <w:rsid w:val="001461B9"/>
    <w:rsid w:val="001611AE"/>
    <w:rsid w:val="001678A8"/>
    <w:rsid w:val="00170576"/>
    <w:rsid w:val="001751A3"/>
    <w:rsid w:val="001871B1"/>
    <w:rsid w:val="001911E2"/>
    <w:rsid w:val="00197D8D"/>
    <w:rsid w:val="001A0653"/>
    <w:rsid w:val="001A418E"/>
    <w:rsid w:val="001A7604"/>
    <w:rsid w:val="001A7A3B"/>
    <w:rsid w:val="001B2B4E"/>
    <w:rsid w:val="001B62C6"/>
    <w:rsid w:val="001C39F1"/>
    <w:rsid w:val="001C5934"/>
    <w:rsid w:val="001D157F"/>
    <w:rsid w:val="001F03FE"/>
    <w:rsid w:val="001F4C8D"/>
    <w:rsid w:val="001F6F81"/>
    <w:rsid w:val="00205E53"/>
    <w:rsid w:val="0022183E"/>
    <w:rsid w:val="00225454"/>
    <w:rsid w:val="0023128C"/>
    <w:rsid w:val="00250C40"/>
    <w:rsid w:val="002538EB"/>
    <w:rsid w:val="0027567A"/>
    <w:rsid w:val="00291457"/>
    <w:rsid w:val="00292F3F"/>
    <w:rsid w:val="00295C58"/>
    <w:rsid w:val="002A1B27"/>
    <w:rsid w:val="002B0C30"/>
    <w:rsid w:val="002B6EDB"/>
    <w:rsid w:val="002C2845"/>
    <w:rsid w:val="002C78E7"/>
    <w:rsid w:val="002E2A4D"/>
    <w:rsid w:val="002F7314"/>
    <w:rsid w:val="0030510D"/>
    <w:rsid w:val="00312143"/>
    <w:rsid w:val="00312862"/>
    <w:rsid w:val="00314110"/>
    <w:rsid w:val="003310A0"/>
    <w:rsid w:val="00334845"/>
    <w:rsid w:val="00337A6A"/>
    <w:rsid w:val="003478B4"/>
    <w:rsid w:val="00355DC1"/>
    <w:rsid w:val="0036090A"/>
    <w:rsid w:val="003767EE"/>
    <w:rsid w:val="003836DD"/>
    <w:rsid w:val="00383C43"/>
    <w:rsid w:val="00384C05"/>
    <w:rsid w:val="00392215"/>
    <w:rsid w:val="003950FA"/>
    <w:rsid w:val="003B6540"/>
    <w:rsid w:val="003C3AB9"/>
    <w:rsid w:val="003C3D4E"/>
    <w:rsid w:val="003E2B4E"/>
    <w:rsid w:val="003F6EE1"/>
    <w:rsid w:val="004074A7"/>
    <w:rsid w:val="0043738A"/>
    <w:rsid w:val="00437DF9"/>
    <w:rsid w:val="00443AEE"/>
    <w:rsid w:val="0044615C"/>
    <w:rsid w:val="0045544B"/>
    <w:rsid w:val="00462D3A"/>
    <w:rsid w:val="004725E6"/>
    <w:rsid w:val="00472638"/>
    <w:rsid w:val="00483CDD"/>
    <w:rsid w:val="004900A8"/>
    <w:rsid w:val="00495224"/>
    <w:rsid w:val="00495332"/>
    <w:rsid w:val="004A7D13"/>
    <w:rsid w:val="004B5B7A"/>
    <w:rsid w:val="004B7B09"/>
    <w:rsid w:val="004D631D"/>
    <w:rsid w:val="004E00F7"/>
    <w:rsid w:val="004E6F8F"/>
    <w:rsid w:val="004E7F9D"/>
    <w:rsid w:val="004F04EE"/>
    <w:rsid w:val="004F7F19"/>
    <w:rsid w:val="0051360D"/>
    <w:rsid w:val="005212B8"/>
    <w:rsid w:val="00522487"/>
    <w:rsid w:val="00541E60"/>
    <w:rsid w:val="005462DC"/>
    <w:rsid w:val="0055002C"/>
    <w:rsid w:val="0056180D"/>
    <w:rsid w:val="0056323B"/>
    <w:rsid w:val="005758CF"/>
    <w:rsid w:val="00581BC7"/>
    <w:rsid w:val="005821B4"/>
    <w:rsid w:val="00583E9C"/>
    <w:rsid w:val="00587D9B"/>
    <w:rsid w:val="00596340"/>
    <w:rsid w:val="005A5905"/>
    <w:rsid w:val="005B0430"/>
    <w:rsid w:val="005B336C"/>
    <w:rsid w:val="005B5D4A"/>
    <w:rsid w:val="005B7311"/>
    <w:rsid w:val="005E0C06"/>
    <w:rsid w:val="00610B52"/>
    <w:rsid w:val="006114D1"/>
    <w:rsid w:val="00611C85"/>
    <w:rsid w:val="006144B8"/>
    <w:rsid w:val="006171C3"/>
    <w:rsid w:val="00617973"/>
    <w:rsid w:val="00626CDF"/>
    <w:rsid w:val="00627F95"/>
    <w:rsid w:val="00642330"/>
    <w:rsid w:val="00646C65"/>
    <w:rsid w:val="0064703E"/>
    <w:rsid w:val="00654320"/>
    <w:rsid w:val="00667DC2"/>
    <w:rsid w:val="00670C29"/>
    <w:rsid w:val="006723F7"/>
    <w:rsid w:val="006760ED"/>
    <w:rsid w:val="00682DE7"/>
    <w:rsid w:val="0068718F"/>
    <w:rsid w:val="006915C4"/>
    <w:rsid w:val="0069596A"/>
    <w:rsid w:val="006A6696"/>
    <w:rsid w:val="006A6D8C"/>
    <w:rsid w:val="006B30D6"/>
    <w:rsid w:val="006C41FD"/>
    <w:rsid w:val="006D15A4"/>
    <w:rsid w:val="006D3545"/>
    <w:rsid w:val="006E15C9"/>
    <w:rsid w:val="006F7422"/>
    <w:rsid w:val="00713599"/>
    <w:rsid w:val="00727D36"/>
    <w:rsid w:val="00731A1D"/>
    <w:rsid w:val="007351B3"/>
    <w:rsid w:val="00735E2A"/>
    <w:rsid w:val="00746D31"/>
    <w:rsid w:val="0076226F"/>
    <w:rsid w:val="007667C0"/>
    <w:rsid w:val="00774421"/>
    <w:rsid w:val="007824C0"/>
    <w:rsid w:val="007A1EE8"/>
    <w:rsid w:val="007A2667"/>
    <w:rsid w:val="007A6F94"/>
    <w:rsid w:val="007B1720"/>
    <w:rsid w:val="007B33B5"/>
    <w:rsid w:val="007C249B"/>
    <w:rsid w:val="007C4C7B"/>
    <w:rsid w:val="007D1F55"/>
    <w:rsid w:val="007D66CF"/>
    <w:rsid w:val="007E5E10"/>
    <w:rsid w:val="008017E0"/>
    <w:rsid w:val="00815A19"/>
    <w:rsid w:val="00824B37"/>
    <w:rsid w:val="008434F5"/>
    <w:rsid w:val="00851B95"/>
    <w:rsid w:val="008578D7"/>
    <w:rsid w:val="008741D4"/>
    <w:rsid w:val="00876C1C"/>
    <w:rsid w:val="00882185"/>
    <w:rsid w:val="0088573C"/>
    <w:rsid w:val="008D228A"/>
    <w:rsid w:val="008E246F"/>
    <w:rsid w:val="008E6654"/>
    <w:rsid w:val="008F467E"/>
    <w:rsid w:val="008F5F48"/>
    <w:rsid w:val="008F7BB4"/>
    <w:rsid w:val="009030AB"/>
    <w:rsid w:val="00906948"/>
    <w:rsid w:val="00916B77"/>
    <w:rsid w:val="00922070"/>
    <w:rsid w:val="00922794"/>
    <w:rsid w:val="0093568F"/>
    <w:rsid w:val="00936DE3"/>
    <w:rsid w:val="00944054"/>
    <w:rsid w:val="00965713"/>
    <w:rsid w:val="00973AC6"/>
    <w:rsid w:val="00975937"/>
    <w:rsid w:val="0097754C"/>
    <w:rsid w:val="009775BD"/>
    <w:rsid w:val="00977E09"/>
    <w:rsid w:val="009808FF"/>
    <w:rsid w:val="00980DD0"/>
    <w:rsid w:val="00990CEC"/>
    <w:rsid w:val="009A0C0B"/>
    <w:rsid w:val="009B07AD"/>
    <w:rsid w:val="009B7F49"/>
    <w:rsid w:val="009C5266"/>
    <w:rsid w:val="009D57E1"/>
    <w:rsid w:val="00A136DA"/>
    <w:rsid w:val="00A22170"/>
    <w:rsid w:val="00A3348A"/>
    <w:rsid w:val="00A33C7D"/>
    <w:rsid w:val="00A41613"/>
    <w:rsid w:val="00A551BE"/>
    <w:rsid w:val="00A6686E"/>
    <w:rsid w:val="00A712BC"/>
    <w:rsid w:val="00A8124C"/>
    <w:rsid w:val="00A85AE8"/>
    <w:rsid w:val="00A87E93"/>
    <w:rsid w:val="00A96C66"/>
    <w:rsid w:val="00AB45EC"/>
    <w:rsid w:val="00AB7301"/>
    <w:rsid w:val="00AC6128"/>
    <w:rsid w:val="00AD2CA4"/>
    <w:rsid w:val="00AD6699"/>
    <w:rsid w:val="00AE2417"/>
    <w:rsid w:val="00AF7FF5"/>
    <w:rsid w:val="00B24824"/>
    <w:rsid w:val="00B30312"/>
    <w:rsid w:val="00B3267F"/>
    <w:rsid w:val="00B55122"/>
    <w:rsid w:val="00B55817"/>
    <w:rsid w:val="00B61D5F"/>
    <w:rsid w:val="00B7227F"/>
    <w:rsid w:val="00B74AA2"/>
    <w:rsid w:val="00BA3795"/>
    <w:rsid w:val="00BA3EFF"/>
    <w:rsid w:val="00BB22BA"/>
    <w:rsid w:val="00BB74F0"/>
    <w:rsid w:val="00BC0907"/>
    <w:rsid w:val="00BC27AF"/>
    <w:rsid w:val="00BC6179"/>
    <w:rsid w:val="00BC6701"/>
    <w:rsid w:val="00BD4518"/>
    <w:rsid w:val="00C2144C"/>
    <w:rsid w:val="00C2562E"/>
    <w:rsid w:val="00C262DB"/>
    <w:rsid w:val="00C30CA8"/>
    <w:rsid w:val="00C3140E"/>
    <w:rsid w:val="00C31BCF"/>
    <w:rsid w:val="00C34886"/>
    <w:rsid w:val="00C541C3"/>
    <w:rsid w:val="00C62C0A"/>
    <w:rsid w:val="00C7393E"/>
    <w:rsid w:val="00C84EDE"/>
    <w:rsid w:val="00C913C0"/>
    <w:rsid w:val="00C925C3"/>
    <w:rsid w:val="00C95731"/>
    <w:rsid w:val="00CA48E9"/>
    <w:rsid w:val="00CB618F"/>
    <w:rsid w:val="00CB69BE"/>
    <w:rsid w:val="00CB79A1"/>
    <w:rsid w:val="00CC414A"/>
    <w:rsid w:val="00CD3612"/>
    <w:rsid w:val="00CF1478"/>
    <w:rsid w:val="00CF7320"/>
    <w:rsid w:val="00CF7875"/>
    <w:rsid w:val="00D04709"/>
    <w:rsid w:val="00D05C78"/>
    <w:rsid w:val="00D0611E"/>
    <w:rsid w:val="00D120D6"/>
    <w:rsid w:val="00D134BD"/>
    <w:rsid w:val="00D165C6"/>
    <w:rsid w:val="00D17874"/>
    <w:rsid w:val="00D21DE3"/>
    <w:rsid w:val="00D3178F"/>
    <w:rsid w:val="00D31F7D"/>
    <w:rsid w:val="00D724B5"/>
    <w:rsid w:val="00D7274A"/>
    <w:rsid w:val="00D85FBA"/>
    <w:rsid w:val="00D90A07"/>
    <w:rsid w:val="00DA01EF"/>
    <w:rsid w:val="00DB0002"/>
    <w:rsid w:val="00DC3691"/>
    <w:rsid w:val="00DC5BD2"/>
    <w:rsid w:val="00DC67AF"/>
    <w:rsid w:val="00DE0591"/>
    <w:rsid w:val="00DF20CB"/>
    <w:rsid w:val="00DF6503"/>
    <w:rsid w:val="00DF7878"/>
    <w:rsid w:val="00E05F36"/>
    <w:rsid w:val="00E154C8"/>
    <w:rsid w:val="00E16BE3"/>
    <w:rsid w:val="00E32CBC"/>
    <w:rsid w:val="00E344BB"/>
    <w:rsid w:val="00E379F8"/>
    <w:rsid w:val="00E51666"/>
    <w:rsid w:val="00E51EE8"/>
    <w:rsid w:val="00E55D84"/>
    <w:rsid w:val="00E71C3C"/>
    <w:rsid w:val="00E71D57"/>
    <w:rsid w:val="00E75853"/>
    <w:rsid w:val="00E76DDE"/>
    <w:rsid w:val="00E854E8"/>
    <w:rsid w:val="00E8632F"/>
    <w:rsid w:val="00E925B9"/>
    <w:rsid w:val="00E93D7E"/>
    <w:rsid w:val="00EA5082"/>
    <w:rsid w:val="00EB61FE"/>
    <w:rsid w:val="00EE0C88"/>
    <w:rsid w:val="00F07DAF"/>
    <w:rsid w:val="00F152BF"/>
    <w:rsid w:val="00F15880"/>
    <w:rsid w:val="00F32F3F"/>
    <w:rsid w:val="00F4253F"/>
    <w:rsid w:val="00F47CB7"/>
    <w:rsid w:val="00F52527"/>
    <w:rsid w:val="00F658AF"/>
    <w:rsid w:val="00F71FEB"/>
    <w:rsid w:val="00F73E41"/>
    <w:rsid w:val="00F837B3"/>
    <w:rsid w:val="00F87E1C"/>
    <w:rsid w:val="00FA7BDB"/>
    <w:rsid w:val="00FB3418"/>
    <w:rsid w:val="00FB38AA"/>
    <w:rsid w:val="00FC153F"/>
    <w:rsid w:val="00FC62BC"/>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60"/>
    <w:pPr>
      <w:spacing w:after="0" w:line="240" w:lineRule="auto"/>
    </w:pPr>
    <w:rPr>
      <w:rFonts w:ascii="Times New Roman" w:eastAsia="SimSun" w:hAnsi="Times New Roman" w:cs="Times New Roman"/>
      <w:sz w:val="24"/>
      <w:szCs w:val="24"/>
      <w:lang w:eastAsia="zh-CN"/>
    </w:rPr>
  </w:style>
  <w:style w:type="paragraph" w:styleId="Heading3">
    <w:name w:val="heading 3"/>
    <w:basedOn w:val="Normal"/>
    <w:next w:val="Normal"/>
    <w:link w:val="Heading3Char"/>
    <w:uiPriority w:val="9"/>
    <w:qFormat/>
    <w:rsid w:val="009030AB"/>
    <w:pPr>
      <w:keepNext/>
      <w:tabs>
        <w:tab w:val="left" w:pos="1080"/>
        <w:tab w:val="left" w:pos="1620"/>
      </w:tabs>
      <w:spacing w:line="360" w:lineRule="auto"/>
      <w:outlineLvl w:val="2"/>
    </w:pPr>
    <w:rPr>
      <w:rFonts w:eastAsia="Times New Roman"/>
      <w:b/>
      <w:sz w:val="22"/>
      <w:szCs w:val="22"/>
      <w:u w:val="single"/>
      <w:lang w:eastAsia="en-US"/>
    </w:rPr>
  </w:style>
  <w:style w:type="paragraph" w:styleId="Heading4">
    <w:name w:val="heading 4"/>
    <w:basedOn w:val="Normal"/>
    <w:next w:val="Normal"/>
    <w:link w:val="Heading4Char"/>
    <w:uiPriority w:val="9"/>
    <w:semiHidden/>
    <w:unhideWhenUsed/>
    <w:qFormat/>
    <w:rsid w:val="003348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153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1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D17874"/>
    <w:pPr>
      <w:autoSpaceDE w:val="0"/>
      <w:autoSpaceDN w:val="0"/>
      <w:adjustRightInd w:val="0"/>
      <w:spacing w:after="0" w:line="288" w:lineRule="auto"/>
      <w:textAlignment w:val="center"/>
    </w:pPr>
    <w:rPr>
      <w:rFonts w:ascii="Times New Roman" w:eastAsia="SimSun" w:hAnsi="Times New Roman" w:cs="Times New Roman"/>
      <w:color w:val="000000"/>
      <w:sz w:val="24"/>
      <w:szCs w:val="24"/>
      <w:lang w:eastAsia="zh-CN"/>
    </w:rPr>
  </w:style>
  <w:style w:type="paragraph" w:styleId="ListParagraph">
    <w:name w:val="List Paragraph"/>
    <w:basedOn w:val="Normal"/>
    <w:uiPriority w:val="34"/>
    <w:qFormat/>
    <w:rsid w:val="00D17874"/>
    <w:pPr>
      <w:ind w:left="720"/>
      <w:contextualSpacing/>
    </w:pPr>
  </w:style>
  <w:style w:type="character" w:customStyle="1" w:styleId="a">
    <w:name w:val="_"/>
    <w:basedOn w:val="DefaultParagraphFont"/>
    <w:rsid w:val="001A7604"/>
  </w:style>
  <w:style w:type="character" w:customStyle="1" w:styleId="Heading3Char">
    <w:name w:val="Heading 3 Char"/>
    <w:basedOn w:val="DefaultParagraphFont"/>
    <w:link w:val="Heading3"/>
    <w:uiPriority w:val="9"/>
    <w:rsid w:val="009030AB"/>
    <w:rPr>
      <w:rFonts w:ascii="Times New Roman" w:eastAsia="Times New Roman" w:hAnsi="Times New Roman" w:cs="Times New Roman"/>
      <w:b/>
      <w:u w:val="single"/>
    </w:rPr>
  </w:style>
  <w:style w:type="paragraph" w:styleId="BodyTextIndent">
    <w:name w:val="Body Text Indent"/>
    <w:basedOn w:val="Normal"/>
    <w:link w:val="BodyTextIndentChar"/>
    <w:rsid w:val="009030AB"/>
    <w:pPr>
      <w:ind w:left="2160"/>
    </w:pPr>
    <w:rPr>
      <w:rFonts w:eastAsia="Times New Roman"/>
      <w:sz w:val="22"/>
      <w:szCs w:val="22"/>
      <w:lang w:eastAsia="en-US"/>
    </w:rPr>
  </w:style>
  <w:style w:type="character" w:customStyle="1" w:styleId="BodyTextIndentChar">
    <w:name w:val="Body Text Indent Char"/>
    <w:basedOn w:val="DefaultParagraphFont"/>
    <w:link w:val="BodyTextIndent"/>
    <w:rsid w:val="009030AB"/>
    <w:rPr>
      <w:rFonts w:ascii="Times New Roman" w:eastAsia="Times New Roman" w:hAnsi="Times New Roman" w:cs="Times New Roman"/>
    </w:rPr>
  </w:style>
  <w:style w:type="paragraph" w:styleId="BodyTextIndent2">
    <w:name w:val="Body Text Indent 2"/>
    <w:basedOn w:val="Normal"/>
    <w:link w:val="BodyTextIndent2Char"/>
    <w:rsid w:val="009030AB"/>
    <w:pPr>
      <w:ind w:left="2160"/>
    </w:pPr>
    <w:rPr>
      <w:rFonts w:eastAsia="Times New Roman"/>
      <w:lang w:eastAsia="en-US"/>
    </w:rPr>
  </w:style>
  <w:style w:type="character" w:customStyle="1" w:styleId="BodyTextIndent2Char">
    <w:name w:val="Body Text Indent 2 Char"/>
    <w:basedOn w:val="DefaultParagraphFont"/>
    <w:link w:val="BodyTextIndent2"/>
    <w:rsid w:val="009030AB"/>
    <w:rPr>
      <w:rFonts w:ascii="Times New Roman" w:eastAsia="Times New Roman" w:hAnsi="Times New Roman" w:cs="Times New Roman"/>
      <w:sz w:val="24"/>
      <w:szCs w:val="24"/>
    </w:rPr>
  </w:style>
  <w:style w:type="paragraph" w:customStyle="1" w:styleId="Level1">
    <w:name w:val="Level 1"/>
    <w:basedOn w:val="Normal"/>
    <w:rsid w:val="002C78E7"/>
    <w:pPr>
      <w:widowControl w:val="0"/>
    </w:pPr>
    <w:rPr>
      <w:rFonts w:eastAsia="Times New Roman"/>
      <w:szCs w:val="20"/>
      <w:lang w:eastAsia="en-US"/>
    </w:rPr>
  </w:style>
  <w:style w:type="character" w:styleId="Hyperlink">
    <w:name w:val="Hyperlink"/>
    <w:basedOn w:val="DefaultParagraphFont"/>
    <w:uiPriority w:val="99"/>
    <w:unhideWhenUsed/>
    <w:rsid w:val="00355DC1"/>
    <w:rPr>
      <w:color w:val="0000FF" w:themeColor="hyperlink"/>
      <w:u w:val="single"/>
    </w:rPr>
  </w:style>
  <w:style w:type="paragraph" w:customStyle="1" w:styleId="Pa3">
    <w:name w:val="Pa3"/>
    <w:basedOn w:val="Normal"/>
    <w:next w:val="Normal"/>
    <w:uiPriority w:val="99"/>
    <w:rsid w:val="003950FA"/>
    <w:pPr>
      <w:autoSpaceDE w:val="0"/>
      <w:autoSpaceDN w:val="0"/>
      <w:adjustRightInd w:val="0"/>
      <w:spacing w:line="201" w:lineRule="atLeast"/>
    </w:pPr>
    <w:rPr>
      <w:rFonts w:ascii="Arial" w:eastAsiaTheme="minorHAnsi" w:hAnsi="Arial" w:cs="Arial"/>
      <w:lang w:eastAsia="en-US"/>
    </w:rPr>
  </w:style>
  <w:style w:type="paragraph" w:customStyle="1" w:styleId="Pa4">
    <w:name w:val="Pa4"/>
    <w:basedOn w:val="Normal"/>
    <w:next w:val="Normal"/>
    <w:uiPriority w:val="99"/>
    <w:rsid w:val="003950FA"/>
    <w:pPr>
      <w:autoSpaceDE w:val="0"/>
      <w:autoSpaceDN w:val="0"/>
      <w:adjustRightInd w:val="0"/>
      <w:spacing w:line="201" w:lineRule="atLeast"/>
    </w:pPr>
    <w:rPr>
      <w:rFonts w:ascii="Arial" w:eastAsiaTheme="minorHAnsi" w:hAnsi="Arial" w:cs="Arial"/>
      <w:lang w:eastAsia="en-US"/>
    </w:rPr>
  </w:style>
  <w:style w:type="paragraph" w:customStyle="1" w:styleId="Default">
    <w:name w:val="Default"/>
    <w:rsid w:val="003950FA"/>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3950FA"/>
    <w:rPr>
      <w:b/>
      <w:bCs/>
      <w:color w:val="000000"/>
      <w:sz w:val="20"/>
      <w:szCs w:val="20"/>
      <w:u w:val="single"/>
    </w:rPr>
  </w:style>
  <w:style w:type="paragraph" w:styleId="BalloonText">
    <w:name w:val="Balloon Text"/>
    <w:basedOn w:val="Normal"/>
    <w:link w:val="BalloonTextChar"/>
    <w:uiPriority w:val="99"/>
    <w:semiHidden/>
    <w:unhideWhenUsed/>
    <w:rsid w:val="00735E2A"/>
    <w:rPr>
      <w:rFonts w:ascii="Tahoma" w:hAnsi="Tahoma" w:cs="Tahoma"/>
      <w:sz w:val="16"/>
      <w:szCs w:val="16"/>
    </w:rPr>
  </w:style>
  <w:style w:type="character" w:customStyle="1" w:styleId="BalloonTextChar">
    <w:name w:val="Balloon Text Char"/>
    <w:basedOn w:val="DefaultParagraphFont"/>
    <w:link w:val="BalloonText"/>
    <w:uiPriority w:val="99"/>
    <w:semiHidden/>
    <w:rsid w:val="00735E2A"/>
    <w:rPr>
      <w:rFonts w:ascii="Tahoma" w:eastAsia="SimSun" w:hAnsi="Tahoma" w:cs="Tahoma"/>
      <w:sz w:val="16"/>
      <w:szCs w:val="16"/>
      <w:lang w:eastAsia="zh-CN"/>
    </w:rPr>
  </w:style>
  <w:style w:type="paragraph" w:styleId="NormalWeb">
    <w:name w:val="Normal (Web)"/>
    <w:basedOn w:val="Normal"/>
    <w:uiPriority w:val="99"/>
    <w:unhideWhenUsed/>
    <w:rsid w:val="00B74AA2"/>
    <w:pPr>
      <w:spacing w:before="100" w:beforeAutospacing="1" w:after="100" w:afterAutospacing="1"/>
    </w:pPr>
    <w:rPr>
      <w:rFonts w:eastAsiaTheme="minorEastAsia"/>
      <w:lang w:eastAsia="en-US"/>
    </w:rPr>
  </w:style>
  <w:style w:type="paragraph" w:styleId="Header">
    <w:name w:val="header"/>
    <w:basedOn w:val="Normal"/>
    <w:link w:val="HeaderChar"/>
    <w:uiPriority w:val="99"/>
    <w:unhideWhenUsed/>
    <w:rsid w:val="00B74AA2"/>
    <w:pPr>
      <w:tabs>
        <w:tab w:val="center" w:pos="4680"/>
        <w:tab w:val="right" w:pos="9360"/>
      </w:tabs>
    </w:pPr>
  </w:style>
  <w:style w:type="character" w:customStyle="1" w:styleId="HeaderChar">
    <w:name w:val="Header Char"/>
    <w:basedOn w:val="DefaultParagraphFont"/>
    <w:link w:val="Header"/>
    <w:uiPriority w:val="99"/>
    <w:rsid w:val="00B74AA2"/>
    <w:rPr>
      <w:rFonts w:ascii="Times New Roman" w:eastAsia="SimSun" w:hAnsi="Times New Roman" w:cs="Times New Roman"/>
      <w:sz w:val="24"/>
      <w:szCs w:val="24"/>
      <w:lang w:eastAsia="zh-CN"/>
    </w:rPr>
  </w:style>
  <w:style w:type="paragraph" w:styleId="Footer">
    <w:name w:val="footer"/>
    <w:basedOn w:val="Normal"/>
    <w:link w:val="FooterChar"/>
    <w:unhideWhenUsed/>
    <w:rsid w:val="00B74AA2"/>
    <w:pPr>
      <w:tabs>
        <w:tab w:val="center" w:pos="4680"/>
        <w:tab w:val="right" w:pos="9360"/>
      </w:tabs>
    </w:pPr>
  </w:style>
  <w:style w:type="character" w:customStyle="1" w:styleId="FooterChar">
    <w:name w:val="Footer Char"/>
    <w:basedOn w:val="DefaultParagraphFont"/>
    <w:link w:val="Footer"/>
    <w:rsid w:val="00B74AA2"/>
    <w:rPr>
      <w:rFonts w:ascii="Times New Roman" w:eastAsia="SimSun" w:hAnsi="Times New Roman" w:cs="Times New Roman"/>
      <w:sz w:val="24"/>
      <w:szCs w:val="24"/>
      <w:lang w:eastAsia="zh-CN"/>
    </w:rPr>
  </w:style>
  <w:style w:type="character" w:customStyle="1" w:styleId="Heading4Char">
    <w:name w:val="Heading 4 Char"/>
    <w:basedOn w:val="DefaultParagraphFont"/>
    <w:link w:val="Heading4"/>
    <w:uiPriority w:val="9"/>
    <w:semiHidden/>
    <w:rsid w:val="00334845"/>
    <w:rPr>
      <w:rFonts w:asciiTheme="majorHAnsi" w:eastAsiaTheme="majorEastAsia" w:hAnsiTheme="majorHAnsi" w:cstheme="majorBidi"/>
      <w:b/>
      <w:bCs/>
      <w:i/>
      <w:iCs/>
      <w:color w:val="4F81BD" w:themeColor="accent1"/>
      <w:sz w:val="24"/>
      <w:szCs w:val="24"/>
      <w:lang w:eastAsia="zh-CN"/>
    </w:rPr>
  </w:style>
  <w:style w:type="character" w:styleId="Strong">
    <w:name w:val="Strong"/>
    <w:basedOn w:val="DefaultParagraphFont"/>
    <w:uiPriority w:val="22"/>
    <w:qFormat/>
    <w:rsid w:val="004074A7"/>
    <w:rPr>
      <w:b/>
      <w:bCs/>
    </w:rPr>
  </w:style>
  <w:style w:type="character" w:styleId="Emphasis">
    <w:name w:val="Emphasis"/>
    <w:basedOn w:val="DefaultParagraphFont"/>
    <w:uiPriority w:val="20"/>
    <w:qFormat/>
    <w:rsid w:val="004074A7"/>
    <w:rPr>
      <w:i/>
      <w:iCs/>
    </w:rPr>
  </w:style>
  <w:style w:type="character" w:customStyle="1" w:styleId="Heading5Char">
    <w:name w:val="Heading 5 Char"/>
    <w:basedOn w:val="DefaultParagraphFont"/>
    <w:link w:val="Heading5"/>
    <w:uiPriority w:val="9"/>
    <w:semiHidden/>
    <w:rsid w:val="00FC153F"/>
    <w:rPr>
      <w:rFonts w:asciiTheme="majorHAnsi" w:eastAsiaTheme="majorEastAsia" w:hAnsiTheme="majorHAnsi" w:cstheme="majorBidi"/>
      <w:color w:val="243F60" w:themeColor="accent1" w:themeShade="7F"/>
      <w:sz w:val="24"/>
      <w:szCs w:val="24"/>
      <w:lang w:eastAsia="zh-CN"/>
    </w:rPr>
  </w:style>
  <w:style w:type="paragraph" w:styleId="EndnoteText">
    <w:name w:val="endnote text"/>
    <w:basedOn w:val="Normal"/>
    <w:link w:val="EndnoteTextChar"/>
    <w:semiHidden/>
    <w:rsid w:val="00FC153F"/>
    <w:rPr>
      <w:rFonts w:ascii="Courier New" w:eastAsia="Times New Roman" w:hAnsi="Courier New"/>
      <w:szCs w:val="20"/>
      <w:lang w:eastAsia="en-US"/>
    </w:rPr>
  </w:style>
  <w:style w:type="character" w:customStyle="1" w:styleId="EndnoteTextChar">
    <w:name w:val="Endnote Text Char"/>
    <w:basedOn w:val="DefaultParagraphFont"/>
    <w:link w:val="EndnoteText"/>
    <w:semiHidden/>
    <w:rsid w:val="00FC153F"/>
    <w:rPr>
      <w:rFonts w:ascii="Courier New" w:eastAsia="Times New Roman" w:hAnsi="Courier New" w:cs="Times New Roman"/>
      <w:sz w:val="24"/>
      <w:szCs w:val="20"/>
    </w:rPr>
  </w:style>
  <w:style w:type="paragraph" w:customStyle="1" w:styleId="LUCTEXT">
    <w:name w:val="LUCTEXT"/>
    <w:basedOn w:val="Normal"/>
    <w:link w:val="LUCTEXTChar"/>
    <w:rsid w:val="00FC153F"/>
    <w:rPr>
      <w:rFonts w:ascii="Arial" w:eastAsia="Times New Roman" w:hAnsi="Arial"/>
      <w:sz w:val="20"/>
      <w:szCs w:val="20"/>
      <w:lang w:eastAsia="en-US"/>
    </w:rPr>
  </w:style>
  <w:style w:type="character" w:customStyle="1" w:styleId="LUCTEXTChar">
    <w:name w:val="LUCTEXT Char"/>
    <w:basedOn w:val="DefaultParagraphFont"/>
    <w:link w:val="LUCTEXT"/>
    <w:rsid w:val="00FC153F"/>
    <w:rPr>
      <w:rFonts w:ascii="Arial" w:eastAsia="Times New Roman" w:hAnsi="Arial" w:cs="Times New Roman"/>
      <w:sz w:val="20"/>
      <w:szCs w:val="20"/>
    </w:rPr>
  </w:style>
  <w:style w:type="paragraph" w:styleId="Title">
    <w:name w:val="Title"/>
    <w:basedOn w:val="Normal"/>
    <w:link w:val="TitleChar"/>
    <w:qFormat/>
    <w:rsid w:val="00975937"/>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pPr>
    <w:rPr>
      <w:rFonts w:ascii="Univers" w:eastAsia="Times New Roman" w:hAnsi="Univers"/>
      <w:sz w:val="36"/>
      <w:szCs w:val="20"/>
    </w:rPr>
  </w:style>
  <w:style w:type="character" w:customStyle="1" w:styleId="TitleChar">
    <w:name w:val="Title Char"/>
    <w:basedOn w:val="DefaultParagraphFont"/>
    <w:link w:val="Title"/>
    <w:rsid w:val="00975937"/>
    <w:rPr>
      <w:rFonts w:ascii="Univers" w:eastAsia="Times New Roman" w:hAnsi="Univers" w:cs="Times New Roman"/>
      <w:sz w:val="3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60"/>
    <w:pPr>
      <w:spacing w:after="0" w:line="240" w:lineRule="auto"/>
    </w:pPr>
    <w:rPr>
      <w:rFonts w:ascii="Times New Roman" w:eastAsia="SimSun" w:hAnsi="Times New Roman" w:cs="Times New Roman"/>
      <w:sz w:val="24"/>
      <w:szCs w:val="24"/>
      <w:lang w:eastAsia="zh-CN"/>
    </w:rPr>
  </w:style>
  <w:style w:type="paragraph" w:styleId="Heading3">
    <w:name w:val="heading 3"/>
    <w:basedOn w:val="Normal"/>
    <w:next w:val="Normal"/>
    <w:link w:val="Heading3Char"/>
    <w:uiPriority w:val="9"/>
    <w:qFormat/>
    <w:rsid w:val="009030AB"/>
    <w:pPr>
      <w:keepNext/>
      <w:tabs>
        <w:tab w:val="left" w:pos="1080"/>
        <w:tab w:val="left" w:pos="1620"/>
      </w:tabs>
      <w:spacing w:line="360" w:lineRule="auto"/>
      <w:outlineLvl w:val="2"/>
    </w:pPr>
    <w:rPr>
      <w:rFonts w:eastAsia="Times New Roman"/>
      <w:b/>
      <w:sz w:val="22"/>
      <w:szCs w:val="22"/>
      <w:u w:val="single"/>
      <w:lang w:eastAsia="en-US"/>
    </w:rPr>
  </w:style>
  <w:style w:type="paragraph" w:styleId="Heading4">
    <w:name w:val="heading 4"/>
    <w:basedOn w:val="Normal"/>
    <w:next w:val="Normal"/>
    <w:link w:val="Heading4Char"/>
    <w:uiPriority w:val="9"/>
    <w:semiHidden/>
    <w:unhideWhenUsed/>
    <w:qFormat/>
    <w:rsid w:val="003348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153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1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D17874"/>
    <w:pPr>
      <w:autoSpaceDE w:val="0"/>
      <w:autoSpaceDN w:val="0"/>
      <w:adjustRightInd w:val="0"/>
      <w:spacing w:after="0" w:line="288" w:lineRule="auto"/>
      <w:textAlignment w:val="center"/>
    </w:pPr>
    <w:rPr>
      <w:rFonts w:ascii="Times New Roman" w:eastAsia="SimSun" w:hAnsi="Times New Roman" w:cs="Times New Roman"/>
      <w:color w:val="000000"/>
      <w:sz w:val="24"/>
      <w:szCs w:val="24"/>
      <w:lang w:eastAsia="zh-CN"/>
    </w:rPr>
  </w:style>
  <w:style w:type="paragraph" w:styleId="ListParagraph">
    <w:name w:val="List Paragraph"/>
    <w:basedOn w:val="Normal"/>
    <w:uiPriority w:val="34"/>
    <w:qFormat/>
    <w:rsid w:val="00D17874"/>
    <w:pPr>
      <w:ind w:left="720"/>
      <w:contextualSpacing/>
    </w:pPr>
  </w:style>
  <w:style w:type="character" w:customStyle="1" w:styleId="a">
    <w:name w:val="_"/>
    <w:basedOn w:val="DefaultParagraphFont"/>
    <w:rsid w:val="001A7604"/>
  </w:style>
  <w:style w:type="character" w:customStyle="1" w:styleId="Heading3Char">
    <w:name w:val="Heading 3 Char"/>
    <w:basedOn w:val="DefaultParagraphFont"/>
    <w:link w:val="Heading3"/>
    <w:uiPriority w:val="9"/>
    <w:rsid w:val="009030AB"/>
    <w:rPr>
      <w:rFonts w:ascii="Times New Roman" w:eastAsia="Times New Roman" w:hAnsi="Times New Roman" w:cs="Times New Roman"/>
      <w:b/>
      <w:u w:val="single"/>
    </w:rPr>
  </w:style>
  <w:style w:type="paragraph" w:styleId="BodyTextIndent">
    <w:name w:val="Body Text Indent"/>
    <w:basedOn w:val="Normal"/>
    <w:link w:val="BodyTextIndentChar"/>
    <w:rsid w:val="009030AB"/>
    <w:pPr>
      <w:ind w:left="2160"/>
    </w:pPr>
    <w:rPr>
      <w:rFonts w:eastAsia="Times New Roman"/>
      <w:sz w:val="22"/>
      <w:szCs w:val="22"/>
      <w:lang w:eastAsia="en-US"/>
    </w:rPr>
  </w:style>
  <w:style w:type="character" w:customStyle="1" w:styleId="BodyTextIndentChar">
    <w:name w:val="Body Text Indent Char"/>
    <w:basedOn w:val="DefaultParagraphFont"/>
    <w:link w:val="BodyTextIndent"/>
    <w:rsid w:val="009030AB"/>
    <w:rPr>
      <w:rFonts w:ascii="Times New Roman" w:eastAsia="Times New Roman" w:hAnsi="Times New Roman" w:cs="Times New Roman"/>
    </w:rPr>
  </w:style>
  <w:style w:type="paragraph" w:styleId="BodyTextIndent2">
    <w:name w:val="Body Text Indent 2"/>
    <w:basedOn w:val="Normal"/>
    <w:link w:val="BodyTextIndent2Char"/>
    <w:rsid w:val="009030AB"/>
    <w:pPr>
      <w:ind w:left="2160"/>
    </w:pPr>
    <w:rPr>
      <w:rFonts w:eastAsia="Times New Roman"/>
      <w:lang w:eastAsia="en-US"/>
    </w:rPr>
  </w:style>
  <w:style w:type="character" w:customStyle="1" w:styleId="BodyTextIndent2Char">
    <w:name w:val="Body Text Indent 2 Char"/>
    <w:basedOn w:val="DefaultParagraphFont"/>
    <w:link w:val="BodyTextIndent2"/>
    <w:rsid w:val="009030AB"/>
    <w:rPr>
      <w:rFonts w:ascii="Times New Roman" w:eastAsia="Times New Roman" w:hAnsi="Times New Roman" w:cs="Times New Roman"/>
      <w:sz w:val="24"/>
      <w:szCs w:val="24"/>
    </w:rPr>
  </w:style>
  <w:style w:type="paragraph" w:customStyle="1" w:styleId="Level1">
    <w:name w:val="Level 1"/>
    <w:basedOn w:val="Normal"/>
    <w:rsid w:val="002C78E7"/>
    <w:pPr>
      <w:widowControl w:val="0"/>
    </w:pPr>
    <w:rPr>
      <w:rFonts w:eastAsia="Times New Roman"/>
      <w:szCs w:val="20"/>
      <w:lang w:eastAsia="en-US"/>
    </w:rPr>
  </w:style>
  <w:style w:type="character" w:styleId="Hyperlink">
    <w:name w:val="Hyperlink"/>
    <w:basedOn w:val="DefaultParagraphFont"/>
    <w:uiPriority w:val="99"/>
    <w:unhideWhenUsed/>
    <w:rsid w:val="00355DC1"/>
    <w:rPr>
      <w:color w:val="0000FF" w:themeColor="hyperlink"/>
      <w:u w:val="single"/>
    </w:rPr>
  </w:style>
  <w:style w:type="paragraph" w:customStyle="1" w:styleId="Pa3">
    <w:name w:val="Pa3"/>
    <w:basedOn w:val="Normal"/>
    <w:next w:val="Normal"/>
    <w:uiPriority w:val="99"/>
    <w:rsid w:val="003950FA"/>
    <w:pPr>
      <w:autoSpaceDE w:val="0"/>
      <w:autoSpaceDN w:val="0"/>
      <w:adjustRightInd w:val="0"/>
      <w:spacing w:line="201" w:lineRule="atLeast"/>
    </w:pPr>
    <w:rPr>
      <w:rFonts w:ascii="Arial" w:eastAsiaTheme="minorHAnsi" w:hAnsi="Arial" w:cs="Arial"/>
      <w:lang w:eastAsia="en-US"/>
    </w:rPr>
  </w:style>
  <w:style w:type="paragraph" w:customStyle="1" w:styleId="Pa4">
    <w:name w:val="Pa4"/>
    <w:basedOn w:val="Normal"/>
    <w:next w:val="Normal"/>
    <w:uiPriority w:val="99"/>
    <w:rsid w:val="003950FA"/>
    <w:pPr>
      <w:autoSpaceDE w:val="0"/>
      <w:autoSpaceDN w:val="0"/>
      <w:adjustRightInd w:val="0"/>
      <w:spacing w:line="201" w:lineRule="atLeast"/>
    </w:pPr>
    <w:rPr>
      <w:rFonts w:ascii="Arial" w:eastAsiaTheme="minorHAnsi" w:hAnsi="Arial" w:cs="Arial"/>
      <w:lang w:eastAsia="en-US"/>
    </w:rPr>
  </w:style>
  <w:style w:type="paragraph" w:customStyle="1" w:styleId="Default">
    <w:name w:val="Default"/>
    <w:rsid w:val="003950FA"/>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3950FA"/>
    <w:rPr>
      <w:b/>
      <w:bCs/>
      <w:color w:val="000000"/>
      <w:sz w:val="20"/>
      <w:szCs w:val="20"/>
      <w:u w:val="single"/>
    </w:rPr>
  </w:style>
  <w:style w:type="paragraph" w:styleId="BalloonText">
    <w:name w:val="Balloon Text"/>
    <w:basedOn w:val="Normal"/>
    <w:link w:val="BalloonTextChar"/>
    <w:uiPriority w:val="99"/>
    <w:semiHidden/>
    <w:unhideWhenUsed/>
    <w:rsid w:val="00735E2A"/>
    <w:rPr>
      <w:rFonts w:ascii="Tahoma" w:hAnsi="Tahoma" w:cs="Tahoma"/>
      <w:sz w:val="16"/>
      <w:szCs w:val="16"/>
    </w:rPr>
  </w:style>
  <w:style w:type="character" w:customStyle="1" w:styleId="BalloonTextChar">
    <w:name w:val="Balloon Text Char"/>
    <w:basedOn w:val="DefaultParagraphFont"/>
    <w:link w:val="BalloonText"/>
    <w:uiPriority w:val="99"/>
    <w:semiHidden/>
    <w:rsid w:val="00735E2A"/>
    <w:rPr>
      <w:rFonts w:ascii="Tahoma" w:eastAsia="SimSun" w:hAnsi="Tahoma" w:cs="Tahoma"/>
      <w:sz w:val="16"/>
      <w:szCs w:val="16"/>
      <w:lang w:eastAsia="zh-CN"/>
    </w:rPr>
  </w:style>
  <w:style w:type="paragraph" w:styleId="NormalWeb">
    <w:name w:val="Normal (Web)"/>
    <w:basedOn w:val="Normal"/>
    <w:uiPriority w:val="99"/>
    <w:unhideWhenUsed/>
    <w:rsid w:val="00B74AA2"/>
    <w:pPr>
      <w:spacing w:before="100" w:beforeAutospacing="1" w:after="100" w:afterAutospacing="1"/>
    </w:pPr>
    <w:rPr>
      <w:rFonts w:eastAsiaTheme="minorEastAsia"/>
      <w:lang w:eastAsia="en-US"/>
    </w:rPr>
  </w:style>
  <w:style w:type="paragraph" w:styleId="Header">
    <w:name w:val="header"/>
    <w:basedOn w:val="Normal"/>
    <w:link w:val="HeaderChar"/>
    <w:uiPriority w:val="99"/>
    <w:unhideWhenUsed/>
    <w:rsid w:val="00B74AA2"/>
    <w:pPr>
      <w:tabs>
        <w:tab w:val="center" w:pos="4680"/>
        <w:tab w:val="right" w:pos="9360"/>
      </w:tabs>
    </w:pPr>
  </w:style>
  <w:style w:type="character" w:customStyle="1" w:styleId="HeaderChar">
    <w:name w:val="Header Char"/>
    <w:basedOn w:val="DefaultParagraphFont"/>
    <w:link w:val="Header"/>
    <w:uiPriority w:val="99"/>
    <w:rsid w:val="00B74AA2"/>
    <w:rPr>
      <w:rFonts w:ascii="Times New Roman" w:eastAsia="SimSun" w:hAnsi="Times New Roman" w:cs="Times New Roman"/>
      <w:sz w:val="24"/>
      <w:szCs w:val="24"/>
      <w:lang w:eastAsia="zh-CN"/>
    </w:rPr>
  </w:style>
  <w:style w:type="paragraph" w:styleId="Footer">
    <w:name w:val="footer"/>
    <w:basedOn w:val="Normal"/>
    <w:link w:val="FooterChar"/>
    <w:unhideWhenUsed/>
    <w:rsid w:val="00B74AA2"/>
    <w:pPr>
      <w:tabs>
        <w:tab w:val="center" w:pos="4680"/>
        <w:tab w:val="right" w:pos="9360"/>
      </w:tabs>
    </w:pPr>
  </w:style>
  <w:style w:type="character" w:customStyle="1" w:styleId="FooterChar">
    <w:name w:val="Footer Char"/>
    <w:basedOn w:val="DefaultParagraphFont"/>
    <w:link w:val="Footer"/>
    <w:rsid w:val="00B74AA2"/>
    <w:rPr>
      <w:rFonts w:ascii="Times New Roman" w:eastAsia="SimSun" w:hAnsi="Times New Roman" w:cs="Times New Roman"/>
      <w:sz w:val="24"/>
      <w:szCs w:val="24"/>
      <w:lang w:eastAsia="zh-CN"/>
    </w:rPr>
  </w:style>
  <w:style w:type="character" w:customStyle="1" w:styleId="Heading4Char">
    <w:name w:val="Heading 4 Char"/>
    <w:basedOn w:val="DefaultParagraphFont"/>
    <w:link w:val="Heading4"/>
    <w:uiPriority w:val="9"/>
    <w:semiHidden/>
    <w:rsid w:val="00334845"/>
    <w:rPr>
      <w:rFonts w:asciiTheme="majorHAnsi" w:eastAsiaTheme="majorEastAsia" w:hAnsiTheme="majorHAnsi" w:cstheme="majorBidi"/>
      <w:b/>
      <w:bCs/>
      <w:i/>
      <w:iCs/>
      <w:color w:val="4F81BD" w:themeColor="accent1"/>
      <w:sz w:val="24"/>
      <w:szCs w:val="24"/>
      <w:lang w:eastAsia="zh-CN"/>
    </w:rPr>
  </w:style>
  <w:style w:type="character" w:styleId="Strong">
    <w:name w:val="Strong"/>
    <w:basedOn w:val="DefaultParagraphFont"/>
    <w:uiPriority w:val="22"/>
    <w:qFormat/>
    <w:rsid w:val="004074A7"/>
    <w:rPr>
      <w:b/>
      <w:bCs/>
    </w:rPr>
  </w:style>
  <w:style w:type="character" w:styleId="Emphasis">
    <w:name w:val="Emphasis"/>
    <w:basedOn w:val="DefaultParagraphFont"/>
    <w:uiPriority w:val="20"/>
    <w:qFormat/>
    <w:rsid w:val="004074A7"/>
    <w:rPr>
      <w:i/>
      <w:iCs/>
    </w:rPr>
  </w:style>
  <w:style w:type="character" w:customStyle="1" w:styleId="Heading5Char">
    <w:name w:val="Heading 5 Char"/>
    <w:basedOn w:val="DefaultParagraphFont"/>
    <w:link w:val="Heading5"/>
    <w:uiPriority w:val="9"/>
    <w:semiHidden/>
    <w:rsid w:val="00FC153F"/>
    <w:rPr>
      <w:rFonts w:asciiTheme="majorHAnsi" w:eastAsiaTheme="majorEastAsia" w:hAnsiTheme="majorHAnsi" w:cstheme="majorBidi"/>
      <w:color w:val="243F60" w:themeColor="accent1" w:themeShade="7F"/>
      <w:sz w:val="24"/>
      <w:szCs w:val="24"/>
      <w:lang w:eastAsia="zh-CN"/>
    </w:rPr>
  </w:style>
  <w:style w:type="paragraph" w:styleId="EndnoteText">
    <w:name w:val="endnote text"/>
    <w:basedOn w:val="Normal"/>
    <w:link w:val="EndnoteTextChar"/>
    <w:semiHidden/>
    <w:rsid w:val="00FC153F"/>
    <w:rPr>
      <w:rFonts w:ascii="Courier New" w:eastAsia="Times New Roman" w:hAnsi="Courier New"/>
      <w:szCs w:val="20"/>
      <w:lang w:eastAsia="en-US"/>
    </w:rPr>
  </w:style>
  <w:style w:type="character" w:customStyle="1" w:styleId="EndnoteTextChar">
    <w:name w:val="Endnote Text Char"/>
    <w:basedOn w:val="DefaultParagraphFont"/>
    <w:link w:val="EndnoteText"/>
    <w:semiHidden/>
    <w:rsid w:val="00FC153F"/>
    <w:rPr>
      <w:rFonts w:ascii="Courier New" w:eastAsia="Times New Roman" w:hAnsi="Courier New" w:cs="Times New Roman"/>
      <w:sz w:val="24"/>
      <w:szCs w:val="20"/>
    </w:rPr>
  </w:style>
  <w:style w:type="paragraph" w:customStyle="1" w:styleId="LUCTEXT">
    <w:name w:val="LUCTEXT"/>
    <w:basedOn w:val="Normal"/>
    <w:link w:val="LUCTEXTChar"/>
    <w:rsid w:val="00FC153F"/>
    <w:rPr>
      <w:rFonts w:ascii="Arial" w:eastAsia="Times New Roman" w:hAnsi="Arial"/>
      <w:sz w:val="20"/>
      <w:szCs w:val="20"/>
      <w:lang w:eastAsia="en-US"/>
    </w:rPr>
  </w:style>
  <w:style w:type="character" w:customStyle="1" w:styleId="LUCTEXTChar">
    <w:name w:val="LUCTEXT Char"/>
    <w:basedOn w:val="DefaultParagraphFont"/>
    <w:link w:val="LUCTEXT"/>
    <w:rsid w:val="00FC153F"/>
    <w:rPr>
      <w:rFonts w:ascii="Arial" w:eastAsia="Times New Roman" w:hAnsi="Arial" w:cs="Times New Roman"/>
      <w:sz w:val="20"/>
      <w:szCs w:val="20"/>
    </w:rPr>
  </w:style>
  <w:style w:type="paragraph" w:styleId="Title">
    <w:name w:val="Title"/>
    <w:basedOn w:val="Normal"/>
    <w:link w:val="TitleChar"/>
    <w:qFormat/>
    <w:rsid w:val="00975937"/>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pPr>
    <w:rPr>
      <w:rFonts w:ascii="Univers" w:eastAsia="Times New Roman" w:hAnsi="Univers"/>
      <w:sz w:val="36"/>
      <w:szCs w:val="20"/>
    </w:rPr>
  </w:style>
  <w:style w:type="character" w:customStyle="1" w:styleId="TitleChar">
    <w:name w:val="Title Char"/>
    <w:basedOn w:val="DefaultParagraphFont"/>
    <w:link w:val="Title"/>
    <w:rsid w:val="00975937"/>
    <w:rPr>
      <w:rFonts w:ascii="Univers" w:eastAsia="Times New Roman" w:hAnsi="Univers" w:cs="Times New Roman"/>
      <w:sz w:val="3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371">
      <w:bodyDiv w:val="1"/>
      <w:marLeft w:val="0"/>
      <w:marRight w:val="0"/>
      <w:marTop w:val="0"/>
      <w:marBottom w:val="0"/>
      <w:divBdr>
        <w:top w:val="none" w:sz="0" w:space="0" w:color="auto"/>
        <w:left w:val="none" w:sz="0" w:space="0" w:color="auto"/>
        <w:bottom w:val="none" w:sz="0" w:space="0" w:color="auto"/>
        <w:right w:val="none" w:sz="0" w:space="0" w:color="auto"/>
      </w:divBdr>
    </w:div>
    <w:div w:id="126313922">
      <w:bodyDiv w:val="1"/>
      <w:marLeft w:val="0"/>
      <w:marRight w:val="0"/>
      <w:marTop w:val="0"/>
      <w:marBottom w:val="0"/>
      <w:divBdr>
        <w:top w:val="none" w:sz="0" w:space="0" w:color="auto"/>
        <w:left w:val="none" w:sz="0" w:space="0" w:color="auto"/>
        <w:bottom w:val="none" w:sz="0" w:space="0" w:color="auto"/>
        <w:right w:val="none" w:sz="0" w:space="0" w:color="auto"/>
      </w:divBdr>
      <w:divsChild>
        <w:div w:id="1182741378">
          <w:marLeft w:val="0"/>
          <w:marRight w:val="0"/>
          <w:marTop w:val="0"/>
          <w:marBottom w:val="0"/>
          <w:divBdr>
            <w:top w:val="none" w:sz="0" w:space="0" w:color="auto"/>
            <w:left w:val="none" w:sz="0" w:space="0" w:color="auto"/>
            <w:bottom w:val="none" w:sz="0" w:space="0" w:color="auto"/>
            <w:right w:val="none" w:sz="0" w:space="0" w:color="auto"/>
          </w:divBdr>
          <w:divsChild>
            <w:div w:id="2095470680">
              <w:marLeft w:val="0"/>
              <w:marRight w:val="0"/>
              <w:marTop w:val="0"/>
              <w:marBottom w:val="0"/>
              <w:divBdr>
                <w:top w:val="none" w:sz="0" w:space="0" w:color="auto"/>
                <w:left w:val="none" w:sz="0" w:space="0" w:color="auto"/>
                <w:bottom w:val="none" w:sz="0" w:space="0" w:color="auto"/>
                <w:right w:val="none" w:sz="0" w:space="0" w:color="auto"/>
              </w:divBdr>
              <w:divsChild>
                <w:div w:id="1674450552">
                  <w:marLeft w:val="0"/>
                  <w:marRight w:val="0"/>
                  <w:marTop w:val="0"/>
                  <w:marBottom w:val="0"/>
                  <w:divBdr>
                    <w:top w:val="none" w:sz="0" w:space="0" w:color="auto"/>
                    <w:left w:val="none" w:sz="0" w:space="0" w:color="auto"/>
                    <w:bottom w:val="none" w:sz="0" w:space="0" w:color="auto"/>
                    <w:right w:val="none" w:sz="0" w:space="0" w:color="auto"/>
                  </w:divBdr>
                  <w:divsChild>
                    <w:div w:id="725687961">
                      <w:marLeft w:val="2250"/>
                      <w:marRight w:val="0"/>
                      <w:marTop w:val="0"/>
                      <w:marBottom w:val="0"/>
                      <w:divBdr>
                        <w:top w:val="none" w:sz="0" w:space="0" w:color="auto"/>
                        <w:left w:val="none" w:sz="0" w:space="0" w:color="auto"/>
                        <w:bottom w:val="none" w:sz="0" w:space="0" w:color="auto"/>
                        <w:right w:val="none" w:sz="0" w:space="0" w:color="auto"/>
                      </w:divBdr>
                      <w:divsChild>
                        <w:div w:id="1086654155">
                          <w:marLeft w:val="0"/>
                          <w:marRight w:val="75"/>
                          <w:marTop w:val="0"/>
                          <w:marBottom w:val="225"/>
                          <w:divBdr>
                            <w:top w:val="none" w:sz="0" w:space="0" w:color="auto"/>
                            <w:left w:val="none" w:sz="0" w:space="0" w:color="auto"/>
                            <w:bottom w:val="none" w:sz="0" w:space="0" w:color="auto"/>
                            <w:right w:val="none" w:sz="0" w:space="0" w:color="auto"/>
                          </w:divBdr>
                          <w:divsChild>
                            <w:div w:id="1988435782">
                              <w:marLeft w:val="0"/>
                              <w:marRight w:val="0"/>
                              <w:marTop w:val="0"/>
                              <w:marBottom w:val="0"/>
                              <w:divBdr>
                                <w:top w:val="none" w:sz="0" w:space="0" w:color="auto"/>
                                <w:left w:val="none" w:sz="0" w:space="0" w:color="auto"/>
                                <w:bottom w:val="none" w:sz="0" w:space="0" w:color="auto"/>
                                <w:right w:val="none" w:sz="0" w:space="0" w:color="auto"/>
                              </w:divBdr>
                              <w:divsChild>
                                <w:div w:id="3210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212929">
      <w:bodyDiv w:val="1"/>
      <w:marLeft w:val="0"/>
      <w:marRight w:val="0"/>
      <w:marTop w:val="0"/>
      <w:marBottom w:val="0"/>
      <w:divBdr>
        <w:top w:val="none" w:sz="0" w:space="0" w:color="auto"/>
        <w:left w:val="none" w:sz="0" w:space="0" w:color="auto"/>
        <w:bottom w:val="none" w:sz="0" w:space="0" w:color="auto"/>
        <w:right w:val="none" w:sz="0" w:space="0" w:color="auto"/>
      </w:divBdr>
    </w:div>
    <w:div w:id="324209281">
      <w:bodyDiv w:val="1"/>
      <w:marLeft w:val="0"/>
      <w:marRight w:val="0"/>
      <w:marTop w:val="0"/>
      <w:marBottom w:val="0"/>
      <w:divBdr>
        <w:top w:val="none" w:sz="0" w:space="0" w:color="auto"/>
        <w:left w:val="none" w:sz="0" w:space="0" w:color="auto"/>
        <w:bottom w:val="none" w:sz="0" w:space="0" w:color="auto"/>
        <w:right w:val="none" w:sz="0" w:space="0" w:color="auto"/>
      </w:divBdr>
    </w:div>
    <w:div w:id="692607615">
      <w:bodyDiv w:val="1"/>
      <w:marLeft w:val="0"/>
      <w:marRight w:val="0"/>
      <w:marTop w:val="0"/>
      <w:marBottom w:val="0"/>
      <w:divBdr>
        <w:top w:val="none" w:sz="0" w:space="0" w:color="auto"/>
        <w:left w:val="none" w:sz="0" w:space="0" w:color="auto"/>
        <w:bottom w:val="none" w:sz="0" w:space="0" w:color="auto"/>
        <w:right w:val="none" w:sz="0" w:space="0" w:color="auto"/>
      </w:divBdr>
      <w:divsChild>
        <w:div w:id="2129277296">
          <w:marLeft w:val="3"/>
          <w:marRight w:val="3"/>
          <w:marTop w:val="0"/>
          <w:marBottom w:val="0"/>
          <w:divBdr>
            <w:top w:val="single" w:sz="48" w:space="0" w:color="FFFFFF"/>
            <w:left w:val="single" w:sz="48" w:space="0" w:color="FFFFFF"/>
            <w:bottom w:val="single" w:sz="48" w:space="0" w:color="FFFFFF"/>
            <w:right w:val="single" w:sz="48" w:space="0" w:color="FFFFFF"/>
          </w:divBdr>
          <w:divsChild>
            <w:div w:id="1587687297">
              <w:marLeft w:val="0"/>
              <w:marRight w:val="0"/>
              <w:marTop w:val="0"/>
              <w:marBottom w:val="0"/>
              <w:divBdr>
                <w:top w:val="none" w:sz="0" w:space="0" w:color="auto"/>
                <w:left w:val="none" w:sz="0" w:space="0" w:color="auto"/>
                <w:bottom w:val="none" w:sz="0" w:space="0" w:color="auto"/>
                <w:right w:val="none" w:sz="0" w:space="0" w:color="auto"/>
              </w:divBdr>
              <w:divsChild>
                <w:div w:id="378437453">
                  <w:marLeft w:val="0"/>
                  <w:marRight w:val="-100"/>
                  <w:marTop w:val="0"/>
                  <w:marBottom w:val="0"/>
                  <w:divBdr>
                    <w:top w:val="none" w:sz="0" w:space="0" w:color="auto"/>
                    <w:left w:val="none" w:sz="0" w:space="0" w:color="auto"/>
                    <w:bottom w:val="none" w:sz="0" w:space="0" w:color="auto"/>
                    <w:right w:val="none" w:sz="0" w:space="0" w:color="auto"/>
                  </w:divBdr>
                  <w:divsChild>
                    <w:div w:id="184447358">
                      <w:marLeft w:val="25"/>
                      <w:marRight w:val="0"/>
                      <w:marTop w:val="0"/>
                      <w:marBottom w:val="0"/>
                      <w:divBdr>
                        <w:top w:val="none" w:sz="0" w:space="0" w:color="auto"/>
                        <w:left w:val="none" w:sz="0" w:space="0" w:color="auto"/>
                        <w:bottom w:val="none" w:sz="0" w:space="0" w:color="auto"/>
                        <w:right w:val="none" w:sz="0" w:space="0" w:color="auto"/>
                      </w:divBdr>
                      <w:divsChild>
                        <w:div w:id="10919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10692">
      <w:bodyDiv w:val="1"/>
      <w:marLeft w:val="0"/>
      <w:marRight w:val="0"/>
      <w:marTop w:val="0"/>
      <w:marBottom w:val="0"/>
      <w:divBdr>
        <w:top w:val="none" w:sz="0" w:space="0" w:color="auto"/>
        <w:left w:val="none" w:sz="0" w:space="0" w:color="auto"/>
        <w:bottom w:val="none" w:sz="0" w:space="0" w:color="auto"/>
        <w:right w:val="none" w:sz="0" w:space="0" w:color="auto"/>
      </w:divBdr>
    </w:div>
    <w:div w:id="1378385813">
      <w:bodyDiv w:val="1"/>
      <w:marLeft w:val="168"/>
      <w:marRight w:val="168"/>
      <w:marTop w:val="0"/>
      <w:marBottom w:val="0"/>
      <w:divBdr>
        <w:top w:val="none" w:sz="0" w:space="0" w:color="auto"/>
        <w:left w:val="none" w:sz="0" w:space="0" w:color="auto"/>
        <w:bottom w:val="none" w:sz="0" w:space="0" w:color="auto"/>
        <w:right w:val="none" w:sz="0" w:space="0" w:color="auto"/>
      </w:divBdr>
      <w:divsChild>
        <w:div w:id="403186282">
          <w:marLeft w:val="0"/>
          <w:marRight w:val="0"/>
          <w:marTop w:val="0"/>
          <w:marBottom w:val="0"/>
          <w:divBdr>
            <w:top w:val="none" w:sz="0" w:space="0" w:color="auto"/>
            <w:left w:val="single" w:sz="12" w:space="0" w:color="FFFFFF"/>
            <w:bottom w:val="none" w:sz="0" w:space="0" w:color="auto"/>
            <w:right w:val="single" w:sz="12" w:space="0" w:color="FFFFFF"/>
          </w:divBdr>
          <w:divsChild>
            <w:div w:id="584848249">
              <w:marLeft w:val="0"/>
              <w:marRight w:val="0"/>
              <w:marTop w:val="750"/>
              <w:marBottom w:val="0"/>
              <w:divBdr>
                <w:top w:val="none" w:sz="0" w:space="0" w:color="auto"/>
                <w:left w:val="none" w:sz="0" w:space="0" w:color="auto"/>
                <w:bottom w:val="none" w:sz="0" w:space="0" w:color="auto"/>
                <w:right w:val="none" w:sz="0" w:space="0" w:color="auto"/>
              </w:divBdr>
              <w:divsChild>
                <w:div w:id="649942625">
                  <w:marLeft w:val="0"/>
                  <w:marRight w:val="0"/>
                  <w:marTop w:val="0"/>
                  <w:marBottom w:val="225"/>
                  <w:divBdr>
                    <w:top w:val="single" w:sz="6" w:space="8" w:color="DDDDDD"/>
                    <w:left w:val="single" w:sz="6" w:space="8" w:color="DDDDDD"/>
                    <w:bottom w:val="single" w:sz="6" w:space="8" w:color="DDDDDD"/>
                    <w:right w:val="single" w:sz="6" w:space="8" w:color="DDDDDD"/>
                  </w:divBdr>
                </w:div>
              </w:divsChild>
            </w:div>
          </w:divsChild>
        </w:div>
      </w:divsChild>
    </w:div>
    <w:div w:id="1403791510">
      <w:bodyDiv w:val="1"/>
      <w:marLeft w:val="0"/>
      <w:marRight w:val="0"/>
      <w:marTop w:val="0"/>
      <w:marBottom w:val="0"/>
      <w:divBdr>
        <w:top w:val="none" w:sz="0" w:space="0" w:color="auto"/>
        <w:left w:val="none" w:sz="0" w:space="0" w:color="auto"/>
        <w:bottom w:val="none" w:sz="0" w:space="0" w:color="auto"/>
        <w:right w:val="none" w:sz="0" w:space="0" w:color="auto"/>
      </w:divBdr>
      <w:divsChild>
        <w:div w:id="1869220116">
          <w:marLeft w:val="0"/>
          <w:marRight w:val="0"/>
          <w:marTop w:val="0"/>
          <w:marBottom w:val="0"/>
          <w:divBdr>
            <w:top w:val="none" w:sz="0" w:space="0" w:color="auto"/>
            <w:left w:val="none" w:sz="0" w:space="0" w:color="auto"/>
            <w:bottom w:val="none" w:sz="0" w:space="0" w:color="auto"/>
            <w:right w:val="none" w:sz="0" w:space="0" w:color="auto"/>
          </w:divBdr>
          <w:divsChild>
            <w:div w:id="1848711680">
              <w:marLeft w:val="720"/>
              <w:marRight w:val="720"/>
              <w:marTop w:val="720"/>
              <w:marBottom w:val="720"/>
              <w:divBdr>
                <w:top w:val="none" w:sz="0" w:space="0" w:color="auto"/>
                <w:left w:val="none" w:sz="0" w:space="0" w:color="auto"/>
                <w:bottom w:val="none" w:sz="0" w:space="0" w:color="auto"/>
                <w:right w:val="none" w:sz="0" w:space="0" w:color="auto"/>
              </w:divBdr>
              <w:divsChild>
                <w:div w:id="718478967">
                  <w:marLeft w:val="0"/>
                  <w:marRight w:val="0"/>
                  <w:marTop w:val="0"/>
                  <w:marBottom w:val="331"/>
                  <w:divBdr>
                    <w:top w:val="none" w:sz="0" w:space="0" w:color="auto"/>
                    <w:left w:val="none" w:sz="0" w:space="0" w:color="auto"/>
                    <w:bottom w:val="none" w:sz="0" w:space="0" w:color="auto"/>
                    <w:right w:val="none" w:sz="0" w:space="0" w:color="auto"/>
                  </w:divBdr>
                </w:div>
                <w:div w:id="806554049">
                  <w:marLeft w:val="0"/>
                  <w:marRight w:val="0"/>
                  <w:marTop w:val="0"/>
                  <w:marBottom w:val="331"/>
                  <w:divBdr>
                    <w:top w:val="none" w:sz="0" w:space="0" w:color="auto"/>
                    <w:left w:val="none" w:sz="0" w:space="0" w:color="auto"/>
                    <w:bottom w:val="none" w:sz="0" w:space="0" w:color="auto"/>
                    <w:right w:val="none" w:sz="0" w:space="0" w:color="auto"/>
                  </w:divBdr>
                </w:div>
                <w:div w:id="860165286">
                  <w:marLeft w:val="0"/>
                  <w:marRight w:val="0"/>
                  <w:marTop w:val="0"/>
                  <w:marBottom w:val="331"/>
                  <w:divBdr>
                    <w:top w:val="none" w:sz="0" w:space="0" w:color="auto"/>
                    <w:left w:val="none" w:sz="0" w:space="0" w:color="auto"/>
                    <w:bottom w:val="none" w:sz="0" w:space="0" w:color="auto"/>
                    <w:right w:val="none" w:sz="0" w:space="0" w:color="auto"/>
                  </w:divBdr>
                </w:div>
                <w:div w:id="993146422">
                  <w:marLeft w:val="0"/>
                  <w:marRight w:val="0"/>
                  <w:marTop w:val="0"/>
                  <w:marBottom w:val="331"/>
                  <w:divBdr>
                    <w:top w:val="none" w:sz="0" w:space="0" w:color="auto"/>
                    <w:left w:val="none" w:sz="0" w:space="0" w:color="auto"/>
                    <w:bottom w:val="none" w:sz="0" w:space="0" w:color="auto"/>
                    <w:right w:val="none" w:sz="0" w:space="0" w:color="auto"/>
                  </w:divBdr>
                </w:div>
                <w:div w:id="1364289241">
                  <w:marLeft w:val="0"/>
                  <w:marRight w:val="0"/>
                  <w:marTop w:val="0"/>
                  <w:marBottom w:val="331"/>
                  <w:divBdr>
                    <w:top w:val="none" w:sz="0" w:space="0" w:color="auto"/>
                    <w:left w:val="none" w:sz="0" w:space="0" w:color="auto"/>
                    <w:bottom w:val="none" w:sz="0" w:space="0" w:color="auto"/>
                    <w:right w:val="none" w:sz="0" w:space="0" w:color="auto"/>
                  </w:divBdr>
                </w:div>
                <w:div w:id="1442141366">
                  <w:marLeft w:val="0"/>
                  <w:marRight w:val="0"/>
                  <w:marTop w:val="0"/>
                  <w:marBottom w:val="331"/>
                  <w:divBdr>
                    <w:top w:val="none" w:sz="0" w:space="0" w:color="auto"/>
                    <w:left w:val="none" w:sz="0" w:space="0" w:color="auto"/>
                    <w:bottom w:val="none" w:sz="0" w:space="0" w:color="auto"/>
                    <w:right w:val="none" w:sz="0" w:space="0" w:color="auto"/>
                  </w:divBdr>
                </w:div>
                <w:div w:id="1494878915">
                  <w:marLeft w:val="0"/>
                  <w:marRight w:val="0"/>
                  <w:marTop w:val="0"/>
                  <w:marBottom w:val="331"/>
                  <w:divBdr>
                    <w:top w:val="none" w:sz="0" w:space="0" w:color="auto"/>
                    <w:left w:val="none" w:sz="0" w:space="0" w:color="auto"/>
                    <w:bottom w:val="none" w:sz="0" w:space="0" w:color="auto"/>
                    <w:right w:val="none" w:sz="0" w:space="0" w:color="auto"/>
                  </w:divBdr>
                </w:div>
              </w:divsChild>
            </w:div>
          </w:divsChild>
        </w:div>
      </w:divsChild>
    </w:div>
    <w:div w:id="1583174652">
      <w:bodyDiv w:val="1"/>
      <w:marLeft w:val="0"/>
      <w:marRight w:val="0"/>
      <w:marTop w:val="0"/>
      <w:marBottom w:val="0"/>
      <w:divBdr>
        <w:top w:val="none" w:sz="0" w:space="0" w:color="auto"/>
        <w:left w:val="none" w:sz="0" w:space="0" w:color="auto"/>
        <w:bottom w:val="none" w:sz="0" w:space="0" w:color="auto"/>
        <w:right w:val="none" w:sz="0" w:space="0" w:color="auto"/>
      </w:divBdr>
    </w:div>
    <w:div w:id="16969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EA52-4658-426E-B97F-E1B4EB28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Rebecca</dc:creator>
  <cp:lastModifiedBy>Roberts, Rebecca</cp:lastModifiedBy>
  <cp:revision>13</cp:revision>
  <cp:lastPrinted>2012-03-22T19:25:00Z</cp:lastPrinted>
  <dcterms:created xsi:type="dcterms:W3CDTF">2012-03-21T19:49:00Z</dcterms:created>
  <dcterms:modified xsi:type="dcterms:W3CDTF">2012-05-15T14:44:00Z</dcterms:modified>
</cp:coreProperties>
</file>