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D9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7F119CDA" w:rsidR="008C3F46" w:rsidRDefault="00BF5CEF" w:rsidP="008C3F46">
      <w:pPr>
        <w:pStyle w:val="Title"/>
        <w:tabs>
          <w:tab w:val="right" w:pos="9360"/>
        </w:tabs>
        <w:spacing w:after="80"/>
        <w:ind w:left="0"/>
        <w:rPr>
          <w:rFonts w:ascii="Impact" w:hAnsi="Impact"/>
          <w:b w:val="0"/>
          <w:sz w:val="40"/>
          <w:szCs w:val="42"/>
        </w:rPr>
      </w:pPr>
      <w:r>
        <w:rPr>
          <w:noProof/>
        </w:rPr>
        <w:drawing>
          <wp:inline distT="0" distB="0" distL="0" distR="0" wp14:anchorId="61BB64F5" wp14:editId="6D1CFE51">
            <wp:extent cx="2390476" cy="580952"/>
            <wp:effectExtent l="0" t="0" r="0" b="0"/>
            <wp:docPr id="112988090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880902" name="Picture 1" descr="A close up of a sign&#10;&#10;Description automatically generated"/>
                    <pic:cNvPicPr/>
                  </pic:nvPicPr>
                  <pic:blipFill>
                    <a:blip r:embed="rId11"/>
                    <a:stretch>
                      <a:fillRect/>
                    </a:stretch>
                  </pic:blipFill>
                  <pic:spPr>
                    <a:xfrm>
                      <a:off x="0" y="0"/>
                      <a:ext cx="2390476" cy="580952"/>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9688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1B721D95" w:rsidR="0088254E" w:rsidRPr="002F7E51" w:rsidRDefault="006D511F" w:rsidP="0088254E">
            <w:pPr>
              <w:rPr>
                <w:rFonts w:cstheme="minorHAnsi"/>
              </w:rPr>
            </w:pPr>
            <w:r>
              <w:rPr>
                <w:rFonts w:cstheme="minorHAnsi"/>
              </w:rPr>
              <w:t>Fall</w:t>
            </w:r>
            <w:r w:rsidR="003100B2">
              <w:rPr>
                <w:rFonts w:cstheme="minorHAnsi"/>
              </w:rPr>
              <w:t xml:space="preserve"> 202</w:t>
            </w:r>
            <w:r w:rsidR="00017266">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2450DAA" w:rsidR="001C697E" w:rsidRPr="002F7E51" w:rsidRDefault="000B06FC" w:rsidP="000F3624">
            <w:pPr>
              <w:rPr>
                <w:rFonts w:cstheme="minorHAnsi"/>
              </w:rPr>
            </w:pPr>
            <w:r>
              <w:rPr>
                <w:rFonts w:cstheme="minorHAnsi"/>
              </w:rPr>
              <w:t>Dr. E. Martin</w:t>
            </w:r>
            <w:r w:rsidR="00FC26DF">
              <w:rPr>
                <w:rFonts w:cstheme="minorHAnsi"/>
              </w:rPr>
              <w:t>.</w:t>
            </w:r>
          </w:p>
        </w:tc>
      </w:tr>
      <w:tr w:rsidR="001C697E" w:rsidRPr="001C697E" w14:paraId="4516D814" w14:textId="77777777" w:rsidTr="000F3624">
        <w:tc>
          <w:tcPr>
            <w:tcW w:w="2605" w:type="dxa"/>
          </w:tcPr>
          <w:p w14:paraId="1F9BAFA1" w14:textId="2A5B759D" w:rsidR="001C697E" w:rsidRPr="002F7E51" w:rsidRDefault="001C697E" w:rsidP="000F3624">
            <w:pPr>
              <w:rPr>
                <w:rFonts w:cstheme="minorHAnsi"/>
                <w:b/>
              </w:rPr>
            </w:pPr>
            <w:r w:rsidRPr="002F7E51">
              <w:rPr>
                <w:rFonts w:cstheme="minorHAnsi"/>
                <w:b/>
              </w:rPr>
              <w:t>Office</w:t>
            </w:r>
            <w:r w:rsidR="00B71BD6">
              <w:rPr>
                <w:rFonts w:cstheme="minorHAnsi"/>
                <w:b/>
              </w:rPr>
              <w:t>s</w:t>
            </w:r>
            <w:r w:rsidRPr="002F7E51">
              <w:rPr>
                <w:rFonts w:cstheme="minorHAnsi"/>
                <w:b/>
              </w:rPr>
              <w:t>:</w:t>
            </w:r>
          </w:p>
        </w:tc>
        <w:tc>
          <w:tcPr>
            <w:tcW w:w="6364" w:type="dxa"/>
          </w:tcPr>
          <w:p w14:paraId="32AD8011" w14:textId="04FF15D2" w:rsidR="001C697E" w:rsidRPr="002F7E51" w:rsidRDefault="00B71BD6" w:rsidP="000F3624">
            <w:pPr>
              <w:rPr>
                <w:rFonts w:cstheme="minorHAnsi"/>
              </w:rPr>
            </w:pPr>
            <w:r>
              <w:rPr>
                <w:rFonts w:cstheme="minorHAnsi"/>
              </w:rPr>
              <w:t>Mon. &amp; Wed.</w:t>
            </w:r>
            <w:r w:rsidR="009C7F57">
              <w:rPr>
                <w:rFonts w:cstheme="minorHAnsi"/>
              </w:rPr>
              <w:t>--&gt; Anderson C2C Center, CPS 128</w:t>
            </w:r>
            <w:r w:rsidR="00FC26DF">
              <w:rPr>
                <w:rFonts w:cstheme="minorHAnsi"/>
              </w:rPr>
              <w:t>.</w:t>
            </w:r>
            <w:r w:rsidR="009C7F57">
              <w:rPr>
                <w:rFonts w:cstheme="minorHAnsi"/>
              </w:rPr>
              <w:br/>
              <w:t>Tues. &amp; Thurs.--&gt; CPS 41</w:t>
            </w:r>
            <w:r w:rsidR="0085287B">
              <w:rPr>
                <w:rFonts w:cstheme="minorHAnsi"/>
              </w:rPr>
              <w:t>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50C5460" w:rsidR="001C697E" w:rsidRPr="002F7E51" w:rsidRDefault="00B05D2D" w:rsidP="000F3624">
            <w:pPr>
              <w:rPr>
                <w:rFonts w:cstheme="minorHAnsi"/>
                <w:b/>
              </w:rPr>
            </w:pPr>
            <w:r>
              <w:rPr>
                <w:rFonts w:cstheme="minorHAnsi"/>
                <w:b/>
              </w:rPr>
              <w:t>Zoom</w:t>
            </w:r>
            <w:r w:rsidR="001C697E" w:rsidRPr="002F7E51">
              <w:rPr>
                <w:rFonts w:cstheme="minorHAnsi"/>
                <w:b/>
              </w:rPr>
              <w:t xml:space="preserve"> Office Hours</w:t>
            </w:r>
            <w:r w:rsidR="00361019">
              <w:rPr>
                <w:rFonts w:cstheme="minorHAnsi"/>
                <w:b/>
              </w:rPr>
              <w:t>:</w:t>
            </w:r>
          </w:p>
        </w:tc>
        <w:tc>
          <w:tcPr>
            <w:tcW w:w="6364" w:type="dxa"/>
          </w:tcPr>
          <w:p w14:paraId="387EAFEE" w14:textId="02033834" w:rsidR="0038135B" w:rsidRDefault="001B4E7D" w:rsidP="000F3624">
            <w:pPr>
              <w:rPr>
                <w:rFonts w:cstheme="minorHAnsi"/>
              </w:rPr>
            </w:pPr>
            <w:r>
              <w:rPr>
                <w:rFonts w:cstheme="minorHAnsi"/>
              </w:rPr>
              <w:t>Tues.</w:t>
            </w:r>
            <w:r w:rsidR="00455601">
              <w:rPr>
                <w:rFonts w:cstheme="minorHAnsi"/>
              </w:rPr>
              <w:t xml:space="preserve"> </w:t>
            </w:r>
            <w:r w:rsidR="00BF59DD">
              <w:rPr>
                <w:rFonts w:cstheme="minorHAnsi"/>
              </w:rPr>
              <w:t xml:space="preserve">&amp; Thurs., </w:t>
            </w:r>
            <w:r w:rsidR="00734C39">
              <w:rPr>
                <w:rFonts w:cstheme="minorHAnsi"/>
              </w:rPr>
              <w:t>2:15 – 3:15 pm</w:t>
            </w:r>
            <w:r w:rsidR="008001EE">
              <w:rPr>
                <w:rFonts w:cstheme="minorHAnsi"/>
              </w:rPr>
              <w:t>.  Drop-in; no appointment needed.</w:t>
            </w:r>
          </w:p>
          <w:p w14:paraId="0E732A5B" w14:textId="20A613F2" w:rsidR="001C697E" w:rsidRPr="002F7E51" w:rsidRDefault="00BB2877" w:rsidP="00C34E3E">
            <w:pPr>
              <w:rPr>
                <w:rFonts w:cstheme="minorHAnsi"/>
              </w:rPr>
            </w:pPr>
            <w:hyperlink r:id="rId13" w:history="1">
              <w:r w:rsidR="00C465A0" w:rsidRPr="0012351E">
                <w:rPr>
                  <w:rStyle w:val="Hyperlink"/>
                  <w:rFonts w:cstheme="minorHAnsi"/>
                </w:rPr>
                <w:t>https://wisconsin-edu.zoom.us/j/6749152803</w:t>
              </w:r>
            </w:hyperlink>
            <w:r w:rsidR="00C465A0">
              <w:rPr>
                <w:rFonts w:cstheme="minorHAnsi"/>
              </w:rPr>
              <w:t xml:space="preserve"> </w:t>
            </w:r>
            <w:r w:rsidR="006768BF" w:rsidRPr="006A0C68">
              <w:rPr>
                <w:rFonts w:cstheme="minorHAnsi"/>
              </w:rPr>
              <w:br/>
            </w:r>
            <w:r w:rsidR="00C465A0">
              <w:rPr>
                <w:rFonts w:cstheme="minorHAnsi"/>
              </w:rPr>
              <w:t>Please let me know if</w:t>
            </w:r>
            <w:r w:rsidR="00E06F6C">
              <w:rPr>
                <w:rFonts w:cstheme="minorHAnsi"/>
              </w:rPr>
              <w:t xml:space="preserve"> you would like to meet at a different</w:t>
            </w:r>
            <w:r w:rsidR="00BC3F1C">
              <w:rPr>
                <w:rFonts w:cstheme="minorHAnsi"/>
              </w:rPr>
              <w:t xml:space="preserve"> day/time</w:t>
            </w:r>
            <w:r w:rsidR="00BF5E06">
              <w:rPr>
                <w:rFonts w:cstheme="minorHAnsi"/>
              </w:rPr>
              <w: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514B1D17" w14:textId="1B428FED" w:rsidR="001C697E" w:rsidRDefault="00C30CDB" w:rsidP="000F3624">
            <w:pPr>
              <w:rPr>
                <w:rFonts w:cstheme="minorHAnsi"/>
              </w:rPr>
            </w:pPr>
            <w:r>
              <w:rPr>
                <w:rFonts w:cstheme="minorHAnsi"/>
              </w:rPr>
              <w:t>715-346-4303</w:t>
            </w:r>
            <w:r w:rsidR="00067CBC">
              <w:rPr>
                <w:rFonts w:cstheme="minorHAnsi"/>
              </w:rPr>
              <w:t xml:space="preserve"> in CPS 410 (Tues. &amp; Thurs.)</w:t>
            </w:r>
            <w:r w:rsidR="00183E7F">
              <w:rPr>
                <w:rFonts w:cstheme="minorHAnsi"/>
              </w:rPr>
              <w:t xml:space="preserve"> </w:t>
            </w:r>
            <w:r w:rsidR="00467D82">
              <w:rPr>
                <w:rFonts w:cstheme="minorHAnsi"/>
              </w:rPr>
              <w:t xml:space="preserve">–voicemail </w:t>
            </w:r>
            <w:r w:rsidR="00183E7F">
              <w:rPr>
                <w:rFonts w:cstheme="minorHAnsi"/>
              </w:rPr>
              <w:t>messages go to my email</w:t>
            </w:r>
            <w:r w:rsidR="002141C2">
              <w:rPr>
                <w:rFonts w:cstheme="minorHAnsi"/>
              </w:rPr>
              <w:t>.</w:t>
            </w:r>
          </w:p>
          <w:p w14:paraId="64E53A2F" w14:textId="288F2BF2" w:rsidR="00467D82" w:rsidRPr="002F7E51" w:rsidRDefault="00467D82" w:rsidP="0064540C">
            <w:pPr>
              <w:rPr>
                <w:rFonts w:cstheme="minorHAnsi"/>
              </w:rPr>
            </w:pPr>
            <w:r>
              <w:rPr>
                <w:rFonts w:cstheme="minorHAnsi"/>
              </w:rPr>
              <w:t xml:space="preserve">715-346-2112 in </w:t>
            </w:r>
            <w:r w:rsidR="0064540C">
              <w:rPr>
                <w:rFonts w:cstheme="minorHAnsi"/>
              </w:rPr>
              <w:t xml:space="preserve">Anderson C2C Center, </w:t>
            </w:r>
            <w:r>
              <w:rPr>
                <w:rFonts w:cstheme="minorHAnsi"/>
              </w:rPr>
              <w:t>CPS 128 (Mon. &amp; Wed.)</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BB2877" w:rsidP="000F3624">
            <w:pPr>
              <w:rPr>
                <w:rFonts w:cstheme="minorHAnsi"/>
              </w:rPr>
            </w:pPr>
            <w:hyperlink r:id="rId14" w:history="1">
              <w:r w:rsidR="00552D6C" w:rsidRPr="00643D66">
                <w:rPr>
                  <w:rStyle w:val="Hyperlink"/>
                  <w:rFonts w:cstheme="minorHAnsi"/>
                </w:rPr>
                <w:t>emartin@uwsp.edu</w:t>
              </w:r>
            </w:hyperlink>
          </w:p>
          <w:p w14:paraId="44B95D8C" w14:textId="65AFD382"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w:t>
            </w:r>
            <w:r w:rsidR="00385D36">
              <w:rPr>
                <w:rFonts w:cstheme="minorHAnsi"/>
              </w:rPr>
              <w:t>via</w:t>
            </w:r>
            <w:r w:rsidR="00552D6C" w:rsidRPr="00552D6C">
              <w:rPr>
                <w:rFonts w:cstheme="minorHAnsi"/>
              </w:rPr>
              <w:t xml:space="preserve"> e-mail.  To ensure a reply, include a detailed subject line in your e-mail.  Your subject line should be up</w:t>
            </w:r>
            <w:r w:rsidR="00025646">
              <w:rPr>
                <w:rFonts w:cstheme="minorHAnsi"/>
              </w:rPr>
              <w:t xml:space="preserve"> </w:t>
            </w:r>
            <w:r w:rsidR="00552D6C" w:rsidRPr="00552D6C">
              <w:rPr>
                <w:rFonts w:cstheme="minorHAnsi"/>
              </w:rPr>
              <w:t>to</w:t>
            </w:r>
            <w:r w:rsidR="00025646">
              <w:rPr>
                <w:rFonts w:cstheme="minorHAnsi"/>
              </w:rPr>
              <w:t xml:space="preserve"> </w:t>
            </w:r>
            <w:r w:rsidR="00552D6C" w:rsidRPr="00552D6C">
              <w:rPr>
                <w:rFonts w:cstheme="minorHAnsi"/>
              </w:rPr>
              <w:t>date (not an old topic from a previous message) AND include your section number.</w:t>
            </w:r>
          </w:p>
          <w:p w14:paraId="76B626BE" w14:textId="356B8025" w:rsidR="003E0B27" w:rsidRPr="002F7E51" w:rsidRDefault="003E0B27" w:rsidP="000F3624">
            <w:pPr>
              <w:rPr>
                <w:rFonts w:cstheme="minorHAnsi"/>
              </w:rPr>
            </w:pPr>
            <w:r>
              <w:rPr>
                <w:rFonts w:cstheme="minorHAnsi"/>
              </w:rPr>
              <w:t xml:space="preserve">Note:  I do not check </w:t>
            </w:r>
            <w:r w:rsidR="005545D6">
              <w:rPr>
                <w:rFonts w:cstheme="minorHAnsi"/>
              </w:rPr>
              <w:t>Canvas “in-app” messages</w:t>
            </w:r>
            <w:r w:rsidR="007D5236">
              <w:rPr>
                <w:rFonts w:cstheme="minorHAnsi"/>
              </w:rPr>
              <w:t>—don’</w:t>
            </w:r>
            <w:r w:rsidR="005F7254">
              <w:rPr>
                <w:rFonts w:cstheme="minorHAnsi"/>
              </w:rPr>
              <w:t>t use!</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7B04" w:rsidRPr="001C697E" w14:paraId="13228FA0" w14:textId="77777777" w:rsidTr="000F3624">
        <w:tc>
          <w:tcPr>
            <w:tcW w:w="2605" w:type="dxa"/>
          </w:tcPr>
          <w:p w14:paraId="4005339F" w14:textId="40B7572E" w:rsidR="00137B04" w:rsidRDefault="00137B04" w:rsidP="00137B04">
            <w:pPr>
              <w:rPr>
                <w:rFonts w:cstheme="minorHAnsi"/>
                <w:b/>
              </w:rPr>
            </w:pPr>
            <w:r>
              <w:rPr>
                <w:rFonts w:cstheme="minorHAnsi"/>
                <w:b/>
              </w:rPr>
              <w:t>Meetings</w:t>
            </w:r>
          </w:p>
        </w:tc>
        <w:tc>
          <w:tcPr>
            <w:tcW w:w="6359" w:type="dxa"/>
          </w:tcPr>
          <w:p w14:paraId="229A43AA" w14:textId="3AA603AD" w:rsidR="00137B04" w:rsidRPr="00D6179E" w:rsidRDefault="00137B04" w:rsidP="00137B04">
            <w:pPr>
              <w:rPr>
                <w:rFonts w:cstheme="minorHAnsi"/>
              </w:rPr>
            </w:pPr>
            <w:r>
              <w:rPr>
                <w:rFonts w:cstheme="minorHAnsi"/>
              </w:rPr>
              <w:t xml:space="preserve">Section 1:  Tues. &amp; Thurs., 11:00 am – 12:15 pm, CPS </w:t>
            </w:r>
            <w:r w:rsidR="006056F0">
              <w:rPr>
                <w:rFonts w:cstheme="minorHAnsi"/>
              </w:rPr>
              <w:t>210</w:t>
            </w:r>
            <w:r>
              <w:rPr>
                <w:rFonts w:cstheme="minorHAnsi"/>
              </w:rPr>
              <w:t>.</w:t>
            </w:r>
            <w:r>
              <w:rPr>
                <w:rFonts w:cstheme="minorHAnsi"/>
              </w:rPr>
              <w:br/>
              <w:t xml:space="preserve">Section 2:  Tues. &amp; Thurs., 12:30 – 1:45 pm, CPS </w:t>
            </w:r>
            <w:r w:rsidR="006056F0">
              <w:rPr>
                <w:rFonts w:cstheme="minorHAnsi"/>
              </w:rPr>
              <w:t>210</w:t>
            </w:r>
            <w:r>
              <w:rPr>
                <w:rFonts w:cstheme="minorHAnsi"/>
              </w:rPr>
              <w:t>.</w:t>
            </w:r>
          </w:p>
        </w:tc>
      </w:tr>
      <w:tr w:rsidR="00137B04" w:rsidRPr="001C697E" w14:paraId="51C7EE90" w14:textId="77777777" w:rsidTr="000F3624">
        <w:tc>
          <w:tcPr>
            <w:tcW w:w="2605" w:type="dxa"/>
          </w:tcPr>
          <w:p w14:paraId="20B85671" w14:textId="5E10427E" w:rsidR="00137B04" w:rsidRPr="002F7E51" w:rsidRDefault="00137B04" w:rsidP="00137B0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137B04" w:rsidRPr="002F7E51" w:rsidRDefault="00137B04" w:rsidP="00137B0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Pr>
                <w:rFonts w:cstheme="minorHAnsi"/>
              </w:rPr>
              <w:t>–UWSP Catalog.</w:t>
            </w:r>
          </w:p>
        </w:tc>
      </w:tr>
      <w:tr w:rsidR="00137B04" w:rsidRPr="001C697E" w14:paraId="22D7E0F9" w14:textId="77777777" w:rsidTr="000F3624">
        <w:tc>
          <w:tcPr>
            <w:tcW w:w="2605" w:type="dxa"/>
          </w:tcPr>
          <w:p w14:paraId="7E17FB3A" w14:textId="180B31F6" w:rsidR="00137B04" w:rsidRPr="002F7E51" w:rsidRDefault="00137B04" w:rsidP="00137B04">
            <w:pPr>
              <w:rPr>
                <w:rFonts w:cstheme="minorHAnsi"/>
                <w:b/>
              </w:rPr>
            </w:pPr>
            <w:r>
              <w:rPr>
                <w:rFonts w:cstheme="minorHAnsi"/>
                <w:b/>
              </w:rPr>
              <w:t>Credits</w:t>
            </w:r>
            <w:r w:rsidRPr="002F7E51">
              <w:rPr>
                <w:rFonts w:cstheme="minorHAnsi"/>
                <w:b/>
              </w:rPr>
              <w:t>:</w:t>
            </w:r>
          </w:p>
        </w:tc>
        <w:tc>
          <w:tcPr>
            <w:tcW w:w="6359" w:type="dxa"/>
          </w:tcPr>
          <w:p w14:paraId="790DD601" w14:textId="5B6A23C4" w:rsidR="00137B04" w:rsidRPr="002F7E51" w:rsidRDefault="00137B04" w:rsidP="00137B04">
            <w:pPr>
              <w:rPr>
                <w:rFonts w:cstheme="minorHAnsi"/>
              </w:rPr>
            </w:pPr>
            <w:r>
              <w:rPr>
                <w:rFonts w:cstheme="minorHAnsi"/>
              </w:rPr>
              <w:t>3</w:t>
            </w:r>
          </w:p>
        </w:tc>
      </w:tr>
      <w:tr w:rsidR="00137B04" w:rsidRPr="001C697E" w14:paraId="2E705A97" w14:textId="77777777" w:rsidTr="000F3624">
        <w:tc>
          <w:tcPr>
            <w:tcW w:w="2605" w:type="dxa"/>
          </w:tcPr>
          <w:p w14:paraId="4EDE66A1" w14:textId="0C522A53" w:rsidR="00137B04" w:rsidRPr="002F7E51" w:rsidRDefault="00137B04" w:rsidP="00137B04">
            <w:pPr>
              <w:rPr>
                <w:rFonts w:cstheme="minorHAnsi"/>
                <w:b/>
              </w:rPr>
            </w:pPr>
            <w:r>
              <w:rPr>
                <w:rFonts w:cstheme="minorHAnsi"/>
                <w:b/>
              </w:rPr>
              <w:t>Prerequisites</w:t>
            </w:r>
            <w:r w:rsidRPr="002F7E51">
              <w:rPr>
                <w:rFonts w:cstheme="minorHAnsi"/>
                <w:b/>
              </w:rPr>
              <w:t>:</w:t>
            </w:r>
          </w:p>
        </w:tc>
        <w:tc>
          <w:tcPr>
            <w:tcW w:w="6359" w:type="dxa"/>
          </w:tcPr>
          <w:p w14:paraId="451414D7" w14:textId="0BE0F73D" w:rsidR="00137B04" w:rsidRPr="002F7E51" w:rsidRDefault="00137B04" w:rsidP="00137B04">
            <w:pPr>
              <w:rPr>
                <w:rFonts w:cstheme="minorHAnsi"/>
              </w:rPr>
            </w:pPr>
            <w:r w:rsidRPr="006428F6">
              <w:rPr>
                <w:rFonts w:cstheme="minorHAnsi"/>
              </w:rPr>
              <w:t xml:space="preserve">Bus. </w:t>
            </w:r>
            <w:r w:rsidR="000A300F">
              <w:rPr>
                <w:rFonts w:cstheme="minorHAnsi"/>
              </w:rPr>
              <w:t>201/</w:t>
            </w:r>
            <w:r w:rsidRPr="006428F6">
              <w:rPr>
                <w:rFonts w:cstheme="minorHAnsi"/>
              </w:rPr>
              <w:t>300, 301, 325; 330, 340.</w:t>
            </w:r>
          </w:p>
        </w:tc>
      </w:tr>
    </w:tbl>
    <w:p w14:paraId="75572E09" w14:textId="189D555A" w:rsidR="002F7E51" w:rsidRPr="002F7E51" w:rsidRDefault="0051142F" w:rsidP="0059277D">
      <w:pPr>
        <w:pStyle w:val="Heading2"/>
        <w:keepNext/>
        <w:keepLines/>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9B1CA7">
        <w:trPr>
          <w:cantSplit/>
        </w:trPr>
        <w:tc>
          <w:tcPr>
            <w:tcW w:w="2605" w:type="dxa"/>
          </w:tcPr>
          <w:p w14:paraId="2C8E0AD4" w14:textId="4902EBF2" w:rsidR="002F7E51" w:rsidRPr="002F7E51" w:rsidRDefault="002F7E51" w:rsidP="00F767C5">
            <w:pPr>
              <w:keepLines/>
              <w:rPr>
                <w:rFonts w:cstheme="minorHAnsi"/>
                <w:b/>
              </w:rPr>
            </w:pPr>
            <w:r>
              <w:rPr>
                <w:rFonts w:cstheme="minorHAnsi"/>
                <w:b/>
              </w:rPr>
              <w:t>Required Text</w:t>
            </w:r>
            <w:r w:rsidRPr="002F7E51">
              <w:rPr>
                <w:rFonts w:cstheme="minorHAnsi"/>
                <w:b/>
              </w:rPr>
              <w:t xml:space="preserve">: </w:t>
            </w:r>
          </w:p>
        </w:tc>
        <w:tc>
          <w:tcPr>
            <w:tcW w:w="6359" w:type="dxa"/>
          </w:tcPr>
          <w:p w14:paraId="60422EB8" w14:textId="4DBCC787" w:rsidR="00EF708C" w:rsidRPr="002F7E51" w:rsidRDefault="00DB112E" w:rsidP="0030517C">
            <w:pPr>
              <w:keepNext/>
              <w:keepLines/>
              <w:rPr>
                <w:rFonts w:cstheme="minorHAnsi"/>
              </w:rPr>
            </w:pPr>
            <w:r w:rsidRPr="00DB112E">
              <w:rPr>
                <w:rFonts w:cstheme="minorHAnsi"/>
              </w:rPr>
              <w:t>Dess, G.</w:t>
            </w:r>
            <w:r w:rsidR="00C47AA0">
              <w:rPr>
                <w:rFonts w:cstheme="minorHAnsi"/>
              </w:rPr>
              <w:t xml:space="preserve">, </w:t>
            </w:r>
            <w:r w:rsidR="0073501E" w:rsidRPr="00DB112E">
              <w:rPr>
                <w:rFonts w:cstheme="minorHAnsi"/>
              </w:rPr>
              <w:t>McNamera, G.</w:t>
            </w:r>
            <w:r w:rsidR="006C7B13">
              <w:rPr>
                <w:rFonts w:cstheme="minorHAnsi"/>
              </w:rPr>
              <w:t>,</w:t>
            </w:r>
            <w:r w:rsidR="0073501E" w:rsidRPr="00DB112E">
              <w:rPr>
                <w:rFonts w:cstheme="minorHAnsi"/>
              </w:rPr>
              <w:t xml:space="preserve"> 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21</w:t>
            </w:r>
            <w:r w:rsidRPr="00DB112E">
              <w:rPr>
                <w:rFonts w:cstheme="minorHAnsi"/>
              </w:rPr>
              <w:t xml:space="preserve">).  </w:t>
            </w:r>
            <w:r w:rsidRPr="00957E5E">
              <w:rPr>
                <w:rFonts w:cstheme="minorHAnsi"/>
                <w:i/>
                <w:iCs/>
              </w:rPr>
              <w:t>Strategic Management:  Text and Cases</w:t>
            </w:r>
            <w:r w:rsidRPr="00DB112E">
              <w:rPr>
                <w:rFonts w:cstheme="minorHAnsi"/>
              </w:rPr>
              <w:t xml:space="preserve"> (</w:t>
            </w:r>
            <w:r w:rsidR="002A6D03">
              <w:rPr>
                <w:rFonts w:cstheme="minorHAnsi"/>
              </w:rPr>
              <w:t>10</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3D119CFB" w14:textId="77777777" w:rsidTr="009B1CA7">
        <w:trPr>
          <w:cantSplit/>
        </w:trPr>
        <w:tc>
          <w:tcPr>
            <w:tcW w:w="2605" w:type="dxa"/>
          </w:tcPr>
          <w:p w14:paraId="61819464" w14:textId="5C94F5B8" w:rsidR="002F7E51" w:rsidRPr="002F7E51" w:rsidRDefault="009A0912" w:rsidP="00F767C5">
            <w:pPr>
              <w:keepLines/>
              <w:rPr>
                <w:rFonts w:cstheme="minorHAnsi"/>
                <w:b/>
              </w:rPr>
            </w:pPr>
            <w:r>
              <w:rPr>
                <w:rFonts w:cstheme="minorHAnsi"/>
                <w:b/>
              </w:rPr>
              <w:t>Other Readings:</w:t>
            </w:r>
          </w:p>
        </w:tc>
        <w:tc>
          <w:tcPr>
            <w:tcW w:w="6359" w:type="dxa"/>
          </w:tcPr>
          <w:p w14:paraId="4326A841" w14:textId="166C6D51" w:rsidR="002F7E51" w:rsidRPr="002F7E51" w:rsidRDefault="00A76634" w:rsidP="0030517C">
            <w:pPr>
              <w:keepNext/>
              <w:keepLines/>
              <w:rPr>
                <w:rFonts w:cstheme="minorHAnsi"/>
              </w:rPr>
            </w:pPr>
            <w:r>
              <w:rPr>
                <w:rFonts w:cstheme="minorHAnsi"/>
              </w:rPr>
              <w:t>to be posted in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r>
              <w:rPr>
                <w:rFonts w:cstheme="minorHAnsi"/>
              </w:rPr>
              <w:t>page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135D64">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B726695" w:rsidR="003336AE" w:rsidRPr="002F7E51" w:rsidRDefault="003E75EC" w:rsidP="003C55B4">
            <w:pPr>
              <w:rPr>
                <w:rFonts w:cstheme="minorHAnsi"/>
              </w:rPr>
            </w:pPr>
            <w:r>
              <w:rPr>
                <w:rFonts w:cstheme="minorHAnsi"/>
              </w:rPr>
              <w:t>Our primary mode will be in-person meetings</w:t>
            </w:r>
            <w:r w:rsidR="004C0C1C">
              <w:rPr>
                <w:rFonts w:cstheme="minorHAnsi"/>
              </w:rPr>
              <w:t>.</w:t>
            </w:r>
          </w:p>
        </w:tc>
      </w:tr>
      <w:tr w:rsidR="000C4D9A" w:rsidRPr="001C697E" w14:paraId="04AFCCDF" w14:textId="77777777" w:rsidTr="00135D64">
        <w:tc>
          <w:tcPr>
            <w:tcW w:w="2605" w:type="dxa"/>
            <w:tcBorders>
              <w:left w:val="single" w:sz="4" w:space="0" w:color="auto"/>
              <w:bottom w:val="single" w:sz="4" w:space="0" w:color="auto"/>
              <w:right w:val="single" w:sz="4" w:space="0" w:color="auto"/>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single" w:sz="4" w:space="0" w:color="auto"/>
              <w:bottom w:val="single" w:sz="4" w:space="0" w:color="auto"/>
              <w:right w:val="single" w:sz="4" w:space="0" w:color="auto"/>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135D64">
        <w:tc>
          <w:tcPr>
            <w:tcW w:w="2605" w:type="dxa"/>
            <w:tcBorders>
              <w:top w:val="single" w:sz="4" w:space="0" w:color="auto"/>
              <w:left w:val="single" w:sz="4" w:space="0" w:color="auto"/>
              <w:bottom w:val="single" w:sz="4" w:space="0" w:color="auto"/>
              <w:right w:val="single" w:sz="4" w:space="0" w:color="auto"/>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single" w:sz="4" w:space="0" w:color="auto"/>
              <w:left w:val="single" w:sz="4" w:space="0" w:color="auto"/>
              <w:bottom w:val="single" w:sz="4" w:space="0" w:color="auto"/>
              <w:right w:val="single" w:sz="4" w:space="0" w:color="auto"/>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135D64">
        <w:tc>
          <w:tcPr>
            <w:tcW w:w="2605" w:type="dxa"/>
            <w:tcBorders>
              <w:top w:val="single" w:sz="4" w:space="0" w:color="auto"/>
              <w:left w:val="single" w:sz="4" w:space="0" w:color="auto"/>
              <w:bottom w:val="single" w:sz="4" w:space="0" w:color="auto"/>
              <w:right w:val="single" w:sz="4" w:space="0" w:color="auto"/>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single" w:sz="4" w:space="0" w:color="auto"/>
              <w:left w:val="single" w:sz="4" w:space="0" w:color="auto"/>
              <w:bottom w:val="single" w:sz="4" w:space="0" w:color="auto"/>
              <w:right w:val="single" w:sz="4" w:space="0" w:color="auto"/>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6457CD1A" w:rsid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06F488B6" w:rsidR="00712A2D" w:rsidRDefault="00712A2D" w:rsidP="00712A2D">
            <w:pPr>
              <w:rPr>
                <w:rFonts w:cstheme="minorHAnsi"/>
              </w:rPr>
            </w:pPr>
            <w:r w:rsidRPr="00712A2D">
              <w:rPr>
                <w:rFonts w:cstheme="minorHAnsi"/>
              </w:rPr>
              <w:t>“Plans are nothing; planning is everything.”</w:t>
            </w:r>
          </w:p>
          <w:p w14:paraId="6E2D644A" w14:textId="77777777" w:rsidR="002E5C8E" w:rsidRPr="00712A2D" w:rsidRDefault="002E5C8E" w:rsidP="00712A2D">
            <w:pPr>
              <w:rPr>
                <w:rFonts w:cstheme="minorHAnsi"/>
              </w:rPr>
            </w:pP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6686CC83" w:rsidR="00005DD3" w:rsidRDefault="00712A2D" w:rsidP="00712A2D">
            <w:pPr>
              <w:rPr>
                <w:rFonts w:cstheme="minorHAnsi"/>
              </w:rPr>
            </w:pPr>
            <w:r w:rsidRPr="00712A2D">
              <w:rPr>
                <w:rFonts w:cstheme="minorHAnsi"/>
              </w:rPr>
              <w:t>“Plans are only good intentions unless they immediately degenerate into hard work.”</w:t>
            </w:r>
          </w:p>
          <w:p w14:paraId="5C60B254" w14:textId="77777777" w:rsidR="002E5C8E" w:rsidRDefault="002E5C8E" w:rsidP="00712A2D">
            <w:pPr>
              <w:rPr>
                <w:rFonts w:cstheme="minorHAnsi"/>
              </w:rPr>
            </w:pPr>
          </w:p>
          <w:p w14:paraId="0FDDCFBA" w14:textId="44CA6396" w:rsidR="00712A2D" w:rsidRDefault="00712A2D" w:rsidP="00712A2D">
            <w:pPr>
              <w:rPr>
                <w:rFonts w:cstheme="minorHAnsi"/>
              </w:rPr>
            </w:pPr>
            <w:r w:rsidRPr="00712A2D">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present and </w:t>
            </w:r>
            <w:r w:rsidR="00660789">
              <w:rPr>
                <w:rFonts w:cstheme="minorHAnsi"/>
              </w:rPr>
              <w:t xml:space="preserve">then </w:t>
            </w:r>
            <w:r w:rsidRPr="00712A2D">
              <w:rPr>
                <w:rFonts w:cstheme="minorHAnsi"/>
              </w:rPr>
              <w:t>be prepared to make adjustments as conditions change.</w:t>
            </w:r>
          </w:p>
          <w:p w14:paraId="235B3D3F" w14:textId="77777777" w:rsidR="00660789" w:rsidRPr="00712A2D" w:rsidRDefault="00660789" w:rsidP="00712A2D">
            <w:pPr>
              <w:rPr>
                <w:rFonts w:cstheme="minorHAnsi"/>
              </w:rPr>
            </w:pPr>
          </w:p>
          <w:p w14:paraId="7B110926" w14:textId="62D3F094" w:rsidR="005A6FA4" w:rsidRPr="002F7E51" w:rsidRDefault="00712A2D" w:rsidP="00712A2D">
            <w:pPr>
              <w:rPr>
                <w:rFonts w:cstheme="minorHAnsi"/>
              </w:rPr>
            </w:pPr>
            <w:r w:rsidRPr="00712A2D">
              <w:rPr>
                <w:rFonts w:cstheme="minorHAnsi"/>
              </w:rPr>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•conduct a Five-Forces assessment of the competitive environment for a selected firm;</w:t>
            </w:r>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insideV w:val="none" w:sz="0" w:space="0" w:color="auto"/>
        </w:tblBorders>
        <w:tblLook w:val="04A0" w:firstRow="1" w:lastRow="0" w:firstColumn="1" w:lastColumn="0" w:noHBand="0" w:noVBand="1"/>
      </w:tblPr>
      <w:tblGrid>
        <w:gridCol w:w="2610"/>
        <w:gridCol w:w="6349"/>
      </w:tblGrid>
      <w:tr w:rsidR="00FE4722" w:rsidRPr="001C697E" w14:paraId="6ACBC35D" w14:textId="77777777" w:rsidTr="00E43DD2">
        <w:tc>
          <w:tcPr>
            <w:tcW w:w="2610" w:type="dxa"/>
            <w:tcBorders>
              <w:right w:val="single" w:sz="4" w:space="0" w:color="auto"/>
            </w:tcBorders>
          </w:tcPr>
          <w:p w14:paraId="008BA679" w14:textId="3A348313" w:rsidR="00FE4722" w:rsidRPr="002F7E51" w:rsidRDefault="00FE4722" w:rsidP="00FE4722">
            <w:pPr>
              <w:rPr>
                <w:rFonts w:cstheme="minorHAnsi"/>
                <w:b/>
              </w:rPr>
            </w:pPr>
            <w:r>
              <w:rPr>
                <w:rFonts w:cstheme="minorHAnsi"/>
                <w:b/>
              </w:rPr>
              <w:t>S</w:t>
            </w:r>
            <w:r w:rsidR="008E5AAB">
              <w:rPr>
                <w:rFonts w:cstheme="minorHAnsi"/>
                <w:b/>
              </w:rPr>
              <w:t>SBE</w:t>
            </w:r>
            <w:r>
              <w:rPr>
                <w:rFonts w:cstheme="minorHAnsi"/>
                <w:b/>
              </w:rPr>
              <w:t xml:space="preserve"> Mission:</w:t>
            </w:r>
            <w:r w:rsidRPr="002F7E51">
              <w:rPr>
                <w:rFonts w:cstheme="minorHAnsi"/>
                <w:b/>
              </w:rPr>
              <w:t xml:space="preserve"> </w:t>
            </w:r>
          </w:p>
        </w:tc>
        <w:tc>
          <w:tcPr>
            <w:tcW w:w="6349" w:type="dxa"/>
            <w:tcBorders>
              <w:left w:val="single" w:sz="4" w:space="0" w:color="auto"/>
            </w:tcBorders>
          </w:tcPr>
          <w:p w14:paraId="4616ACF9" w14:textId="0A0B2561" w:rsidR="00FE4722" w:rsidRDefault="00FE4722" w:rsidP="00FE4722">
            <w:pPr>
              <w:rPr>
                <w:rFonts w:cstheme="minorHAnsi"/>
                <w:color w:val="000000"/>
              </w:rPr>
            </w:pPr>
            <w:r w:rsidRPr="00C5188D">
              <w:rPr>
                <w:rFonts w:cstheme="minorHAnsi"/>
                <w:color w:val="000000"/>
              </w:rPr>
              <w:t xml:space="preserve">The UW-Stevens Point </w:t>
            </w:r>
            <w:r w:rsidR="009F6A34">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CA93BB1" w:rsidR="00FE4722" w:rsidRPr="00C5188D" w:rsidRDefault="00FE4722" w:rsidP="00FE4722">
            <w:pPr>
              <w:rPr>
                <w:rFonts w:cstheme="minorHAnsi"/>
                <w:color w:val="000000"/>
              </w:rPr>
            </w:pPr>
            <w:r>
              <w:rPr>
                <w:rFonts w:cstheme="minorHAnsi"/>
                <w:color w:val="000000"/>
              </w:rPr>
              <w:t xml:space="preserve">The </w:t>
            </w:r>
            <w:r w:rsidR="006655FA">
              <w:rPr>
                <w:rFonts w:cstheme="minorHAnsi"/>
                <w:color w:val="000000"/>
              </w:rPr>
              <w:t>SSBE</w:t>
            </w:r>
            <w:r>
              <w:rPr>
                <w:rFonts w:cstheme="minorHAnsi"/>
                <w:color w:val="000000"/>
              </w:rPr>
              <w:t xml:space="preserv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695766">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4123B0EB" w:rsidR="00FE4722" w:rsidRPr="00233E54" w:rsidRDefault="006655FA" w:rsidP="00FE4722">
            <w:pPr>
              <w:pStyle w:val="Style2"/>
              <w:tabs>
                <w:tab w:val="left" w:pos="720"/>
              </w:tabs>
              <w:spacing w:after="0"/>
              <w:rPr>
                <w:sz w:val="22"/>
                <w:szCs w:val="22"/>
              </w:rPr>
            </w:pPr>
            <w:r>
              <w:rPr>
                <w:sz w:val="22"/>
                <w:szCs w:val="22"/>
              </w:rPr>
              <w:t>SSBE</w:t>
            </w:r>
            <w:r w:rsidR="00FE4722" w:rsidRPr="0086726B">
              <w:rPr>
                <w:sz w:val="22"/>
                <w:szCs w:val="22"/>
              </w:rPr>
              <w:t xml:space="preserv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7DC5038" w:rsidR="00A67CC5" w:rsidRPr="002F7E51"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0F8F7CBE" w:rsidR="00004C3A" w:rsidRPr="00004C3A" w:rsidRDefault="00152BA9" w:rsidP="00004C3A">
            <w:pPr>
              <w:rPr>
                <w:rFonts w:cstheme="minorHAnsi"/>
              </w:rPr>
            </w:pPr>
            <w:r>
              <w:rPr>
                <w:rFonts w:cstheme="minorHAnsi"/>
              </w:rPr>
              <w:t>E</w:t>
            </w:r>
            <w:r w:rsidR="00004C3A" w:rsidRPr="00004C3A">
              <w:rPr>
                <w:rFonts w:cstheme="minorHAnsi"/>
              </w:rPr>
              <w:t>xcept for presentations</w:t>
            </w:r>
            <w:r w:rsidR="006F54CD">
              <w:rPr>
                <w:rFonts w:cstheme="minorHAnsi"/>
              </w:rPr>
              <w:t xml:space="preserve"> and pre-class check-ins</w:t>
            </w:r>
            <w:r w:rsidR="00004C3A" w:rsidRPr="00004C3A">
              <w:rPr>
                <w:rFonts w:cstheme="minorHAnsi"/>
              </w:rPr>
              <w:t xml:space="preserve">, you can always have a 24-hour extension, with a </w:t>
            </w:r>
            <w:r w:rsidR="00186E50">
              <w:rPr>
                <w:rFonts w:cstheme="minorHAnsi"/>
              </w:rPr>
              <w:t>small</w:t>
            </w:r>
            <w:r w:rsidR="00004C3A" w:rsidRPr="00004C3A">
              <w:rPr>
                <w:rFonts w:cstheme="minorHAnsi"/>
              </w:rPr>
              <w:t xml:space="preserve"> late penalty.   This is an insurance policy for you; use it as needed.</w:t>
            </w:r>
          </w:p>
          <w:p w14:paraId="15F7BDEE" w14:textId="545E2F28"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w:t>
            </w:r>
            <w:r w:rsidR="00BC1833">
              <w:rPr>
                <w:rFonts w:cstheme="minorHAnsi"/>
              </w:rPr>
              <w:t>must set the</w:t>
            </w:r>
            <w:r w:rsidR="00004C3A" w:rsidRPr="00004C3A">
              <w:rPr>
                <w:rFonts w:cstheme="minorHAnsi"/>
              </w:rPr>
              <w:t xml:space="preserve"> Canvas dropbox </w:t>
            </w:r>
            <w:r w:rsidR="00BC1833">
              <w:rPr>
                <w:rFonts w:cstheme="minorHAnsi"/>
              </w:rPr>
              <w:t xml:space="preserve">to remain </w:t>
            </w:r>
            <w:r w:rsidR="00004C3A" w:rsidRPr="00004C3A">
              <w:rPr>
                <w:rFonts w:cstheme="minorHAnsi"/>
              </w:rPr>
              <w:t>open beyond the due date.  Canvas displays this later date as “available until.”</w:t>
            </w:r>
            <w:r>
              <w:rPr>
                <w:rFonts w:cstheme="minorHAnsi"/>
              </w:rPr>
              <w:t xml:space="preserve">  Don’t confuse </w:t>
            </w:r>
            <w:r w:rsidR="00684101">
              <w:rPr>
                <w:rFonts w:cstheme="minorHAnsi"/>
              </w:rPr>
              <w:t>“available until”</w:t>
            </w:r>
            <w:r>
              <w:rPr>
                <w:rFonts w:cstheme="minorHAnsi"/>
              </w:rPr>
              <w:t xml:space="preserve">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F52862" w14:textId="53588C1A" w:rsidR="00B52E41" w:rsidRDefault="00F53C03" w:rsidP="00CA5710">
            <w:r>
              <w:rPr>
                <w:rFonts w:cstheme="minorHAnsi"/>
              </w:rPr>
              <w:t>E</w:t>
            </w:r>
            <w:r w:rsidR="00796AB1" w:rsidRPr="00796AB1">
              <w:rPr>
                <w:rFonts w:cstheme="minorHAnsi"/>
              </w:rPr>
              <w:t>xpectations include: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061627AA" w14:textId="00473C5F" w:rsidR="00CA5710" w:rsidRDefault="00CA5710" w:rsidP="000F3624">
            <w:pPr>
              <w:rPr>
                <w:rFonts w:cstheme="minorHAnsi"/>
              </w:rPr>
            </w:pPr>
            <w:r w:rsidRPr="00CA5710">
              <w:rPr>
                <w:rFonts w:cstheme="minorHAnsi"/>
              </w:rPr>
              <w:t xml:space="preserve">Besides being an active contributor in class, you should also strive to listen carefully to the comments of your fellow students. If you disagree with what someone has said, speak up and </w:t>
            </w:r>
            <w:r w:rsidR="00B674D0">
              <w:rPr>
                <w:rFonts w:cstheme="minorHAnsi"/>
              </w:rPr>
              <w:t xml:space="preserve">respectfully </w:t>
            </w:r>
            <w:r w:rsidRPr="00CA5710">
              <w:rPr>
                <w:rFonts w:cstheme="minorHAnsi"/>
              </w:rPr>
              <w:t>explain how and why your viewpoint differs.</w:t>
            </w:r>
          </w:p>
          <w:p w14:paraId="45E92CFC" w14:textId="459E497E" w:rsidR="00F53C03" w:rsidRPr="002F7E51" w:rsidRDefault="001A41AA" w:rsidP="000F3624">
            <w:pPr>
              <w:rPr>
                <w:rFonts w:cstheme="minorHAnsi"/>
              </w:rPr>
            </w:pPr>
            <w:r>
              <w:rPr>
                <w:rFonts w:cstheme="minorHAnsi"/>
              </w:rPr>
              <w:t xml:space="preserve">If we </w:t>
            </w:r>
            <w:r w:rsidR="00C75A56">
              <w:rPr>
                <w:rFonts w:cstheme="minorHAnsi"/>
              </w:rPr>
              <w:t>have any Zoom classes</w:t>
            </w:r>
            <w:r w:rsidR="00F53C03" w:rsidRPr="00F53C03">
              <w:rPr>
                <w:rFonts w:cstheme="minorHAnsi"/>
              </w:rPr>
              <w:t xml:space="preserve">, I would like you to have your camera turned on to indicate that you are fully participating and ready to learn.  Even though we are at a distance, being able to see one another will help us to </w:t>
            </w:r>
            <w:r w:rsidR="00C57A59">
              <w:rPr>
                <w:rFonts w:cstheme="minorHAnsi"/>
              </w:rPr>
              <w:t>communicate better</w:t>
            </w:r>
            <w:r w:rsidR="00F53C03" w:rsidRPr="00F53C03">
              <w:rPr>
                <w:rFonts w:cstheme="minorHAnsi"/>
              </w:rPr>
              <w:t>.</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C05A316" w:rsidR="00A84A49" w:rsidRPr="00280C1E" w:rsidRDefault="00A84A49" w:rsidP="009446FE">
            <w:pPr>
              <w:jc w:val="center"/>
              <w:rPr>
                <w:b/>
              </w:rPr>
            </w:pPr>
            <w:r>
              <w:rPr>
                <w:b/>
              </w:rPr>
              <w:t>Points</w:t>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5904D888" w:rsidR="00A84A49" w:rsidRPr="00361651" w:rsidRDefault="00971C33" w:rsidP="00C81C75">
            <w:pPr>
              <w:tabs>
                <w:tab w:val="left" w:pos="-720"/>
              </w:tabs>
              <w:suppressAutoHyphens/>
              <w:spacing w:line="276" w:lineRule="auto"/>
              <w:jc w:val="center"/>
              <w:rPr>
                <w:spacing w:val="-3"/>
                <w:szCs w:val="24"/>
              </w:rPr>
            </w:pPr>
            <w:r>
              <w:rPr>
                <w:spacing w:val="-3"/>
                <w:szCs w:val="24"/>
              </w:rPr>
              <w:t>1</w:t>
            </w:r>
            <w:r w:rsidR="00C81C75">
              <w:rPr>
                <w:spacing w:val="-3"/>
                <w:szCs w:val="24"/>
              </w:rPr>
              <w:t>0</w:t>
            </w:r>
          </w:p>
        </w:tc>
        <w:tc>
          <w:tcPr>
            <w:tcW w:w="7173" w:type="dxa"/>
            <w:tcBorders>
              <w:top w:val="single" w:sz="12" w:space="0" w:color="auto"/>
            </w:tcBorders>
          </w:tcPr>
          <w:p w14:paraId="2E6EF68A" w14:textId="282403DB"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w:t>
            </w:r>
            <w:r w:rsidR="00B65679">
              <w:rPr>
                <w:spacing w:val="-3"/>
              </w:rPr>
              <w:t>A</w:t>
            </w:r>
            <w:r w:rsidR="003D40A2">
              <w:rPr>
                <w:spacing w:val="-3"/>
              </w:rPr>
              <w:t>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87A2511"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w:t>
            </w:r>
            <w:r w:rsidR="00B65679">
              <w:rPr>
                <w:spacing w:val="-3"/>
                <w:szCs w:val="24"/>
              </w:rPr>
              <w:t>E</w:t>
            </w:r>
            <w:r>
              <w:rPr>
                <w:spacing w:val="-3"/>
                <w:szCs w:val="24"/>
              </w:rPr>
              <w:t xml:space="preserve">xercises, 3 </w:t>
            </w:r>
            <w:r w:rsidR="00F51DFE">
              <w:rPr>
                <w:spacing w:val="-3"/>
                <w:szCs w:val="24"/>
              </w:rPr>
              <w:t>x 10 points each</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5C735CB3" w:rsidR="00A84A49" w:rsidRPr="00361651" w:rsidRDefault="00847672" w:rsidP="00C81C75">
            <w:pPr>
              <w:tabs>
                <w:tab w:val="left" w:pos="-720"/>
              </w:tabs>
              <w:suppressAutoHyphens/>
              <w:spacing w:line="276" w:lineRule="auto"/>
              <w:jc w:val="center"/>
              <w:rPr>
                <w:spacing w:val="-3"/>
                <w:szCs w:val="24"/>
              </w:rPr>
            </w:pPr>
            <w:r>
              <w:rPr>
                <w:spacing w:val="-3"/>
                <w:szCs w:val="24"/>
              </w:rPr>
              <w:t>10</w:t>
            </w:r>
          </w:p>
        </w:tc>
        <w:tc>
          <w:tcPr>
            <w:tcW w:w="7173" w:type="dxa"/>
          </w:tcPr>
          <w:p w14:paraId="4D57E7D7" w14:textId="34D64505" w:rsidR="00A84A49" w:rsidRDefault="00B81A8F" w:rsidP="004E3ABB">
            <w:pPr>
              <w:tabs>
                <w:tab w:val="left" w:pos="-720"/>
              </w:tabs>
              <w:suppressAutoHyphens/>
              <w:spacing w:line="276" w:lineRule="auto"/>
            </w:pPr>
            <w:r>
              <w:t xml:space="preserve">Strategic Review </w:t>
            </w:r>
            <w:r w:rsidR="00624F53">
              <w:t>check-ins</w:t>
            </w:r>
            <w:r w:rsidR="009E49B5">
              <w:t xml:space="preserve">, </w:t>
            </w:r>
            <w:r w:rsidR="000240D7">
              <w:t>4</w:t>
            </w:r>
            <w:r w:rsidR="009E49B5">
              <w:t xml:space="preserve"> x </w:t>
            </w:r>
            <w:r w:rsidR="00847672">
              <w:t>2.</w:t>
            </w:r>
            <w:r w:rsidR="009E49B5">
              <w:t>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FC16BB" w:rsidRPr="001C697E" w14:paraId="3423A322" w14:textId="77777777" w:rsidTr="007576E4">
        <w:trPr>
          <w:trHeight w:val="252"/>
        </w:trPr>
        <w:tc>
          <w:tcPr>
            <w:tcW w:w="1795" w:type="dxa"/>
          </w:tcPr>
          <w:p w14:paraId="1F9A18C4" w14:textId="4198CB2A" w:rsidR="00FC16BB" w:rsidRDefault="00453DF7" w:rsidP="00C81C75">
            <w:pPr>
              <w:tabs>
                <w:tab w:val="left" w:pos="-720"/>
              </w:tabs>
              <w:suppressAutoHyphens/>
              <w:spacing w:line="276" w:lineRule="auto"/>
              <w:jc w:val="center"/>
              <w:rPr>
                <w:spacing w:val="-3"/>
                <w:szCs w:val="24"/>
              </w:rPr>
            </w:pPr>
            <w:r>
              <w:rPr>
                <w:spacing w:val="-3"/>
                <w:szCs w:val="24"/>
              </w:rPr>
              <w:t>10</w:t>
            </w:r>
          </w:p>
        </w:tc>
        <w:tc>
          <w:tcPr>
            <w:tcW w:w="7173" w:type="dxa"/>
          </w:tcPr>
          <w:p w14:paraId="75B4CCD9" w14:textId="62501E03" w:rsidR="00FC16BB" w:rsidRDefault="00453DF7" w:rsidP="004E3ABB">
            <w:pPr>
              <w:tabs>
                <w:tab w:val="left" w:pos="-720"/>
              </w:tabs>
              <w:suppressAutoHyphens/>
              <w:spacing w:line="276" w:lineRule="auto"/>
            </w:pPr>
            <w:r>
              <w:t>Strategic Review presentation peer reviews</w:t>
            </w:r>
          </w:p>
        </w:tc>
      </w:tr>
      <w:tr w:rsidR="00DA7357" w:rsidRPr="001C697E" w14:paraId="2424D5A2" w14:textId="77777777" w:rsidTr="007576E4">
        <w:trPr>
          <w:trHeight w:val="252"/>
        </w:trPr>
        <w:tc>
          <w:tcPr>
            <w:tcW w:w="1795" w:type="dxa"/>
          </w:tcPr>
          <w:p w14:paraId="0573104A" w14:textId="77770A5C" w:rsidR="00DA7357" w:rsidRDefault="006723BB" w:rsidP="00C81C75">
            <w:pPr>
              <w:tabs>
                <w:tab w:val="left" w:pos="-720"/>
              </w:tabs>
              <w:suppressAutoHyphens/>
              <w:spacing w:line="276" w:lineRule="auto"/>
              <w:jc w:val="center"/>
              <w:rPr>
                <w:spacing w:val="-3"/>
                <w:szCs w:val="24"/>
              </w:rPr>
            </w:pPr>
            <w:r>
              <w:rPr>
                <w:spacing w:val="-3"/>
                <w:szCs w:val="24"/>
              </w:rPr>
              <w:t>20</w:t>
            </w:r>
          </w:p>
        </w:tc>
        <w:tc>
          <w:tcPr>
            <w:tcW w:w="7173" w:type="dxa"/>
          </w:tcPr>
          <w:p w14:paraId="2A44956A" w14:textId="49B0D464" w:rsidR="00DA7357" w:rsidRDefault="002C3608" w:rsidP="004E3ABB">
            <w:pPr>
              <w:tabs>
                <w:tab w:val="left" w:pos="-720"/>
              </w:tabs>
              <w:suppressAutoHyphens/>
              <w:spacing w:line="276" w:lineRule="auto"/>
            </w:pPr>
            <w:r>
              <w:t>Pre-class check-ins</w:t>
            </w:r>
            <w:r w:rsidR="006723BB">
              <w:t>, 4 x 5 points each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5048C2F7" w:rsidR="00B4104F" w:rsidRDefault="00CC434D" w:rsidP="004E3ABB">
            <w:pPr>
              <w:tabs>
                <w:tab w:val="left" w:pos="-720"/>
              </w:tabs>
              <w:suppressAutoHyphens/>
              <w:spacing w:line="276" w:lineRule="auto"/>
            </w:pPr>
            <w:r>
              <w:t>SBE Pre-Graduation Tasks</w:t>
            </w:r>
          </w:p>
        </w:tc>
      </w:tr>
      <w:tr w:rsidR="00A84A49" w:rsidRPr="001C697E" w14:paraId="75A5EB9E" w14:textId="77777777" w:rsidTr="00446A67">
        <w:trPr>
          <w:trHeight w:val="252"/>
        </w:trPr>
        <w:tc>
          <w:tcPr>
            <w:tcW w:w="1795" w:type="dxa"/>
          </w:tcPr>
          <w:p w14:paraId="32B5CCD0" w14:textId="04389F81" w:rsidR="00A84A49" w:rsidRPr="00361651" w:rsidRDefault="00813FF8" w:rsidP="00C81C75">
            <w:pPr>
              <w:tabs>
                <w:tab w:val="left" w:pos="-720"/>
              </w:tabs>
              <w:suppressAutoHyphens/>
              <w:spacing w:line="276" w:lineRule="auto"/>
              <w:jc w:val="center"/>
              <w:rPr>
                <w:spacing w:val="-3"/>
                <w:szCs w:val="24"/>
              </w:rPr>
            </w:pPr>
            <w:r>
              <w:rPr>
                <w:spacing w:val="-3"/>
                <w:szCs w:val="24"/>
              </w:rPr>
              <w:t>2</w:t>
            </w:r>
            <w:r w:rsidR="00D0397B">
              <w:rPr>
                <w:spacing w:val="-3"/>
                <w:szCs w:val="24"/>
              </w:rPr>
              <w:t>0</w:t>
            </w:r>
          </w:p>
        </w:tc>
        <w:tc>
          <w:tcPr>
            <w:tcW w:w="7173" w:type="dxa"/>
          </w:tcPr>
          <w:p w14:paraId="7EBB61DA" w14:textId="552E4CCC" w:rsidR="00A84A49" w:rsidRDefault="00D0397B" w:rsidP="004E3ABB">
            <w:pPr>
              <w:tabs>
                <w:tab w:val="left" w:pos="-720"/>
              </w:tabs>
              <w:suppressAutoHyphens/>
              <w:spacing w:line="276" w:lineRule="auto"/>
            </w:pPr>
            <w:r>
              <w:t>Take-</w:t>
            </w:r>
            <w:r w:rsidR="00BA0BD8">
              <w:t>H</w:t>
            </w:r>
            <w:r>
              <w:t xml:space="preserve">ome </w:t>
            </w:r>
            <w:r w:rsidR="00BA0BD8">
              <w:t>F</w:t>
            </w:r>
            <w:r>
              <w:t xml:space="preserve">inal </w:t>
            </w:r>
            <w:r w:rsidR="00BA0BD8">
              <w:t>E</w:t>
            </w:r>
            <w:r>
              <w:t>xam</w:t>
            </w:r>
          </w:p>
        </w:tc>
      </w:tr>
      <w:tr w:rsidR="00B567F2" w:rsidRPr="001C697E" w14:paraId="03411BE0" w14:textId="77777777" w:rsidTr="00B16F53">
        <w:trPr>
          <w:trHeight w:val="252"/>
        </w:trPr>
        <w:tc>
          <w:tcPr>
            <w:tcW w:w="1795" w:type="dxa"/>
          </w:tcPr>
          <w:p w14:paraId="5169136C" w14:textId="542A5B4A" w:rsidR="00B567F2" w:rsidRPr="00361651" w:rsidRDefault="00B567F2" w:rsidP="00B567F2">
            <w:pPr>
              <w:tabs>
                <w:tab w:val="left" w:pos="-720"/>
              </w:tabs>
              <w:suppressAutoHyphens/>
              <w:spacing w:line="276" w:lineRule="auto"/>
              <w:jc w:val="center"/>
              <w:rPr>
                <w:spacing w:val="-3"/>
                <w:szCs w:val="24"/>
              </w:rPr>
            </w:pPr>
            <w:r>
              <w:rPr>
                <w:spacing w:val="-3"/>
                <w:szCs w:val="24"/>
              </w:rPr>
              <w:t>20</w:t>
            </w:r>
          </w:p>
        </w:tc>
        <w:tc>
          <w:tcPr>
            <w:tcW w:w="7173" w:type="dxa"/>
          </w:tcPr>
          <w:p w14:paraId="601791CC" w14:textId="71B7B2AF" w:rsidR="00B567F2" w:rsidRDefault="00B567F2" w:rsidP="00B567F2">
            <w:pPr>
              <w:tabs>
                <w:tab w:val="left" w:pos="-720"/>
              </w:tabs>
              <w:suppressAutoHyphens/>
              <w:spacing w:line="276" w:lineRule="auto"/>
            </w:pPr>
            <w:r>
              <w:t>Attendance at Pro Events</w:t>
            </w:r>
            <w:r w:rsidR="00CD6C0F">
              <w:t xml:space="preserve"> of your choice</w:t>
            </w:r>
            <w:r>
              <w:t>, 2 x 10 points each</w:t>
            </w:r>
          </w:p>
        </w:tc>
      </w:tr>
      <w:tr w:rsidR="00CD134D" w:rsidRPr="001C697E" w14:paraId="095BBB0C" w14:textId="77777777" w:rsidTr="00B16F53">
        <w:trPr>
          <w:trHeight w:val="252"/>
        </w:trPr>
        <w:tc>
          <w:tcPr>
            <w:tcW w:w="1795" w:type="dxa"/>
          </w:tcPr>
          <w:p w14:paraId="295261CC" w14:textId="2F36CA60" w:rsidR="00CD134D" w:rsidRDefault="00CD134D" w:rsidP="00B567F2">
            <w:pPr>
              <w:tabs>
                <w:tab w:val="left" w:pos="-720"/>
              </w:tabs>
              <w:suppressAutoHyphens/>
              <w:spacing w:line="276" w:lineRule="auto"/>
              <w:jc w:val="center"/>
              <w:rPr>
                <w:spacing w:val="-3"/>
                <w:szCs w:val="24"/>
              </w:rPr>
            </w:pPr>
            <w:r w:rsidRPr="00CD134D">
              <w:rPr>
                <w:spacing w:val="-3"/>
                <w:szCs w:val="24"/>
              </w:rPr>
              <w:t>20</w:t>
            </w:r>
          </w:p>
        </w:tc>
        <w:tc>
          <w:tcPr>
            <w:tcW w:w="7173" w:type="dxa"/>
          </w:tcPr>
          <w:p w14:paraId="587E8907" w14:textId="586CF2A4" w:rsidR="00CD134D" w:rsidRDefault="007A35B9" w:rsidP="00B567F2">
            <w:pPr>
              <w:tabs>
                <w:tab w:val="left" w:pos="-720"/>
              </w:tabs>
              <w:suppressAutoHyphens/>
              <w:spacing w:line="276" w:lineRule="auto"/>
            </w:pPr>
            <w:r>
              <w:t>Attendance at networking Pro Events</w:t>
            </w:r>
            <w:r w:rsidR="00CD134D" w:rsidRPr="00CD134D">
              <w:t>, 2 x 10 points each</w:t>
            </w:r>
          </w:p>
        </w:tc>
      </w:tr>
      <w:tr w:rsidR="006136B5" w:rsidRPr="001C697E" w14:paraId="4418DF8E" w14:textId="77777777" w:rsidTr="00B16F53">
        <w:trPr>
          <w:trHeight w:val="252"/>
        </w:trPr>
        <w:tc>
          <w:tcPr>
            <w:tcW w:w="1795" w:type="dxa"/>
          </w:tcPr>
          <w:p w14:paraId="1D84DAB4" w14:textId="55D1059A" w:rsidR="006136B5" w:rsidRPr="00CD134D" w:rsidRDefault="001C61CC" w:rsidP="00B567F2">
            <w:pPr>
              <w:tabs>
                <w:tab w:val="left" w:pos="-720"/>
              </w:tabs>
              <w:suppressAutoHyphens/>
              <w:spacing w:line="276" w:lineRule="auto"/>
              <w:jc w:val="center"/>
              <w:rPr>
                <w:spacing w:val="-3"/>
                <w:szCs w:val="24"/>
              </w:rPr>
            </w:pPr>
            <w:r>
              <w:rPr>
                <w:spacing w:val="-3"/>
                <w:szCs w:val="24"/>
              </w:rPr>
              <w:t>20</w:t>
            </w:r>
          </w:p>
        </w:tc>
        <w:tc>
          <w:tcPr>
            <w:tcW w:w="7173" w:type="dxa"/>
          </w:tcPr>
          <w:p w14:paraId="0CC6DCFF" w14:textId="06453AB0" w:rsidR="006136B5" w:rsidRPr="00CD134D" w:rsidRDefault="007A35B9" w:rsidP="00B567F2">
            <w:pPr>
              <w:tabs>
                <w:tab w:val="left" w:pos="-720"/>
              </w:tabs>
              <w:suppressAutoHyphens/>
              <w:spacing w:line="276" w:lineRule="auto"/>
            </w:pPr>
            <w:r>
              <w:t xml:space="preserve">Attendance at </w:t>
            </w:r>
            <w:r w:rsidR="00783B1E">
              <w:t>“</w:t>
            </w:r>
            <w:r w:rsidR="006666D2">
              <w:t>Lunch With a Leader</w:t>
            </w:r>
            <w:r w:rsidR="00783B1E">
              <w:t>” Pro Events</w:t>
            </w:r>
            <w:r w:rsidR="006666D2">
              <w:t>, 2 x 10 points each</w:t>
            </w:r>
          </w:p>
        </w:tc>
      </w:tr>
      <w:tr w:rsidR="00B567F2" w:rsidRPr="001C697E" w14:paraId="4D8113B5" w14:textId="77777777" w:rsidTr="00CB12AF">
        <w:trPr>
          <w:trHeight w:val="252"/>
        </w:trPr>
        <w:tc>
          <w:tcPr>
            <w:tcW w:w="1795" w:type="dxa"/>
            <w:tcBorders>
              <w:top w:val="single" w:sz="8" w:space="0" w:color="auto"/>
            </w:tcBorders>
          </w:tcPr>
          <w:p w14:paraId="57B9A190" w14:textId="73FD44F3" w:rsidR="00B567F2" w:rsidRPr="009446FE" w:rsidRDefault="00B567F2" w:rsidP="00B567F2">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0FF93287" w:rsidR="00B567F2" w:rsidRPr="00361651" w:rsidRDefault="00B567F2" w:rsidP="00B567F2">
            <w:pPr>
              <w:tabs>
                <w:tab w:val="left" w:pos="-720"/>
              </w:tabs>
              <w:suppressAutoHyphens/>
              <w:spacing w:line="276" w:lineRule="auto"/>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40241AF4" w14:textId="259AC8EB" w:rsidR="00A15186" w:rsidRDefault="004F5BCF" w:rsidP="004706F5">
      <w:pPr>
        <w:pStyle w:val="Heading2"/>
      </w:pPr>
      <w:r>
        <w:t>Memo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627D0" w:rsidRPr="002F7E51" w14:paraId="05C0AB28" w14:textId="77777777" w:rsidTr="00502279">
        <w:tc>
          <w:tcPr>
            <w:tcW w:w="8964" w:type="dxa"/>
          </w:tcPr>
          <w:p w14:paraId="47E05F9B" w14:textId="1B0E5E22" w:rsidR="00D627D0" w:rsidRPr="002F7E51" w:rsidRDefault="004F5BCF" w:rsidP="00502279">
            <w:pPr>
              <w:rPr>
                <w:rFonts w:cstheme="minorHAnsi"/>
              </w:rPr>
            </w:pPr>
            <w:r>
              <w:rPr>
                <w:rFonts w:cstheme="minorHAnsi"/>
              </w:rPr>
              <w:t xml:space="preserve">Early in the semester, you will analyze a </w:t>
            </w:r>
            <w:r w:rsidR="009E33E8">
              <w:rPr>
                <w:rFonts w:cstheme="minorHAnsi"/>
              </w:rPr>
              <w:t xml:space="preserve">short case and present your findings </w:t>
            </w:r>
            <w:r w:rsidR="000F416A">
              <w:rPr>
                <w:rFonts w:cstheme="minorHAnsi"/>
              </w:rPr>
              <w:t>in</w:t>
            </w:r>
            <w:r w:rsidR="009E33E8">
              <w:rPr>
                <w:rFonts w:cstheme="minorHAnsi"/>
              </w:rPr>
              <w:t xml:space="preserve"> memo</w:t>
            </w:r>
            <w:r w:rsidR="000F416A">
              <w:rPr>
                <w:rFonts w:cstheme="minorHAnsi"/>
              </w:rPr>
              <w:t xml:space="preserve"> format</w:t>
            </w:r>
            <w:r w:rsidR="009E33E8">
              <w:rPr>
                <w:rFonts w:cstheme="minorHAnsi"/>
              </w:rPr>
              <w:t>.</w:t>
            </w:r>
          </w:p>
        </w:tc>
      </w:tr>
    </w:tbl>
    <w:p w14:paraId="0C2DCD3F" w14:textId="1D89879C" w:rsidR="00C83888"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FFFEE8E"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salary negotiation, etc.</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56C0497B" w14:textId="6B11D930" w:rsidR="001E6816" w:rsidRPr="001E6816" w:rsidRDefault="00A752D7" w:rsidP="001E6816">
      <w:pPr>
        <w:pStyle w:val="Heading2"/>
      </w:pPr>
      <w:r>
        <w:t>Pre-</w:t>
      </w:r>
      <w:r w:rsidR="0044186E">
        <w:t>Class Check-Ins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A00E5" w:rsidRPr="001C697E" w14:paraId="1DCFD8AC" w14:textId="77777777" w:rsidTr="001F02E9">
        <w:tc>
          <w:tcPr>
            <w:tcW w:w="8964" w:type="dxa"/>
          </w:tcPr>
          <w:p w14:paraId="6147E2AC" w14:textId="11A0DE3C" w:rsidR="000A00E5" w:rsidRPr="002F7E51" w:rsidRDefault="0044186E" w:rsidP="001F02E9">
            <w:pPr>
              <w:rPr>
                <w:rFonts w:cstheme="minorHAnsi"/>
              </w:rPr>
            </w:pPr>
            <w:r>
              <w:rPr>
                <w:rFonts w:cstheme="minorHAnsi"/>
              </w:rPr>
              <w:t xml:space="preserve">For particular classes, I will </w:t>
            </w:r>
            <w:r w:rsidR="007C3592">
              <w:rPr>
                <w:rFonts w:cstheme="minorHAnsi"/>
              </w:rPr>
              <w:t>give a short pre-class assignment; e.g., brainstorm three ideas for the case we will discuss.</w:t>
            </w:r>
            <w:r w:rsidR="00F8675C">
              <w:rPr>
                <w:rFonts w:cstheme="minorHAnsi"/>
              </w:rPr>
              <w:t xml:space="preserve">  Doing the pre-class work will prepare you for participating in the class discussion.</w:t>
            </w:r>
          </w:p>
        </w:tc>
      </w:tr>
    </w:tbl>
    <w:p w14:paraId="3F5BA54B" w14:textId="745729CC" w:rsidR="004B7EBF" w:rsidRPr="002F7E51" w:rsidRDefault="00F629E6" w:rsidP="004B7EBF">
      <w:pPr>
        <w:pStyle w:val="Heading2"/>
      </w:pPr>
      <w:r>
        <w:t>SBE Pre-Graduation Tasks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B7EBF" w:rsidRPr="001C697E" w14:paraId="05B2EBB1" w14:textId="77777777" w:rsidTr="001F02E9">
        <w:tc>
          <w:tcPr>
            <w:tcW w:w="8964" w:type="dxa"/>
          </w:tcPr>
          <w:p w14:paraId="39E0F20F" w14:textId="54EF4397" w:rsidR="004B7EBF" w:rsidRPr="002F7E51" w:rsidRDefault="00F629E6" w:rsidP="001F02E9">
            <w:pPr>
              <w:rPr>
                <w:rFonts w:cstheme="minorHAnsi"/>
              </w:rPr>
            </w:pPr>
            <w:r>
              <w:rPr>
                <w:rFonts w:cstheme="minorHAnsi"/>
              </w:rPr>
              <w:t xml:space="preserve">Near the end of the semester, you will complete an assignment designed to give the </w:t>
            </w:r>
            <w:r w:rsidR="007D50E0">
              <w:rPr>
                <w:rFonts w:cstheme="minorHAnsi"/>
              </w:rPr>
              <w:t>S</w:t>
            </w:r>
            <w:r>
              <w:rPr>
                <w:rFonts w:cstheme="minorHAnsi"/>
              </w:rPr>
              <w:t>SBE feedback on your student experience and after-graduation plans, as well as to help you keep in touch with the S</w:t>
            </w:r>
            <w:r w:rsidR="007D50E0">
              <w:rPr>
                <w:rFonts w:cstheme="minorHAnsi"/>
              </w:rPr>
              <w:t>S</w:t>
            </w:r>
            <w:r>
              <w:rPr>
                <w:rFonts w:cstheme="minorHAnsi"/>
              </w:rPr>
              <w:t>BE.</w:t>
            </w:r>
          </w:p>
        </w:tc>
      </w:tr>
    </w:tbl>
    <w:p w14:paraId="721694A0" w14:textId="7198714A" w:rsidR="001B54F3" w:rsidRDefault="00F629E6" w:rsidP="000F044E">
      <w:pPr>
        <w:pStyle w:val="Heading2"/>
      </w:pPr>
      <w:r>
        <w:t>Take-Home Final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B54F3" w:rsidRPr="002F7E51" w14:paraId="1F43C0BD" w14:textId="77777777" w:rsidTr="00502279">
        <w:tc>
          <w:tcPr>
            <w:tcW w:w="8964" w:type="dxa"/>
          </w:tcPr>
          <w:p w14:paraId="0C511FF5" w14:textId="7EB460DD" w:rsidR="001B54F3" w:rsidRPr="002F7E51" w:rsidRDefault="00F629E6" w:rsidP="00502279">
            <w:pPr>
              <w:rPr>
                <w:rFonts w:cstheme="minorHAnsi"/>
              </w:rPr>
            </w:pPr>
            <w:bookmarkStart w:id="0" w:name="_Hlk92293861"/>
            <w:r>
              <w:rPr>
                <w:rFonts w:cstheme="minorHAnsi"/>
              </w:rPr>
              <w:t>The final exam will consist of essay-style questions.  No in-person attendance will be required.</w:t>
            </w:r>
          </w:p>
        </w:tc>
      </w:tr>
    </w:tbl>
    <w:bookmarkEnd w:id="0"/>
    <w:p w14:paraId="4910D4FF" w14:textId="77777777" w:rsidR="00F629E6" w:rsidRPr="002F7E51" w:rsidRDefault="00F629E6" w:rsidP="00F629E6">
      <w:pPr>
        <w:pStyle w:val="Heading2"/>
        <w:keepNext/>
      </w:pPr>
      <w:r w:rsidRPr="00B567F2">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29E6" w:rsidRPr="001C697E" w14:paraId="6099DDA2" w14:textId="77777777" w:rsidTr="003C31D1">
        <w:tc>
          <w:tcPr>
            <w:tcW w:w="8964" w:type="dxa"/>
          </w:tcPr>
          <w:p w14:paraId="3D102B30" w14:textId="77777777" w:rsidR="00C33EA9" w:rsidRPr="00C33EA9" w:rsidRDefault="00C33EA9" w:rsidP="00C33EA9">
            <w:pPr>
              <w:jc w:val="both"/>
            </w:pPr>
            <w:r w:rsidRPr="00C33EA9">
              <w:rPr>
                <w:b/>
                <w:bCs/>
              </w:rPr>
              <w:t xml:space="preserve">Smiley </w:t>
            </w:r>
            <w:r w:rsidRPr="00C33EA9">
              <w:rPr>
                <w:b/>
              </w:rPr>
              <w:t>Professional Events</w:t>
            </w:r>
            <w:r w:rsidRPr="00C33EA9">
              <w:t xml:space="preserve"> (or </w:t>
            </w:r>
            <w:r w:rsidRPr="00C33EA9">
              <w:rPr>
                <w:b/>
              </w:rPr>
              <w:t>Pro Events</w:t>
            </w:r>
            <w:r w:rsidRPr="00C33EA9">
              <w:t xml:space="preserve">) and the </w:t>
            </w:r>
            <w:r w:rsidRPr="00C33EA9">
              <w:rPr>
                <w:b/>
                <w:bCs/>
              </w:rPr>
              <w:t>Anderson Classroom to Career Center (C2C)</w:t>
            </w:r>
            <w:r w:rsidRPr="00C33EA9">
              <w:t xml:space="preserve"> are flagship programs of the Sentry School.</w:t>
            </w:r>
          </w:p>
          <w:p w14:paraId="3055A0C3" w14:textId="77777777" w:rsidR="00C33EA9" w:rsidRPr="00C33EA9" w:rsidRDefault="00C33EA9" w:rsidP="00C33EA9">
            <w:pPr>
              <w:jc w:val="both"/>
            </w:pPr>
          </w:p>
          <w:p w14:paraId="600527E3" w14:textId="77777777" w:rsidR="00C33EA9" w:rsidRPr="00C33EA9" w:rsidRDefault="00C33EA9" w:rsidP="00C33EA9">
            <w:pPr>
              <w:jc w:val="both"/>
            </w:pPr>
            <w:r w:rsidRPr="00C33EA9">
              <w:t>Pro Events connect you to:</w:t>
            </w:r>
          </w:p>
          <w:p w14:paraId="40D82182" w14:textId="77777777" w:rsidR="00C33EA9" w:rsidRPr="00C33EA9" w:rsidRDefault="00C33EA9" w:rsidP="00C33EA9">
            <w:pPr>
              <w:numPr>
                <w:ilvl w:val="0"/>
                <w:numId w:val="27"/>
              </w:numPr>
              <w:jc w:val="both"/>
            </w:pPr>
            <w:r w:rsidRPr="00C33EA9">
              <w:rPr>
                <w:i/>
              </w:rPr>
              <w:t>Campus</w:t>
            </w:r>
            <w:r w:rsidRPr="00C33EA9">
              <w:t xml:space="preserve"> (e.g., academic coaching, student clubs);</w:t>
            </w:r>
          </w:p>
          <w:p w14:paraId="3E8A3D3C" w14:textId="77777777" w:rsidR="00C33EA9" w:rsidRPr="00C33EA9" w:rsidRDefault="00C33EA9" w:rsidP="00C33EA9">
            <w:pPr>
              <w:numPr>
                <w:ilvl w:val="0"/>
                <w:numId w:val="27"/>
              </w:numPr>
              <w:jc w:val="both"/>
            </w:pPr>
            <w:r w:rsidRPr="00C33EA9">
              <w:rPr>
                <w:i/>
              </w:rPr>
              <w:t>Community</w:t>
            </w:r>
            <w:r w:rsidRPr="00C33EA9">
              <w:t xml:space="preserve"> (e.g., Rotary, Business Council): and</w:t>
            </w:r>
          </w:p>
          <w:p w14:paraId="585C0BCD" w14:textId="77777777" w:rsidR="00C33EA9" w:rsidRPr="00C33EA9" w:rsidRDefault="00C33EA9" w:rsidP="00C33EA9">
            <w:pPr>
              <w:numPr>
                <w:ilvl w:val="0"/>
                <w:numId w:val="27"/>
              </w:numPr>
              <w:jc w:val="both"/>
            </w:pPr>
            <w:r w:rsidRPr="00C33EA9">
              <w:rPr>
                <w:i/>
              </w:rPr>
              <w:t>Careers</w:t>
            </w:r>
            <w:r w:rsidRPr="00C33EA9">
              <w:t xml:space="preserve"> (e.g., internships, networking).</w:t>
            </w:r>
          </w:p>
          <w:p w14:paraId="5E3D8B9E" w14:textId="77777777" w:rsidR="00C33EA9" w:rsidRPr="00C33EA9" w:rsidRDefault="00C33EA9" w:rsidP="00C33EA9">
            <w:pPr>
              <w:jc w:val="both"/>
            </w:pPr>
          </w:p>
          <w:p w14:paraId="7A22058F" w14:textId="77777777" w:rsidR="00C33EA9" w:rsidRPr="00C33EA9" w:rsidRDefault="00C33EA9" w:rsidP="00C33EA9">
            <w:pPr>
              <w:jc w:val="both"/>
            </w:pPr>
            <w:r w:rsidRPr="00C33EA9">
              <w:t>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063C4500" w14:textId="77777777" w:rsidR="00C33EA9" w:rsidRPr="00C33EA9" w:rsidRDefault="00C33EA9" w:rsidP="00C33EA9">
            <w:pPr>
              <w:jc w:val="both"/>
            </w:pPr>
          </w:p>
          <w:p w14:paraId="512FC2D4" w14:textId="77777777" w:rsidR="00C33EA9" w:rsidRPr="00C33EA9" w:rsidRDefault="00C33EA9" w:rsidP="00C33EA9">
            <w:pPr>
              <w:jc w:val="both"/>
            </w:pPr>
            <w:r w:rsidRPr="00C33EA9">
              <w:t xml:space="preserve">Find the Pro Events calendar in the new virtual C2C!  Get started by either downloading the Suitable app in your preferred app store or by visiting </w:t>
            </w:r>
            <w:r w:rsidRPr="00C33EA9">
              <w:rPr>
                <w:b/>
                <w:bCs/>
              </w:rPr>
              <w:t>app.suitable.co</w:t>
            </w:r>
            <w:r w:rsidRPr="00C33EA9">
              <w:t xml:space="preserve">.  Then log in with your UWSP email; be sure to give access to your camera and turn on notifications.  Later in the semester, you will </w:t>
            </w:r>
            <w:r w:rsidRPr="00C33EA9">
              <w:lastRenderedPageBreak/>
              <w:t>receive instructions on how to request that your Pro Events attendance credits be applied to your Sentry School classes with Pro Events requirements.</w:t>
            </w:r>
          </w:p>
          <w:p w14:paraId="305210D7" w14:textId="77777777" w:rsidR="00C33EA9" w:rsidRPr="00C33EA9" w:rsidRDefault="00C33EA9" w:rsidP="00C33EA9">
            <w:pPr>
              <w:jc w:val="both"/>
            </w:pPr>
          </w:p>
          <w:p w14:paraId="575CC911" w14:textId="6536E0E1" w:rsidR="00C33EA9" w:rsidRPr="00C33EA9" w:rsidRDefault="00C33EA9" w:rsidP="00C33EA9">
            <w:pPr>
              <w:jc w:val="both"/>
            </w:pPr>
            <w:r w:rsidRPr="00C33EA9">
              <w:t xml:space="preserve">For this course, you </w:t>
            </w:r>
            <w:r w:rsidR="00C06736">
              <w:t>are expected to</w:t>
            </w:r>
            <w:r w:rsidRPr="00C33EA9">
              <w:t xml:space="preserve"> attend </w:t>
            </w:r>
            <w:r w:rsidR="001A21FE">
              <w:rPr>
                <w:b/>
              </w:rPr>
              <w:t>six</w:t>
            </w:r>
            <w:r w:rsidRPr="00C33EA9">
              <w:t xml:space="preserve"> official Pro Events.  </w:t>
            </w:r>
            <w:r w:rsidR="00C06736">
              <w:t>Three</w:t>
            </w:r>
            <w:r w:rsidRPr="00C33EA9">
              <w:t xml:space="preserve"> event</w:t>
            </w:r>
            <w:r w:rsidR="00C06736">
              <w:t>s</w:t>
            </w:r>
            <w:r w:rsidRPr="00C33EA9">
              <w:t xml:space="preserve"> must be before the mid-semester cut-off of </w:t>
            </w:r>
            <w:r w:rsidRPr="00C33EA9">
              <w:rPr>
                <w:b/>
              </w:rPr>
              <w:t>Oct. 27</w:t>
            </w:r>
            <w:r w:rsidRPr="00C33EA9">
              <w:t xml:space="preserve">; </w:t>
            </w:r>
            <w:r w:rsidR="00C06736">
              <w:t>three</w:t>
            </w:r>
            <w:r w:rsidR="002878CF">
              <w:t xml:space="preserve"> additional</w:t>
            </w:r>
            <w:r w:rsidRPr="00C33EA9">
              <w:t xml:space="preserve"> event</w:t>
            </w:r>
            <w:r w:rsidR="002878CF">
              <w:t>s</w:t>
            </w:r>
            <w:r w:rsidRPr="00C33EA9">
              <w:t xml:space="preserve"> must be before the end-of-semester cut-off (</w:t>
            </w:r>
            <w:r w:rsidRPr="00C33EA9">
              <w:rPr>
                <w:b/>
              </w:rPr>
              <w:t>Dec. 15</w:t>
            </w:r>
            <w:r w:rsidRPr="00C33EA9">
              <w:t xml:space="preserve">).  </w:t>
            </w:r>
            <w:r w:rsidR="0007444F">
              <w:t>Within each half-semester, yo</w:t>
            </w:r>
            <w:r w:rsidR="008A403B">
              <w:t xml:space="preserve">ur Pro Events are to include a </w:t>
            </w:r>
            <w:r w:rsidR="0028407E">
              <w:t xml:space="preserve">“Lunch With a Leader” and a networking event.  </w:t>
            </w:r>
            <w:r w:rsidRPr="00C33EA9">
              <w:t xml:space="preserve">If you go to extra events before the mid-semester cut-off, those credits will carry over into the second half of the semester.  Attendance at each event will count for </w:t>
            </w:r>
            <w:r w:rsidR="0091307C">
              <w:t>10</w:t>
            </w:r>
            <w:r w:rsidRPr="00C33EA9">
              <w:t xml:space="preserve"> points towards your final grade.</w:t>
            </w:r>
          </w:p>
          <w:p w14:paraId="1D9A7D86" w14:textId="77777777" w:rsidR="00C33EA9" w:rsidRPr="00C33EA9" w:rsidRDefault="00C33EA9" w:rsidP="00C33EA9">
            <w:pPr>
              <w:jc w:val="both"/>
            </w:pPr>
          </w:p>
          <w:p w14:paraId="4ACE4A2E" w14:textId="77777777" w:rsidR="00C33EA9" w:rsidRPr="00C33EA9" w:rsidRDefault="00C33EA9" w:rsidP="00C33EA9">
            <w:pPr>
              <w:jc w:val="both"/>
            </w:pPr>
            <w:r w:rsidRPr="00C33EA9">
              <w:t>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w:t>
            </w:r>
          </w:p>
          <w:p w14:paraId="6700B202" w14:textId="77777777" w:rsidR="00C33EA9" w:rsidRPr="00C33EA9" w:rsidRDefault="00C33EA9" w:rsidP="00C33EA9">
            <w:pPr>
              <w:jc w:val="both"/>
            </w:pPr>
          </w:p>
          <w:p w14:paraId="474A8599" w14:textId="77777777" w:rsidR="00C33EA9" w:rsidRPr="00C33EA9" w:rsidRDefault="00C33EA9" w:rsidP="00C33EA9">
            <w:pPr>
              <w:jc w:val="both"/>
            </w:pPr>
            <w:r w:rsidRPr="00C33EA9">
              <w:t xml:space="preserve">Attendance at Pro Events will be confirmed within the Pro Events Tracker in the virtual C2C.  Please allow a week for confirmation of attendance at events held outside the Sentry School, such as Career Services events.  If you have a question about Pro Events attendance, please email </w:t>
            </w:r>
            <w:hyperlink r:id="rId24" w:history="1">
              <w:r w:rsidRPr="00C33EA9">
                <w:rPr>
                  <w:rStyle w:val="Hyperlink"/>
                </w:rPr>
                <w:t>proevents@uwsp.edu</w:t>
              </w:r>
            </w:hyperlink>
            <w:r w:rsidRPr="00C33EA9">
              <w:t xml:space="preserve"> .</w:t>
            </w:r>
          </w:p>
          <w:p w14:paraId="10F421CA" w14:textId="77777777" w:rsidR="00C33EA9" w:rsidRPr="00C33EA9" w:rsidRDefault="00C33EA9" w:rsidP="00C33EA9">
            <w:pPr>
              <w:jc w:val="both"/>
            </w:pPr>
          </w:p>
          <w:p w14:paraId="05CE90E9" w14:textId="1CAA3A2E" w:rsidR="00F629E6" w:rsidRPr="000F044E" w:rsidRDefault="00C33EA9" w:rsidP="003C31D1">
            <w:pPr>
              <w:jc w:val="both"/>
            </w:pPr>
            <w:r w:rsidRPr="00C33EA9">
              <w:rPr>
                <w:u w:val="single"/>
              </w:rPr>
              <w:t>If you have multiple courses or affiliations with Pro Events requirements, it is your responsibility to make sure you have attended enough events for each course/affiliation.</w:t>
            </w:r>
          </w:p>
        </w:tc>
      </w:tr>
    </w:tbl>
    <w:p w14:paraId="426498CA" w14:textId="77777777" w:rsidR="002022C9" w:rsidRDefault="002022C9" w:rsidP="000F044E">
      <w:pPr>
        <w:rPr>
          <w:rFonts w:ascii="Times New Roman" w:hAnsi="Times New Roman" w:cs="Times New Roman"/>
          <w:sz w:val="36"/>
          <w:szCs w:val="36"/>
        </w:rPr>
      </w:pPr>
    </w:p>
    <w:p w14:paraId="3CB4334A" w14:textId="5D18DE22" w:rsidR="00A63ABF" w:rsidRPr="009A0912" w:rsidRDefault="00A63ABF" w:rsidP="003B6EF3">
      <w:pPr>
        <w:pStyle w:val="Heading1"/>
        <w:keepNext/>
      </w:pPr>
      <w:r>
        <w:t>Schedule</w:t>
      </w:r>
    </w:p>
    <w:p w14:paraId="68207A58" w14:textId="1B9811C9" w:rsidR="00A63ABF" w:rsidRPr="002F7E51" w:rsidRDefault="00A63ABF" w:rsidP="003B6EF3">
      <w:pPr>
        <w:pStyle w:val="Heading2"/>
        <w:keepNext/>
      </w:pPr>
      <w:r>
        <w:t>Dates and Deadlines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63ABF" w:rsidRPr="001C697E" w14:paraId="135D9C4E" w14:textId="77777777" w:rsidTr="008A7344">
        <w:tc>
          <w:tcPr>
            <w:tcW w:w="8964" w:type="dxa"/>
          </w:tcPr>
          <w:p w14:paraId="4102615A" w14:textId="7EDED003" w:rsidR="00E565AF" w:rsidRPr="00BE6B64" w:rsidRDefault="009315ED" w:rsidP="004E3ABB">
            <w:pPr>
              <w:rPr>
                <w:rFonts w:cstheme="minorHAnsi"/>
                <w:color w:val="0563C1" w:themeColor="hyperlink"/>
                <w:u w:val="single"/>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5C02FEE" w14:textId="77777777" w:rsidR="00BE6B64" w:rsidRDefault="00BE6B64"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9B9A6E3" w14:textId="77777777" w:rsidTr="00BE6B64">
        <w:tc>
          <w:tcPr>
            <w:tcW w:w="8964" w:type="dxa"/>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78394FD6" w:rsidR="00251A4B" w:rsidRPr="00B42717" w:rsidRDefault="00251A4B" w:rsidP="00251A4B">
            <w:pPr>
              <w:rPr>
                <w:rFonts w:cstheme="minorHAnsi"/>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w:t>
            </w:r>
            <w:r w:rsidR="00B42717">
              <w:rPr>
                <w:rFonts w:cstheme="minorHAnsi"/>
              </w:rPr>
              <w:t xml:space="preserve"> </w:t>
            </w:r>
            <w:r w:rsidR="00B42717" w:rsidRPr="00B42717">
              <w:rPr>
                <w:rFonts w:cstheme="minorHAnsi"/>
              </w:rPr>
              <w:t xml:space="preserve"> The DRC is located in room 108 in the Collins Classroom Center (CCC)</w:t>
            </w:r>
            <w:r w:rsidR="00B42717" w:rsidRPr="00B42717">
              <w:rPr>
                <w:rFonts w:cstheme="minorHAnsi"/>
                <w:iCs/>
              </w:rPr>
              <w:t>.</w:t>
            </w:r>
            <w:r w:rsidR="00B42717" w:rsidRPr="00B42717">
              <w:rPr>
                <w:rFonts w:cstheme="minorHAnsi"/>
              </w:rPr>
              <w:t xml:space="preserve"> For more information, call </w:t>
            </w:r>
            <w:r w:rsidR="00B42717" w:rsidRPr="00B42717">
              <w:rPr>
                <w:rFonts w:cstheme="minorHAnsi"/>
                <w:iCs/>
              </w:rPr>
              <w:t xml:space="preserve">715-346-3365 email </w:t>
            </w:r>
            <w:hyperlink r:id="rId27" w:history="1">
              <w:r w:rsidR="00B42717" w:rsidRPr="00B42717">
                <w:rPr>
                  <w:rStyle w:val="Hyperlink"/>
                  <w:rFonts w:cstheme="minorHAnsi"/>
                </w:rPr>
                <w:t>drc@uwsp.edu</w:t>
              </w:r>
            </w:hyperlink>
            <w:r w:rsidR="00B42717" w:rsidRPr="00B42717">
              <w:rPr>
                <w:rFonts w:cstheme="minorHAnsi"/>
                <w:iCs/>
              </w:rPr>
              <w:t xml:space="preserve">, </w:t>
            </w:r>
            <w:r w:rsidR="00B42717" w:rsidRPr="00B42717">
              <w:rPr>
                <w:rFonts w:cstheme="minorHAnsi"/>
              </w:rPr>
              <w:t xml:space="preserve">or visit: </w:t>
            </w:r>
            <w:hyperlink r:id="rId28" w:history="1">
              <w:r w:rsidR="00B42717" w:rsidRPr="00B42717">
                <w:rPr>
                  <w:rStyle w:val="Hyperlink"/>
                  <w:rFonts w:cstheme="minorHAnsi"/>
                </w:rPr>
                <w:t>www.uwsp.edu/drc</w:t>
              </w:r>
            </w:hyperlink>
            <w:r w:rsidR="00B42717">
              <w:rPr>
                <w:rFonts w:cstheme="minorHAnsi"/>
              </w:rPr>
              <w:t xml:space="preserve"> .</w:t>
            </w:r>
          </w:p>
        </w:tc>
      </w:tr>
    </w:tbl>
    <w:p w14:paraId="1E01337F" w14:textId="4107D08F"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295E9A36" w14:textId="77777777" w:rsidTr="00BE6B64">
        <w:tc>
          <w:tcPr>
            <w:tcW w:w="8964" w:type="dxa"/>
          </w:tcPr>
          <w:p w14:paraId="41DF90A8" w14:textId="77777777" w:rsidR="001679D7" w:rsidRDefault="001679D7" w:rsidP="004E3ABB">
            <w:pPr>
              <w:rPr>
                <w:rFonts w:cstheme="minorHAnsi"/>
                <w:szCs w:val="24"/>
              </w:rPr>
            </w:pPr>
          </w:p>
          <w:p w14:paraId="2F213E45" w14:textId="491BE683" w:rsidR="009A3693" w:rsidRPr="001F29EF" w:rsidRDefault="009A3693" w:rsidP="004E3ABB">
            <w:pPr>
              <w:rPr>
                <w:rFonts w:cstheme="minorHAnsi"/>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00C17B4D">
                <w:rPr>
                  <w:rStyle w:val="Hyperlink"/>
                  <w:rFonts w:cstheme="minorHAnsi"/>
                  <w:szCs w:val="24"/>
                </w:rPr>
                <w:t>Equal Opportunity H</w:t>
              </w:r>
              <w:r w:rsidR="00C17B4D">
                <w:rPr>
                  <w:rStyle w:val="Hyperlink"/>
                  <w:rFonts w:cstheme="minorHAnsi"/>
                  <w:szCs w:val="24"/>
                </w:rPr>
                <w:t>u</w:t>
              </w:r>
              <w:r w:rsidR="00C17B4D">
                <w:rPr>
                  <w:rStyle w:val="Hyperlink"/>
                  <w:rFonts w:cstheme="minorHAnsi"/>
                  <w:szCs w:val="24"/>
                </w:rPr>
                <w:t>man Resources</w:t>
              </w:r>
            </w:hyperlink>
          </w:p>
        </w:tc>
      </w:tr>
    </w:tbl>
    <w:p w14:paraId="0D7C0496" w14:textId="70689BC8" w:rsidR="00BB15A3" w:rsidRDefault="00173876" w:rsidP="004706F5">
      <w:pPr>
        <w:pStyle w:val="Heading2"/>
      </w:pPr>
      <w:r>
        <w:t xml:space="preserve">SSBE </w:t>
      </w:r>
      <w:r w:rsidR="00980A78">
        <w:t>Inclusivity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BB15A3" w:rsidRPr="001C697E" w14:paraId="546CF110" w14:textId="77777777" w:rsidTr="00BE6B64">
        <w:tc>
          <w:tcPr>
            <w:tcW w:w="8964" w:type="dxa"/>
          </w:tcPr>
          <w:p w14:paraId="439B4D70" w14:textId="77777777" w:rsidR="00A25B58" w:rsidRPr="00A25B58" w:rsidRDefault="00A25B58" w:rsidP="00A25B58">
            <w:pPr>
              <w:rPr>
                <w:rFonts w:ascii="Calibri" w:eastAsia="Calibri" w:hAnsi="Calibri" w:cs="Times New Roman"/>
              </w:rPr>
            </w:pPr>
            <w:r w:rsidRPr="00A25B58">
              <w:rPr>
                <w:rFonts w:ascii="Calibri" w:eastAsia="Calibri" w:hAnsi="Calibri" w:cs="Times New Roman"/>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7F68B91" w14:textId="77777777" w:rsidR="00A25B58" w:rsidRPr="00A25B58" w:rsidRDefault="00A25B58" w:rsidP="00A25B58">
            <w:pPr>
              <w:rPr>
                <w:rFonts w:ascii="Calibri" w:eastAsia="Calibri" w:hAnsi="Calibri" w:cs="Times New Roman"/>
              </w:rPr>
            </w:pPr>
          </w:p>
          <w:p w14:paraId="08551744" w14:textId="77777777" w:rsidR="00A25B58" w:rsidRPr="00A25B58" w:rsidRDefault="00A25B58" w:rsidP="00A25B58">
            <w:pPr>
              <w:rPr>
                <w:rFonts w:ascii="Calibri" w:eastAsia="Calibri" w:hAnsi="Calibri" w:cs="Times New Roman"/>
              </w:rPr>
            </w:pPr>
            <w:r w:rsidRPr="00A25B58">
              <w:rPr>
                <w:rFonts w:ascii="Calibri" w:eastAsia="Calibri" w:hAnsi="Calibri" w:cs="Times New Roman"/>
              </w:rPr>
              <w:t xml:space="preserve">If you have experienced a bias incident (an act of conduct, speech, or expression to which a bias motive is evident as a contributing factor regardless of whether the act is criminal) at UWSP, you have the right to report it. To do so, first go to the </w:t>
            </w:r>
            <w:hyperlink r:id="rId30" w:history="1">
              <w:r w:rsidRPr="00A25B58">
                <w:rPr>
                  <w:rStyle w:val="Hyperlink"/>
                  <w:rFonts w:ascii="Calibri" w:eastAsia="Calibri" w:hAnsi="Calibri" w:cs="Times New Roman"/>
                </w:rPr>
                <w:t>Hate Bias Response Team website</w:t>
              </w:r>
            </w:hyperlink>
            <w:r w:rsidRPr="00A25B58">
              <w:rPr>
                <w:rFonts w:ascii="Calibri" w:eastAsia="Calibri" w:hAnsi="Calibri" w:cs="Times New Roman"/>
              </w:rPr>
              <w:t xml:space="preserve">, then click the button that corresponds to the appropriate campus, and finally complete and submit the report. You may also contact the Dean of Students office directly at </w:t>
            </w:r>
            <w:hyperlink r:id="rId31" w:history="1">
              <w:r w:rsidRPr="00A25B58">
                <w:rPr>
                  <w:rStyle w:val="Hyperlink"/>
                  <w:rFonts w:ascii="Calibri" w:eastAsia="Calibri" w:hAnsi="Calibri" w:cs="Times New Roman"/>
                </w:rPr>
                <w:t>dos@uwsp.edu</w:t>
              </w:r>
            </w:hyperlink>
            <w:r w:rsidRPr="00A25B58">
              <w:rPr>
                <w:rFonts w:ascii="Calibri" w:eastAsia="Calibri" w:hAnsi="Calibri" w:cs="Times New Roman"/>
                <w:u w:val="single"/>
              </w:rPr>
              <w:t>.</w:t>
            </w:r>
            <w:r w:rsidRPr="00A25B58">
              <w:rPr>
                <w:rFonts w:ascii="Calibri" w:eastAsia="Calibri" w:hAnsi="Calibri" w:cs="Times New Roman"/>
              </w:rPr>
              <w:t xml:space="preserve"> </w:t>
            </w:r>
          </w:p>
          <w:p w14:paraId="436A3A29" w14:textId="77777777" w:rsidR="00A25B58" w:rsidRPr="00A25B58" w:rsidRDefault="00A25B58" w:rsidP="00A25B58">
            <w:pPr>
              <w:rPr>
                <w:rFonts w:ascii="Calibri" w:eastAsia="Calibri" w:hAnsi="Calibri" w:cs="Times New Roman"/>
              </w:rPr>
            </w:pPr>
          </w:p>
          <w:p w14:paraId="69C8B8F8" w14:textId="0B9255BE" w:rsidR="00BB15A3" w:rsidRPr="00691470" w:rsidRDefault="00A25B58" w:rsidP="009567CB">
            <w:pPr>
              <w:rPr>
                <w:rFonts w:ascii="Calibri" w:eastAsia="Calibri" w:hAnsi="Calibri" w:cs="Times New Roman"/>
              </w:rPr>
            </w:pPr>
            <w:r w:rsidRPr="00A25B58">
              <w:rPr>
                <w:rFonts w:ascii="Calibri" w:eastAsia="Calibri" w:hAnsi="Calibri" w:cs="Times New Roman"/>
              </w:rPr>
              <w:t xml:space="preserve">Further information on UWSP’s commitment to an inclusive campus can be found here: </w:t>
            </w:r>
            <w:r w:rsidR="00ED61F7">
              <w:rPr>
                <w:rFonts w:ascii="Calibri" w:eastAsia="Calibri" w:hAnsi="Calibri" w:cs="Times New Roman"/>
              </w:rPr>
              <w:br/>
            </w:r>
            <w:hyperlink r:id="rId32" w:history="1">
              <w:r w:rsidRPr="00A25B58">
                <w:rPr>
                  <w:rStyle w:val="Hyperlink"/>
                  <w:rFonts w:ascii="Calibri" w:eastAsia="Calibri" w:hAnsi="Calibri" w:cs="Times New Roman"/>
                </w:rPr>
                <w:t>Equity, Diversity, and Inclusion</w:t>
              </w:r>
            </w:hyperlink>
          </w:p>
        </w:tc>
      </w:tr>
    </w:tbl>
    <w:p w14:paraId="2D4EC57D" w14:textId="7DD55600" w:rsidR="009A3693" w:rsidRPr="002F7E51" w:rsidRDefault="009A3693" w:rsidP="009567CB">
      <w:pPr>
        <w:pStyle w:val="Heading2"/>
      </w:pPr>
      <w:r>
        <w:t>Religious Beliefs Accommodation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55F81079" w14:textId="77777777" w:rsidTr="00BE6B64">
        <w:tc>
          <w:tcPr>
            <w:tcW w:w="8964" w:type="dxa"/>
          </w:tcPr>
          <w:p w14:paraId="41FB04E8" w14:textId="77777777" w:rsidR="009A3693" w:rsidRPr="00251A4B" w:rsidRDefault="009A3693" w:rsidP="004E3ABB">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55214C96" w14:textId="18B4A8A4" w:rsidR="00C369C5" w:rsidRPr="00C369C5" w:rsidRDefault="00D5624E" w:rsidP="00A8712A">
      <w:pPr>
        <w:pStyle w:val="Heading2"/>
        <w:keepNext/>
      </w:pPr>
      <w:r>
        <w:t>Help Resources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624E" w:rsidRPr="001C697E" w14:paraId="605F1747" w14:textId="77777777" w:rsidTr="00725E44">
        <w:tc>
          <w:tcPr>
            <w:tcW w:w="8964" w:type="dxa"/>
          </w:tcPr>
          <w:p w14:paraId="39D378D8" w14:textId="191BD014" w:rsidR="00997014" w:rsidRPr="00997014" w:rsidRDefault="00997014" w:rsidP="00997014">
            <w:pPr>
              <w:rPr>
                <w:rFonts w:cstheme="minorHAnsi"/>
              </w:rPr>
            </w:pPr>
            <w:r w:rsidRPr="00997014">
              <w:rPr>
                <w:rFonts w:cstheme="minorHAnsi"/>
              </w:rPr>
              <w:t>This section offers help resources relating to academic tutoring, healthcare, counseling, and other matter</w:t>
            </w:r>
            <w:r w:rsidR="00ED61F7">
              <w:rPr>
                <w:rFonts w:cstheme="minorHAnsi"/>
              </w:rPr>
              <w:t>s</w:t>
            </w:r>
            <w:r w:rsidRPr="00997014">
              <w:rPr>
                <w:rFonts w:cstheme="minorHAnsi"/>
              </w:rPr>
              <w:t xml:space="preserve"> of student wellbeing. For help recourse related to technology use, please see section 1.4 above.</w:t>
            </w:r>
          </w:p>
          <w:p w14:paraId="00CFC55F" w14:textId="77777777" w:rsidR="00997014" w:rsidRPr="00997014" w:rsidRDefault="00997014" w:rsidP="00997014">
            <w:pPr>
              <w:rPr>
                <w:rFonts w:cstheme="minorHAnsi"/>
              </w:rPr>
            </w:pPr>
          </w:p>
          <w:p w14:paraId="3DD38B41" w14:textId="42B6C01B" w:rsidR="00997014" w:rsidRPr="00997014" w:rsidRDefault="00997014" w:rsidP="00997014">
            <w:pPr>
              <w:rPr>
                <w:rFonts w:cstheme="minorHAnsi"/>
              </w:rPr>
            </w:pPr>
            <w:r w:rsidRPr="00997014">
              <w:rPr>
                <w:rFonts w:cstheme="minorHAnsi"/>
              </w:rPr>
              <w:t>The Tutoring and Learning Center helps with Study Skills, Writing, Technology, Math, &amp; Science. The Tutoring and Learning Center is located at 234 Collins Classroom Center (CCC).  For more information, call 715</w:t>
            </w:r>
            <w:r w:rsidRPr="00997014">
              <w:rPr>
                <w:rFonts w:cstheme="minorHAnsi"/>
              </w:rPr>
              <w:noBreakHyphen/>
              <w:t>346</w:t>
            </w:r>
            <w:r w:rsidRPr="00997014">
              <w:rPr>
                <w:rFonts w:cstheme="minorHAnsi"/>
              </w:rPr>
              <w:noBreakHyphen/>
              <w:t xml:space="preserve">3568 or visit: </w:t>
            </w:r>
            <w:hyperlink r:id="rId34" w:history="1">
              <w:r w:rsidRPr="00997014">
                <w:rPr>
                  <w:rStyle w:val="Hyperlink"/>
                  <w:rFonts w:cstheme="minorHAnsi"/>
                </w:rPr>
                <w:t>Tutoring-Learning Center (TLC) at UWSP</w:t>
              </w:r>
            </w:hyperlink>
            <w:r w:rsidRPr="00997014">
              <w:rPr>
                <w:rFonts w:cstheme="minorHAnsi"/>
                <w:u w:val="single"/>
              </w:rPr>
              <w:t>.</w:t>
            </w:r>
          </w:p>
          <w:p w14:paraId="779209DD" w14:textId="77777777" w:rsidR="00997014" w:rsidRPr="00997014" w:rsidRDefault="00997014" w:rsidP="00997014">
            <w:pPr>
              <w:rPr>
                <w:rFonts w:cstheme="minorHAnsi"/>
              </w:rPr>
            </w:pPr>
          </w:p>
          <w:p w14:paraId="38915301" w14:textId="77777777" w:rsidR="00997014" w:rsidRPr="00997014" w:rsidRDefault="00997014" w:rsidP="00997014">
            <w:pPr>
              <w:rPr>
                <w:rFonts w:cstheme="minorHAnsi"/>
                <w:u w:val="single"/>
              </w:rPr>
            </w:pPr>
            <w:r w:rsidRPr="00997014">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997014">
              <w:rPr>
                <w:rFonts w:cstheme="minorHAnsi"/>
              </w:rPr>
              <w:noBreakHyphen/>
              <w:t>346</w:t>
            </w:r>
            <w:r w:rsidRPr="00997014">
              <w:rPr>
                <w:rFonts w:cstheme="minorHAnsi"/>
              </w:rPr>
              <w:noBreakHyphen/>
              <w:t xml:space="preserve">4646 or visit: </w:t>
            </w:r>
            <w:hyperlink r:id="rId35" w:history="1">
              <w:r w:rsidRPr="00997014">
                <w:rPr>
                  <w:rStyle w:val="Hyperlink"/>
                  <w:rFonts w:cstheme="minorHAnsi"/>
                </w:rPr>
                <w:t>UWSP Student Health Services.</w:t>
              </w:r>
            </w:hyperlink>
          </w:p>
          <w:p w14:paraId="3A2A209C" w14:textId="77777777" w:rsidR="00997014" w:rsidRPr="00997014" w:rsidRDefault="00997014" w:rsidP="00997014">
            <w:pPr>
              <w:rPr>
                <w:rFonts w:cstheme="minorHAnsi"/>
              </w:rPr>
            </w:pPr>
          </w:p>
          <w:p w14:paraId="7D31D2F1" w14:textId="77777777" w:rsidR="00997014" w:rsidRPr="00997014" w:rsidRDefault="00997014" w:rsidP="00997014">
            <w:pPr>
              <w:rPr>
                <w:rFonts w:cstheme="minorHAnsi"/>
                <w:u w:val="single"/>
              </w:rPr>
            </w:pPr>
            <w:r w:rsidRPr="00997014">
              <w:rPr>
                <w:rFonts w:cstheme="minorHAnsi"/>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997014">
                <w:rPr>
                  <w:rStyle w:val="Hyperlink"/>
                  <w:rFonts w:cstheme="minorHAnsi"/>
                </w:rPr>
                <w:t>UWSP Counseling Center.</w:t>
              </w:r>
            </w:hyperlink>
          </w:p>
          <w:p w14:paraId="7B765252" w14:textId="77777777" w:rsidR="00997014" w:rsidRPr="00997014" w:rsidRDefault="00997014" w:rsidP="00997014">
            <w:pPr>
              <w:rPr>
                <w:rFonts w:cstheme="minorHAnsi"/>
              </w:rPr>
            </w:pPr>
          </w:p>
          <w:p w14:paraId="05410DDA" w14:textId="24A9B193" w:rsidR="00997014" w:rsidRPr="00997014" w:rsidRDefault="00997014" w:rsidP="00997014">
            <w:pPr>
              <w:rPr>
                <w:rFonts w:cstheme="minorHAnsi"/>
              </w:rPr>
            </w:pPr>
            <w:bookmarkStart w:id="2" w:name="_Hlk143851778"/>
            <w:r w:rsidRPr="00997014">
              <w:rPr>
                <w:rFonts w:cstheme="minorHAnsi"/>
              </w:rPr>
              <w:t>In addition to the support services provided by Student Health Service and the UWSP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situation</w:t>
            </w:r>
            <w:r w:rsidR="00416956">
              <w:rPr>
                <w:rFonts w:cstheme="minorHAnsi"/>
              </w:rPr>
              <w:t>s</w:t>
            </w:r>
            <w:r w:rsidRPr="00997014">
              <w:rPr>
                <w:rFonts w:cstheme="minorHAnsi"/>
              </w:rPr>
              <w:t>. That list can be found here,</w:t>
            </w:r>
          </w:p>
          <w:p w14:paraId="2BBD13A0" w14:textId="77777777" w:rsidR="00997014" w:rsidRPr="00997014" w:rsidRDefault="00997014" w:rsidP="00997014">
            <w:pPr>
              <w:rPr>
                <w:rFonts w:cstheme="minorHAnsi"/>
              </w:rPr>
            </w:pPr>
            <w:hyperlink r:id="rId37" w:history="1">
              <w:r w:rsidRPr="00997014">
                <w:rPr>
                  <w:rStyle w:val="Hyperlink"/>
                  <w:rFonts w:cstheme="minorHAnsi"/>
                </w:rPr>
                <w:t>Dean of Students Resour</w:t>
              </w:r>
              <w:r w:rsidRPr="00997014">
                <w:rPr>
                  <w:rStyle w:val="Hyperlink"/>
                  <w:rFonts w:cstheme="minorHAnsi"/>
                </w:rPr>
                <w:t>c</w:t>
              </w:r>
              <w:r w:rsidRPr="00997014">
                <w:rPr>
                  <w:rStyle w:val="Hyperlink"/>
                  <w:rFonts w:cstheme="minorHAnsi"/>
                </w:rPr>
                <w:t>es</w:t>
              </w:r>
            </w:hyperlink>
            <w:r w:rsidRPr="00997014">
              <w:rPr>
                <w:rFonts w:cstheme="minorHAnsi"/>
              </w:rPr>
              <w:t xml:space="preserve">. Moreover,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Simply put, the Dean of Students is here to help. If you are ever unsure of what to do or who to contact, contact the Dean of Students Office at 715-346-2611 or visit them online at </w:t>
            </w:r>
            <w:hyperlink r:id="rId38" w:history="1">
              <w:r w:rsidRPr="00997014">
                <w:rPr>
                  <w:rStyle w:val="Hyperlink"/>
                  <w:rFonts w:cstheme="minorHAnsi"/>
                </w:rPr>
                <w:t>UWSP Office of the Dean of Students.</w:t>
              </w:r>
            </w:hyperlink>
          </w:p>
          <w:bookmarkEnd w:id="2"/>
          <w:p w14:paraId="0FA6BA25" w14:textId="77777777" w:rsidR="00997014" w:rsidRPr="00997014" w:rsidRDefault="00997014" w:rsidP="00997014">
            <w:pPr>
              <w:rPr>
                <w:rFonts w:cstheme="minorHAnsi"/>
              </w:rPr>
            </w:pPr>
          </w:p>
          <w:p w14:paraId="2DEC4E61" w14:textId="0A3FC8D4" w:rsidR="002D6C3E" w:rsidRDefault="00997014" w:rsidP="00997014">
            <w:pPr>
              <w:rPr>
                <w:rFonts w:cstheme="minorHAnsi"/>
              </w:rPr>
            </w:pPr>
            <w:r w:rsidRPr="00997014">
              <w:rPr>
                <w:rFonts w:cstheme="minorHAnsi"/>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9" w:history="1">
              <w:r w:rsidRPr="00997014">
                <w:rPr>
                  <w:rStyle w:val="Hyperlink"/>
                  <w:rFonts w:cstheme="minorHAnsi"/>
                </w:rPr>
                <w:t>UWSP Dean of Students Anonymous Reports.</w:t>
              </w:r>
            </w:hyperlink>
          </w:p>
          <w:p w14:paraId="6BE61D02" w14:textId="77777777" w:rsidR="002D6C3E" w:rsidRDefault="002D6C3E" w:rsidP="00D5624E">
            <w:pPr>
              <w:rPr>
                <w:rFonts w:cstheme="minorHAnsi"/>
              </w:rPr>
            </w:pPr>
          </w:p>
          <w:p w14:paraId="3AFFD78D" w14:textId="4EA7CB6A" w:rsidR="000C2AB1" w:rsidRDefault="000C2AB1" w:rsidP="00B733A2">
            <w:pPr>
              <w:pStyle w:val="Style1"/>
              <w:tabs>
                <w:tab w:val="left" w:pos="720"/>
              </w:tabs>
              <w:spacing w:after="0"/>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Here are additional campus resources:</w:t>
            </w:r>
          </w:p>
          <w:p w14:paraId="39E3C4E0" w14:textId="3DFEA54F" w:rsidR="000C2AB1" w:rsidRPr="000C2AB1" w:rsidRDefault="000A6417" w:rsidP="000C2AB1">
            <w:pPr>
              <w:pStyle w:val="ListParagraph"/>
              <w:numPr>
                <w:ilvl w:val="0"/>
                <w:numId w:val="44"/>
              </w:numPr>
              <w:contextualSpacing w:val="0"/>
              <w:rPr>
                <w:rFonts w:eastAsia="Times New Roman" w:cstheme="minorHAnsi"/>
              </w:rPr>
            </w:pPr>
            <w:hyperlink r:id="rId40" w:history="1">
              <w:r w:rsidR="000C2AB1" w:rsidRPr="000A6417">
                <w:rPr>
                  <w:rStyle w:val="Hyperlink"/>
                  <w:rFonts w:eastAsia="Times New Roman" w:cstheme="minorHAnsi"/>
                  <w:b/>
                  <w:bCs/>
                </w:rPr>
                <w:t>The Cupboard</w:t>
              </w:r>
            </w:hyperlink>
            <w:r w:rsidR="000C2AB1" w:rsidRPr="000C2AB1">
              <w:rPr>
                <w:rFonts w:eastAsia="Times New Roman" w:cstheme="minorHAnsi"/>
              </w:rPr>
              <w:t xml:space="preserve"> is a food pantry open to any current UWSP student who needs emergency or supplemental food.  It is located on the lower level of the Dreyfus University Center in room 061. </w:t>
            </w:r>
          </w:p>
          <w:p w14:paraId="72049E76"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Closet</w:t>
            </w:r>
            <w:r w:rsidRPr="000C2AB1">
              <w:rPr>
                <w:rFonts w:eastAsia="Times New Roman" w:cstheme="minorHAnsi"/>
              </w:rPr>
              <w:t xml:space="preserve"> program is in Nelson Hall rooms 232 through 236.  The program offers clothing from children’s small through adult XXXL, with winter attire in room 234 and professional clothing in room 236.  Hours are 7:30 am to 5pm.</w:t>
            </w:r>
          </w:p>
          <w:p w14:paraId="64E92C8D" w14:textId="49A95B6C" w:rsidR="009E37E9" w:rsidRPr="00462F7D" w:rsidRDefault="000C2AB1" w:rsidP="00462F7D">
            <w:pPr>
              <w:pStyle w:val="ListParagraph"/>
              <w:numPr>
                <w:ilvl w:val="0"/>
                <w:numId w:val="44"/>
              </w:numPr>
              <w:contextualSpacing w:val="0"/>
              <w:rPr>
                <w:rFonts w:eastAsia="Times New Roman" w:cstheme="minorHAnsi"/>
              </w:rPr>
            </w:pPr>
            <w:r w:rsidRPr="000C2AB1">
              <w:rPr>
                <w:rFonts w:eastAsia="Times New Roman" w:cstheme="minorHAnsi"/>
                <w:b/>
                <w:bCs/>
              </w:rPr>
              <w:lastRenderedPageBreak/>
              <w:t>The Backpack</w:t>
            </w:r>
            <w:r w:rsidRPr="000C2AB1">
              <w:rPr>
                <w:rFonts w:eastAsia="Times New Roman" w:cstheme="minorHAnsi"/>
              </w:rPr>
              <w:t xml:space="preserve"> is in Nelson Hall room 220.  The program has school supplies, hygiene products, home goods, and bedding, along with a few miscellaneous appliances. </w:t>
            </w:r>
          </w:p>
        </w:tc>
      </w:tr>
    </w:tbl>
    <w:p w14:paraId="04DE4B78" w14:textId="1A6078B4" w:rsidR="004706F5" w:rsidRPr="002F7E51" w:rsidRDefault="004706F5" w:rsidP="00C41449">
      <w:pPr>
        <w:pStyle w:val="Heading2"/>
        <w:keepNext/>
      </w:pPr>
      <w:r>
        <w:lastRenderedPageBreak/>
        <w:t>Emergency Response Guide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4706F5" w:rsidRPr="001C697E" w14:paraId="6ADFDA23" w14:textId="77777777" w:rsidTr="00725E44">
        <w:tc>
          <w:tcPr>
            <w:tcW w:w="8964" w:type="dxa"/>
          </w:tcPr>
          <w:p w14:paraId="5F0200A6" w14:textId="37745613" w:rsidR="007A5290" w:rsidRPr="00E13D04" w:rsidRDefault="004706F5" w:rsidP="00C70771">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w:t>
            </w:r>
            <w:r w:rsidR="00BE1C5B">
              <w:rPr>
                <w:rFonts w:asciiTheme="minorHAnsi" w:hAnsiTheme="minorHAnsi" w:cstheme="minorHAnsi"/>
                <w:b w:val="0"/>
                <w:spacing w:val="0"/>
                <w:sz w:val="22"/>
                <w:szCs w:val="22"/>
              </w:rPr>
              <w:t>o</w:t>
            </w:r>
            <w:r w:rsidR="00C70771">
              <w:rPr>
                <w:rFonts w:asciiTheme="minorHAnsi" w:hAnsiTheme="minorHAnsi" w:cstheme="minorHAnsi"/>
                <w:b w:val="0"/>
                <w:spacing w:val="0"/>
                <w:sz w:val="22"/>
                <w:szCs w:val="22"/>
              </w:rPr>
              <w:t xml:space="preserve"> </w:t>
            </w:r>
            <w:hyperlink r:id="rId41" w:history="1">
              <w:r w:rsidR="00C70771" w:rsidRPr="00C70771">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FD47C4">
      <w:pPr>
        <w:pStyle w:val="Heading2"/>
        <w:keepNext/>
      </w:pPr>
      <w:r w:rsidRPr="009E6DE9">
        <w:t>UWSP Community Bill of Rights and Responsibilities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E6DE9" w:rsidRPr="001C697E" w14:paraId="4F70504D" w14:textId="77777777" w:rsidTr="00FB0560">
        <w:tc>
          <w:tcPr>
            <w:tcW w:w="8964" w:type="dxa"/>
          </w:tcPr>
          <w:p w14:paraId="794B0E4B" w14:textId="7F6ED6ED" w:rsidR="00FD47C4" w:rsidRPr="00B2090F" w:rsidRDefault="009E6DE9" w:rsidP="004E3ABB">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2"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41C9">
      <w:pPr>
        <w:pStyle w:val="Heading2"/>
        <w:keepNext/>
      </w:pPr>
      <w:r>
        <w:t>University Attendance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027609" w:rsidRPr="001C697E" w14:paraId="25278654" w14:textId="77777777" w:rsidTr="00701B19">
        <w:tc>
          <w:tcPr>
            <w:tcW w:w="8964" w:type="dxa"/>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3"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ayout w:type="fixed"/>
        <w:tblLook w:val="04A0" w:firstRow="1" w:lastRow="0" w:firstColumn="1" w:lastColumn="0" w:noHBand="0" w:noVBand="1"/>
      </w:tblPr>
      <w:tblGrid>
        <w:gridCol w:w="8910"/>
      </w:tblGrid>
      <w:tr w:rsidR="004706F5" w:rsidRPr="001C697E" w14:paraId="15AA39C1" w14:textId="77777777" w:rsidTr="00701B19">
        <w:tc>
          <w:tcPr>
            <w:tcW w:w="8910" w:type="dxa"/>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4"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F61AB2C" w14:textId="77777777" w:rsidTr="007A5290">
        <w:tc>
          <w:tcPr>
            <w:tcW w:w="8964" w:type="dxa"/>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5"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lastRenderedPageBreak/>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002ED6F6" w14:textId="77777777" w:rsidR="007A5290" w:rsidRDefault="007A5290"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citation;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exercise;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records;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others;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tseppelt@uwsp.edu ) and your identity will be kept confidential.</w:t>
            </w:r>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E13D04" w:rsidRPr="001C697E" w14:paraId="15F2FD36" w14:textId="77777777" w:rsidTr="00BB0D7F">
        <w:tc>
          <w:tcPr>
            <w:tcW w:w="8964" w:type="dxa"/>
          </w:tcPr>
          <w:p w14:paraId="49387526" w14:textId="29B1752C" w:rsidR="00BB0D7F" w:rsidRPr="00365E07" w:rsidRDefault="009A3693" w:rsidP="009A3693">
            <w:pPr>
              <w:pStyle w:val="Style1"/>
              <w:spacing w:after="0"/>
              <w:contextualSpacing/>
              <w:rPr>
                <w:rFonts w:asciiTheme="minorHAnsi" w:hAnsiTheme="minorHAnsi" w:cstheme="minorHAnsi"/>
                <w:b w:val="0"/>
                <w:color w:val="0563C1" w:themeColor="hyperlink"/>
                <w:spacing w:val="0"/>
                <w:kern w:val="2"/>
                <w:sz w:val="22"/>
                <w:szCs w:val="22"/>
                <w:u w:val="single"/>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6"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837A8" w:rsidRPr="001C697E" w14:paraId="517B5DFB" w14:textId="77777777" w:rsidTr="00A214F2">
        <w:tc>
          <w:tcPr>
            <w:tcW w:w="8964" w:type="dxa"/>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7"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9517AA">
      <w:pPr>
        <w:pStyle w:val="Heading2"/>
        <w:keepNext/>
      </w:pPr>
      <w:r>
        <w:t>Confidentiality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F65B71" w:rsidRPr="001C697E" w14:paraId="2C03F4B7" w14:textId="77777777" w:rsidTr="00A214F2">
        <w:tc>
          <w:tcPr>
            <w:tcW w:w="8964" w:type="dxa"/>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21211831"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m. In this situation, the student</w:t>
            </w:r>
            <w:r w:rsidR="009B778E">
              <w:rPr>
                <w:rFonts w:cstheme="minorHAnsi"/>
                <w:szCs w:val="24"/>
              </w:rPr>
              <w:t>’</w:t>
            </w:r>
            <w:r>
              <w:rPr>
                <w:rFonts w:cstheme="minorHAnsi"/>
                <w:szCs w:val="24"/>
              </w:rPr>
              <w:t xml:space="preserve">s work will be </w:t>
            </w:r>
            <w:r w:rsidRPr="002D4FF4">
              <w:rPr>
                <w:rFonts w:cstheme="minorHAnsi"/>
                <w:szCs w:val="24"/>
              </w:rPr>
              <w:t>viewable</w:t>
            </w:r>
            <w:r w:rsidR="009B778E">
              <w:rPr>
                <w:rFonts w:cstheme="minorHAnsi"/>
                <w:szCs w:val="24"/>
              </w:rPr>
              <w:t xml:space="preserve"> </w:t>
            </w:r>
            <w:r w:rsidR="009B778E">
              <w:rPr>
                <w:rFonts w:cstheme="minorHAnsi"/>
                <w:szCs w:val="24"/>
              </w:rPr>
              <w:t>only</w:t>
            </w:r>
            <w:r w:rsidRPr="002D4FF4">
              <w:rPr>
                <w:rFonts w:cstheme="minorHAnsi"/>
                <w:szCs w:val="24"/>
              </w:rPr>
              <w:t xml:space="preserve">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8"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50"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720ED610" w:rsidR="00A214F2"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AC7ADA" w:rsidRPr="001C697E" w14:paraId="1DCFE4A7" w14:textId="77777777" w:rsidTr="00A214F2">
        <w:tc>
          <w:tcPr>
            <w:tcW w:w="9000" w:type="dxa"/>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8C6FE3" w:rsidRPr="001C697E" w14:paraId="6E5A1340" w14:textId="77777777" w:rsidTr="00D23A66">
        <w:tc>
          <w:tcPr>
            <w:tcW w:w="8964" w:type="dxa"/>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C83888" w:rsidRPr="001C697E" w14:paraId="10C661C0" w14:textId="77777777" w:rsidTr="00A86D49">
        <w:tc>
          <w:tcPr>
            <w:tcW w:w="8964" w:type="dxa"/>
          </w:tcPr>
          <w:p w14:paraId="418119C5" w14:textId="6BD6AB7F" w:rsidR="00F17A30" w:rsidRPr="004D6E32" w:rsidRDefault="00C83888" w:rsidP="000F3624">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020914">
      <w:footerReference w:type="default" r:id="rId5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41C0" w14:textId="77777777" w:rsidR="00DE4261" w:rsidRDefault="00DE4261" w:rsidP="00C35C23">
      <w:r>
        <w:separator/>
      </w:r>
    </w:p>
  </w:endnote>
  <w:endnote w:type="continuationSeparator" w:id="0">
    <w:p w14:paraId="307D0CB3" w14:textId="77777777" w:rsidR="00DE4261" w:rsidRDefault="00DE426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6C0D27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B2877">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536" w14:textId="77777777" w:rsidR="00DE4261" w:rsidRDefault="00DE4261" w:rsidP="00C35C23">
      <w:r>
        <w:separator/>
      </w:r>
    </w:p>
  </w:footnote>
  <w:footnote w:type="continuationSeparator" w:id="0">
    <w:p w14:paraId="709C5E93" w14:textId="77777777" w:rsidR="00DE4261" w:rsidRDefault="00DE4261"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F5E"/>
    <w:multiLevelType w:val="multilevel"/>
    <w:tmpl w:val="B4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F80"/>
    <w:multiLevelType w:val="hybridMultilevel"/>
    <w:tmpl w:val="EC1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F786E"/>
    <w:multiLevelType w:val="multilevel"/>
    <w:tmpl w:val="A8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120A"/>
    <w:multiLevelType w:val="multilevel"/>
    <w:tmpl w:val="94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87006910">
    <w:abstractNumId w:val="1"/>
  </w:num>
  <w:num w:numId="2" w16cid:durableId="430589894">
    <w:abstractNumId w:val="8"/>
  </w:num>
  <w:num w:numId="3" w16cid:durableId="1430849878">
    <w:abstractNumId w:val="12"/>
  </w:num>
  <w:num w:numId="4" w16cid:durableId="847251442">
    <w:abstractNumId w:val="16"/>
  </w:num>
  <w:num w:numId="5" w16cid:durableId="1403866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40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611978">
    <w:abstractNumId w:val="12"/>
  </w:num>
  <w:num w:numId="8" w16cid:durableId="627130622">
    <w:abstractNumId w:val="12"/>
  </w:num>
  <w:num w:numId="9" w16cid:durableId="1596817270">
    <w:abstractNumId w:val="12"/>
  </w:num>
  <w:num w:numId="10" w16cid:durableId="1743021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9494775">
    <w:abstractNumId w:val="12"/>
  </w:num>
  <w:num w:numId="12" w16cid:durableId="1581908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3583362">
    <w:abstractNumId w:val="0"/>
  </w:num>
  <w:num w:numId="14" w16cid:durableId="2052684767">
    <w:abstractNumId w:val="11"/>
  </w:num>
  <w:num w:numId="15" w16cid:durableId="1111556149">
    <w:abstractNumId w:val="14"/>
  </w:num>
  <w:num w:numId="16" w16cid:durableId="287855434">
    <w:abstractNumId w:val="9"/>
  </w:num>
  <w:num w:numId="17" w16cid:durableId="824397724">
    <w:abstractNumId w:val="13"/>
  </w:num>
  <w:num w:numId="18" w16cid:durableId="1992904440">
    <w:abstractNumId w:val="10"/>
  </w:num>
  <w:num w:numId="19" w16cid:durableId="1853031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3754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71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0491">
    <w:abstractNumId w:val="6"/>
  </w:num>
  <w:num w:numId="23" w16cid:durableId="1461151442">
    <w:abstractNumId w:val="20"/>
  </w:num>
  <w:num w:numId="24" w16cid:durableId="73360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9389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8900018">
    <w:abstractNumId w:val="21"/>
  </w:num>
  <w:num w:numId="27" w16cid:durableId="445930371">
    <w:abstractNumId w:val="3"/>
  </w:num>
  <w:num w:numId="28" w16cid:durableId="303200609">
    <w:abstractNumId w:val="19"/>
  </w:num>
  <w:num w:numId="29" w16cid:durableId="730078908">
    <w:abstractNumId w:val="5"/>
  </w:num>
  <w:num w:numId="30" w16cid:durableId="1313292584">
    <w:abstractNumId w:val="7"/>
  </w:num>
  <w:num w:numId="31" w16cid:durableId="1161237745">
    <w:abstractNumId w:val="22"/>
  </w:num>
  <w:num w:numId="32" w16cid:durableId="324624975">
    <w:abstractNumId w:val="19"/>
  </w:num>
  <w:num w:numId="33" w16cid:durableId="1012537447">
    <w:abstractNumId w:val="15"/>
  </w:num>
  <w:num w:numId="34" w16cid:durableId="621955896">
    <w:abstractNumId w:val="2"/>
  </w:num>
  <w:num w:numId="35" w16cid:durableId="675496860">
    <w:abstractNumId w:val="17"/>
  </w:num>
  <w:num w:numId="36" w16cid:durableId="195581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9162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844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4532567">
    <w:abstractNumId w:val="21"/>
  </w:num>
  <w:num w:numId="40" w16cid:durableId="1315375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57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1123644">
    <w:abstractNumId w:val="18"/>
  </w:num>
  <w:num w:numId="43" w16cid:durableId="307712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109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4CF"/>
    <w:rsid w:val="00002113"/>
    <w:rsid w:val="0000392A"/>
    <w:rsid w:val="000043DA"/>
    <w:rsid w:val="00004C3A"/>
    <w:rsid w:val="00005159"/>
    <w:rsid w:val="00005842"/>
    <w:rsid w:val="00005DD3"/>
    <w:rsid w:val="00006571"/>
    <w:rsid w:val="00017266"/>
    <w:rsid w:val="00020914"/>
    <w:rsid w:val="000240D7"/>
    <w:rsid w:val="00025646"/>
    <w:rsid w:val="00027538"/>
    <w:rsid w:val="00027609"/>
    <w:rsid w:val="00031404"/>
    <w:rsid w:val="000353C5"/>
    <w:rsid w:val="00037B8C"/>
    <w:rsid w:val="00042F50"/>
    <w:rsid w:val="00045F61"/>
    <w:rsid w:val="000503D3"/>
    <w:rsid w:val="000527FB"/>
    <w:rsid w:val="00057689"/>
    <w:rsid w:val="00063288"/>
    <w:rsid w:val="00067CBA"/>
    <w:rsid w:val="00067CBC"/>
    <w:rsid w:val="00073095"/>
    <w:rsid w:val="0007444F"/>
    <w:rsid w:val="00076465"/>
    <w:rsid w:val="000825D5"/>
    <w:rsid w:val="000965DA"/>
    <w:rsid w:val="000A00E5"/>
    <w:rsid w:val="000A17B5"/>
    <w:rsid w:val="000A1A79"/>
    <w:rsid w:val="000A300F"/>
    <w:rsid w:val="000A376F"/>
    <w:rsid w:val="000A4347"/>
    <w:rsid w:val="000A6417"/>
    <w:rsid w:val="000B06FC"/>
    <w:rsid w:val="000B4778"/>
    <w:rsid w:val="000B7BAE"/>
    <w:rsid w:val="000C192A"/>
    <w:rsid w:val="000C2AB1"/>
    <w:rsid w:val="000C4D9A"/>
    <w:rsid w:val="000D1663"/>
    <w:rsid w:val="000D2A14"/>
    <w:rsid w:val="000D44EF"/>
    <w:rsid w:val="000F044E"/>
    <w:rsid w:val="000F3624"/>
    <w:rsid w:val="000F3C4D"/>
    <w:rsid w:val="000F416A"/>
    <w:rsid w:val="000F4AA5"/>
    <w:rsid w:val="000F53DB"/>
    <w:rsid w:val="000F767D"/>
    <w:rsid w:val="001054BE"/>
    <w:rsid w:val="00112066"/>
    <w:rsid w:val="00112C88"/>
    <w:rsid w:val="00120158"/>
    <w:rsid w:val="0012448A"/>
    <w:rsid w:val="00135D64"/>
    <w:rsid w:val="00137B04"/>
    <w:rsid w:val="00137E24"/>
    <w:rsid w:val="0014073E"/>
    <w:rsid w:val="00152BA9"/>
    <w:rsid w:val="001679D7"/>
    <w:rsid w:val="0017116C"/>
    <w:rsid w:val="00172E21"/>
    <w:rsid w:val="00173876"/>
    <w:rsid w:val="00181C7C"/>
    <w:rsid w:val="0018265D"/>
    <w:rsid w:val="00183E7F"/>
    <w:rsid w:val="00186E50"/>
    <w:rsid w:val="00193442"/>
    <w:rsid w:val="0019606E"/>
    <w:rsid w:val="001A21FE"/>
    <w:rsid w:val="001A379B"/>
    <w:rsid w:val="001A41AA"/>
    <w:rsid w:val="001B0660"/>
    <w:rsid w:val="001B4E7D"/>
    <w:rsid w:val="001B54F3"/>
    <w:rsid w:val="001B643A"/>
    <w:rsid w:val="001C61CC"/>
    <w:rsid w:val="001C647B"/>
    <w:rsid w:val="001C697E"/>
    <w:rsid w:val="001D1B0B"/>
    <w:rsid w:val="001D308C"/>
    <w:rsid w:val="001D36C5"/>
    <w:rsid w:val="001E6816"/>
    <w:rsid w:val="001F1FBC"/>
    <w:rsid w:val="001F29EF"/>
    <w:rsid w:val="001F7957"/>
    <w:rsid w:val="00201269"/>
    <w:rsid w:val="0020212B"/>
    <w:rsid w:val="002022C9"/>
    <w:rsid w:val="002043D9"/>
    <w:rsid w:val="00213E3D"/>
    <w:rsid w:val="002141C2"/>
    <w:rsid w:val="0021540C"/>
    <w:rsid w:val="002205F4"/>
    <w:rsid w:val="00223F5F"/>
    <w:rsid w:val="002278C1"/>
    <w:rsid w:val="00233E54"/>
    <w:rsid w:val="00243B1A"/>
    <w:rsid w:val="00251A4B"/>
    <w:rsid w:val="002709AE"/>
    <w:rsid w:val="00271DD3"/>
    <w:rsid w:val="00275568"/>
    <w:rsid w:val="0028407E"/>
    <w:rsid w:val="002878CF"/>
    <w:rsid w:val="00292DBE"/>
    <w:rsid w:val="002A5B37"/>
    <w:rsid w:val="002A6AF2"/>
    <w:rsid w:val="002A6D03"/>
    <w:rsid w:val="002B2F59"/>
    <w:rsid w:val="002B7BF6"/>
    <w:rsid w:val="002C3608"/>
    <w:rsid w:val="002D6C3E"/>
    <w:rsid w:val="002D7D6E"/>
    <w:rsid w:val="002E447C"/>
    <w:rsid w:val="002E5C8E"/>
    <w:rsid w:val="002F6CB5"/>
    <w:rsid w:val="002F7E51"/>
    <w:rsid w:val="0030517C"/>
    <w:rsid w:val="00305239"/>
    <w:rsid w:val="00305440"/>
    <w:rsid w:val="00306352"/>
    <w:rsid w:val="0031009A"/>
    <w:rsid w:val="003100B2"/>
    <w:rsid w:val="00311A35"/>
    <w:rsid w:val="00313578"/>
    <w:rsid w:val="003305A7"/>
    <w:rsid w:val="003336AE"/>
    <w:rsid w:val="00356D13"/>
    <w:rsid w:val="00360D85"/>
    <w:rsid w:val="00361019"/>
    <w:rsid w:val="003618D1"/>
    <w:rsid w:val="00362A00"/>
    <w:rsid w:val="00364064"/>
    <w:rsid w:val="00365E07"/>
    <w:rsid w:val="00366484"/>
    <w:rsid w:val="00366F96"/>
    <w:rsid w:val="003766D4"/>
    <w:rsid w:val="00377CC3"/>
    <w:rsid w:val="003807C5"/>
    <w:rsid w:val="0038135B"/>
    <w:rsid w:val="00385D36"/>
    <w:rsid w:val="00396C54"/>
    <w:rsid w:val="0039799E"/>
    <w:rsid w:val="003B294E"/>
    <w:rsid w:val="003B6EF3"/>
    <w:rsid w:val="003C083B"/>
    <w:rsid w:val="003C4695"/>
    <w:rsid w:val="003C55B4"/>
    <w:rsid w:val="003D40A2"/>
    <w:rsid w:val="003E0B27"/>
    <w:rsid w:val="003E1ACE"/>
    <w:rsid w:val="003E6214"/>
    <w:rsid w:val="003E75EC"/>
    <w:rsid w:val="003F062B"/>
    <w:rsid w:val="003F1AE1"/>
    <w:rsid w:val="003F1BD1"/>
    <w:rsid w:val="003F5EE9"/>
    <w:rsid w:val="0040143C"/>
    <w:rsid w:val="00401876"/>
    <w:rsid w:val="00416956"/>
    <w:rsid w:val="004215D6"/>
    <w:rsid w:val="0043338B"/>
    <w:rsid w:val="0044186E"/>
    <w:rsid w:val="00441D7F"/>
    <w:rsid w:val="004521A4"/>
    <w:rsid w:val="0045277A"/>
    <w:rsid w:val="00453DF7"/>
    <w:rsid w:val="0045546E"/>
    <w:rsid w:val="00455601"/>
    <w:rsid w:val="00462F7D"/>
    <w:rsid w:val="0046531C"/>
    <w:rsid w:val="00465F35"/>
    <w:rsid w:val="00467D82"/>
    <w:rsid w:val="004706F5"/>
    <w:rsid w:val="00470830"/>
    <w:rsid w:val="00472031"/>
    <w:rsid w:val="004741C9"/>
    <w:rsid w:val="00485ACC"/>
    <w:rsid w:val="0048756B"/>
    <w:rsid w:val="004922C2"/>
    <w:rsid w:val="004969A2"/>
    <w:rsid w:val="004A5AE4"/>
    <w:rsid w:val="004A63BB"/>
    <w:rsid w:val="004B7EBF"/>
    <w:rsid w:val="004C0299"/>
    <w:rsid w:val="004C0C1C"/>
    <w:rsid w:val="004C2317"/>
    <w:rsid w:val="004D0833"/>
    <w:rsid w:val="004D5D76"/>
    <w:rsid w:val="004D6E32"/>
    <w:rsid w:val="004E3ABB"/>
    <w:rsid w:val="004E5F18"/>
    <w:rsid w:val="004E76D0"/>
    <w:rsid w:val="004F5BCF"/>
    <w:rsid w:val="005000A7"/>
    <w:rsid w:val="00502C5D"/>
    <w:rsid w:val="0051142F"/>
    <w:rsid w:val="00511EE2"/>
    <w:rsid w:val="00524793"/>
    <w:rsid w:val="005357A6"/>
    <w:rsid w:val="005451F8"/>
    <w:rsid w:val="00546FD3"/>
    <w:rsid w:val="005473AB"/>
    <w:rsid w:val="00552D6C"/>
    <w:rsid w:val="00553F65"/>
    <w:rsid w:val="005545D6"/>
    <w:rsid w:val="005559AF"/>
    <w:rsid w:val="00556B5A"/>
    <w:rsid w:val="005578A5"/>
    <w:rsid w:val="005626C4"/>
    <w:rsid w:val="0059021E"/>
    <w:rsid w:val="00590D9B"/>
    <w:rsid w:val="0059277D"/>
    <w:rsid w:val="005931C2"/>
    <w:rsid w:val="00595BAD"/>
    <w:rsid w:val="005A6FA4"/>
    <w:rsid w:val="005B2203"/>
    <w:rsid w:val="005B2CAE"/>
    <w:rsid w:val="005B4744"/>
    <w:rsid w:val="005B4F9D"/>
    <w:rsid w:val="005B782A"/>
    <w:rsid w:val="005C2813"/>
    <w:rsid w:val="005D1BF3"/>
    <w:rsid w:val="005E20D8"/>
    <w:rsid w:val="005E695C"/>
    <w:rsid w:val="005F5F62"/>
    <w:rsid w:val="005F6069"/>
    <w:rsid w:val="005F7254"/>
    <w:rsid w:val="006029EC"/>
    <w:rsid w:val="00603864"/>
    <w:rsid w:val="006056F0"/>
    <w:rsid w:val="00607918"/>
    <w:rsid w:val="00612A79"/>
    <w:rsid w:val="006136B5"/>
    <w:rsid w:val="00615E3A"/>
    <w:rsid w:val="006208BB"/>
    <w:rsid w:val="00624F53"/>
    <w:rsid w:val="00636ED2"/>
    <w:rsid w:val="00637563"/>
    <w:rsid w:val="006428F6"/>
    <w:rsid w:val="00644A6B"/>
    <w:rsid w:val="0064540C"/>
    <w:rsid w:val="006457A0"/>
    <w:rsid w:val="006457B2"/>
    <w:rsid w:val="0064666B"/>
    <w:rsid w:val="006509DD"/>
    <w:rsid w:val="00651849"/>
    <w:rsid w:val="006604A2"/>
    <w:rsid w:val="006606EE"/>
    <w:rsid w:val="00660789"/>
    <w:rsid w:val="00661788"/>
    <w:rsid w:val="006655FA"/>
    <w:rsid w:val="00665792"/>
    <w:rsid w:val="00665B97"/>
    <w:rsid w:val="006666D2"/>
    <w:rsid w:val="00666782"/>
    <w:rsid w:val="0067113A"/>
    <w:rsid w:val="00671C88"/>
    <w:rsid w:val="006723BB"/>
    <w:rsid w:val="006768BF"/>
    <w:rsid w:val="0068110B"/>
    <w:rsid w:val="00684101"/>
    <w:rsid w:val="006865EC"/>
    <w:rsid w:val="00691470"/>
    <w:rsid w:val="00695766"/>
    <w:rsid w:val="00695857"/>
    <w:rsid w:val="00697E8B"/>
    <w:rsid w:val="006A0C68"/>
    <w:rsid w:val="006A5D5E"/>
    <w:rsid w:val="006B0730"/>
    <w:rsid w:val="006C3650"/>
    <w:rsid w:val="006C4478"/>
    <w:rsid w:val="006C7527"/>
    <w:rsid w:val="006C7B13"/>
    <w:rsid w:val="006D511F"/>
    <w:rsid w:val="006E2168"/>
    <w:rsid w:val="006E4D52"/>
    <w:rsid w:val="006F54CD"/>
    <w:rsid w:val="00700DD6"/>
    <w:rsid w:val="00701457"/>
    <w:rsid w:val="00701B19"/>
    <w:rsid w:val="007025BC"/>
    <w:rsid w:val="00702BD8"/>
    <w:rsid w:val="00704C45"/>
    <w:rsid w:val="00705A46"/>
    <w:rsid w:val="00707C17"/>
    <w:rsid w:val="00712A2D"/>
    <w:rsid w:val="007162B5"/>
    <w:rsid w:val="00717A9C"/>
    <w:rsid w:val="00725E44"/>
    <w:rsid w:val="0072718B"/>
    <w:rsid w:val="00731E75"/>
    <w:rsid w:val="00734C39"/>
    <w:rsid w:val="0073501E"/>
    <w:rsid w:val="00735105"/>
    <w:rsid w:val="0074249A"/>
    <w:rsid w:val="00745254"/>
    <w:rsid w:val="007541A1"/>
    <w:rsid w:val="007547EF"/>
    <w:rsid w:val="00757672"/>
    <w:rsid w:val="00762DAB"/>
    <w:rsid w:val="00764BD9"/>
    <w:rsid w:val="00776D46"/>
    <w:rsid w:val="00783B1E"/>
    <w:rsid w:val="007900FA"/>
    <w:rsid w:val="00796AB1"/>
    <w:rsid w:val="007A35B9"/>
    <w:rsid w:val="007A5290"/>
    <w:rsid w:val="007A6F07"/>
    <w:rsid w:val="007B0794"/>
    <w:rsid w:val="007B0E77"/>
    <w:rsid w:val="007B4773"/>
    <w:rsid w:val="007C3592"/>
    <w:rsid w:val="007C655E"/>
    <w:rsid w:val="007D0B4D"/>
    <w:rsid w:val="007D18D8"/>
    <w:rsid w:val="007D26FB"/>
    <w:rsid w:val="007D50E0"/>
    <w:rsid w:val="007D5236"/>
    <w:rsid w:val="007D7A03"/>
    <w:rsid w:val="007E3F04"/>
    <w:rsid w:val="007E4A10"/>
    <w:rsid w:val="007F5DBA"/>
    <w:rsid w:val="008001EE"/>
    <w:rsid w:val="00802861"/>
    <w:rsid w:val="00805DEE"/>
    <w:rsid w:val="00813FF8"/>
    <w:rsid w:val="00815DBB"/>
    <w:rsid w:val="00823088"/>
    <w:rsid w:val="008303BD"/>
    <w:rsid w:val="00832A91"/>
    <w:rsid w:val="00833B76"/>
    <w:rsid w:val="00835B66"/>
    <w:rsid w:val="008403EA"/>
    <w:rsid w:val="00847672"/>
    <w:rsid w:val="0085287B"/>
    <w:rsid w:val="00862599"/>
    <w:rsid w:val="0086726B"/>
    <w:rsid w:val="00867FFE"/>
    <w:rsid w:val="008747A8"/>
    <w:rsid w:val="00876F53"/>
    <w:rsid w:val="00877788"/>
    <w:rsid w:val="0088117E"/>
    <w:rsid w:val="0088254E"/>
    <w:rsid w:val="0089257E"/>
    <w:rsid w:val="008973FD"/>
    <w:rsid w:val="008A403B"/>
    <w:rsid w:val="008A7344"/>
    <w:rsid w:val="008B1CB9"/>
    <w:rsid w:val="008B2CD7"/>
    <w:rsid w:val="008B6C0A"/>
    <w:rsid w:val="008C3F46"/>
    <w:rsid w:val="008C6FE3"/>
    <w:rsid w:val="008D0010"/>
    <w:rsid w:val="008D4407"/>
    <w:rsid w:val="008E1EC8"/>
    <w:rsid w:val="008E3403"/>
    <w:rsid w:val="008E422E"/>
    <w:rsid w:val="008E5AAB"/>
    <w:rsid w:val="0090023D"/>
    <w:rsid w:val="00900AB3"/>
    <w:rsid w:val="00907C3B"/>
    <w:rsid w:val="00910578"/>
    <w:rsid w:val="0091307C"/>
    <w:rsid w:val="0091762A"/>
    <w:rsid w:val="009315ED"/>
    <w:rsid w:val="009371F8"/>
    <w:rsid w:val="0093780B"/>
    <w:rsid w:val="00942E8F"/>
    <w:rsid w:val="009446FE"/>
    <w:rsid w:val="0094526A"/>
    <w:rsid w:val="009517AA"/>
    <w:rsid w:val="009535AA"/>
    <w:rsid w:val="009567CB"/>
    <w:rsid w:val="00957E5E"/>
    <w:rsid w:val="00961318"/>
    <w:rsid w:val="009708F1"/>
    <w:rsid w:val="00971C33"/>
    <w:rsid w:val="00975468"/>
    <w:rsid w:val="009759F5"/>
    <w:rsid w:val="00976158"/>
    <w:rsid w:val="00977E53"/>
    <w:rsid w:val="00980A78"/>
    <w:rsid w:val="009850A1"/>
    <w:rsid w:val="0099172C"/>
    <w:rsid w:val="00995CFB"/>
    <w:rsid w:val="00996151"/>
    <w:rsid w:val="00997014"/>
    <w:rsid w:val="009A0569"/>
    <w:rsid w:val="009A0912"/>
    <w:rsid w:val="009A09E0"/>
    <w:rsid w:val="009A3693"/>
    <w:rsid w:val="009A46C4"/>
    <w:rsid w:val="009B0998"/>
    <w:rsid w:val="009B1CA7"/>
    <w:rsid w:val="009B1E40"/>
    <w:rsid w:val="009B36E8"/>
    <w:rsid w:val="009B66EE"/>
    <w:rsid w:val="009B778E"/>
    <w:rsid w:val="009C7F57"/>
    <w:rsid w:val="009D100E"/>
    <w:rsid w:val="009E33E8"/>
    <w:rsid w:val="009E37E9"/>
    <w:rsid w:val="009E49B5"/>
    <w:rsid w:val="009E6B25"/>
    <w:rsid w:val="009E6DE9"/>
    <w:rsid w:val="009E7EE7"/>
    <w:rsid w:val="009F0FFE"/>
    <w:rsid w:val="009F315B"/>
    <w:rsid w:val="009F6A34"/>
    <w:rsid w:val="009F7EB9"/>
    <w:rsid w:val="00A00775"/>
    <w:rsid w:val="00A02224"/>
    <w:rsid w:val="00A04714"/>
    <w:rsid w:val="00A1057D"/>
    <w:rsid w:val="00A12400"/>
    <w:rsid w:val="00A1500A"/>
    <w:rsid w:val="00A15186"/>
    <w:rsid w:val="00A214F2"/>
    <w:rsid w:val="00A22013"/>
    <w:rsid w:val="00A25B58"/>
    <w:rsid w:val="00A25EFE"/>
    <w:rsid w:val="00A374A9"/>
    <w:rsid w:val="00A37E2E"/>
    <w:rsid w:val="00A406B5"/>
    <w:rsid w:val="00A44604"/>
    <w:rsid w:val="00A46958"/>
    <w:rsid w:val="00A63ABF"/>
    <w:rsid w:val="00A67CC5"/>
    <w:rsid w:val="00A712B7"/>
    <w:rsid w:val="00A752D7"/>
    <w:rsid w:val="00A76634"/>
    <w:rsid w:val="00A837A8"/>
    <w:rsid w:val="00A83F6A"/>
    <w:rsid w:val="00A84A49"/>
    <w:rsid w:val="00A86D49"/>
    <w:rsid w:val="00A8712A"/>
    <w:rsid w:val="00A87F95"/>
    <w:rsid w:val="00A9289E"/>
    <w:rsid w:val="00AA6DE0"/>
    <w:rsid w:val="00AB132C"/>
    <w:rsid w:val="00AB7381"/>
    <w:rsid w:val="00AC1D6F"/>
    <w:rsid w:val="00AC7ADA"/>
    <w:rsid w:val="00AD0BAA"/>
    <w:rsid w:val="00AD28AB"/>
    <w:rsid w:val="00AE2A39"/>
    <w:rsid w:val="00AE53E8"/>
    <w:rsid w:val="00AF1E89"/>
    <w:rsid w:val="00B02D45"/>
    <w:rsid w:val="00B03215"/>
    <w:rsid w:val="00B05D2D"/>
    <w:rsid w:val="00B2090F"/>
    <w:rsid w:val="00B2281A"/>
    <w:rsid w:val="00B2465A"/>
    <w:rsid w:val="00B25340"/>
    <w:rsid w:val="00B2648A"/>
    <w:rsid w:val="00B33223"/>
    <w:rsid w:val="00B35819"/>
    <w:rsid w:val="00B35F84"/>
    <w:rsid w:val="00B40244"/>
    <w:rsid w:val="00B4104F"/>
    <w:rsid w:val="00B41DDA"/>
    <w:rsid w:val="00B42717"/>
    <w:rsid w:val="00B43293"/>
    <w:rsid w:val="00B52E41"/>
    <w:rsid w:val="00B53A3F"/>
    <w:rsid w:val="00B567F2"/>
    <w:rsid w:val="00B61E2B"/>
    <w:rsid w:val="00B65679"/>
    <w:rsid w:val="00B6732A"/>
    <w:rsid w:val="00B674D0"/>
    <w:rsid w:val="00B71BD6"/>
    <w:rsid w:val="00B733A2"/>
    <w:rsid w:val="00B81A8F"/>
    <w:rsid w:val="00B84D2F"/>
    <w:rsid w:val="00BA0BD8"/>
    <w:rsid w:val="00BA1CE4"/>
    <w:rsid w:val="00BA368E"/>
    <w:rsid w:val="00BB0D7F"/>
    <w:rsid w:val="00BB15A3"/>
    <w:rsid w:val="00BB2877"/>
    <w:rsid w:val="00BC1833"/>
    <w:rsid w:val="00BC2E2D"/>
    <w:rsid w:val="00BC3F1C"/>
    <w:rsid w:val="00BC7BFD"/>
    <w:rsid w:val="00BE1C5B"/>
    <w:rsid w:val="00BE24AD"/>
    <w:rsid w:val="00BE6B64"/>
    <w:rsid w:val="00BF59DD"/>
    <w:rsid w:val="00BF5CEF"/>
    <w:rsid w:val="00BF5E06"/>
    <w:rsid w:val="00C011D0"/>
    <w:rsid w:val="00C01B34"/>
    <w:rsid w:val="00C06736"/>
    <w:rsid w:val="00C07D48"/>
    <w:rsid w:val="00C1181A"/>
    <w:rsid w:val="00C17B4D"/>
    <w:rsid w:val="00C20C57"/>
    <w:rsid w:val="00C3030B"/>
    <w:rsid w:val="00C30CDB"/>
    <w:rsid w:val="00C316CE"/>
    <w:rsid w:val="00C33EA9"/>
    <w:rsid w:val="00C34E3E"/>
    <w:rsid w:val="00C35C23"/>
    <w:rsid w:val="00C369C5"/>
    <w:rsid w:val="00C4081D"/>
    <w:rsid w:val="00C413B0"/>
    <w:rsid w:val="00C41449"/>
    <w:rsid w:val="00C421F6"/>
    <w:rsid w:val="00C465A0"/>
    <w:rsid w:val="00C47AA0"/>
    <w:rsid w:val="00C553E8"/>
    <w:rsid w:val="00C57A59"/>
    <w:rsid w:val="00C70771"/>
    <w:rsid w:val="00C71644"/>
    <w:rsid w:val="00C74CC3"/>
    <w:rsid w:val="00C75A56"/>
    <w:rsid w:val="00C8154A"/>
    <w:rsid w:val="00C81C75"/>
    <w:rsid w:val="00C83888"/>
    <w:rsid w:val="00C8450A"/>
    <w:rsid w:val="00C84B15"/>
    <w:rsid w:val="00C87E10"/>
    <w:rsid w:val="00C9050A"/>
    <w:rsid w:val="00C92DBE"/>
    <w:rsid w:val="00C94B24"/>
    <w:rsid w:val="00CA4C51"/>
    <w:rsid w:val="00CA4E51"/>
    <w:rsid w:val="00CA5710"/>
    <w:rsid w:val="00CC1F31"/>
    <w:rsid w:val="00CC434D"/>
    <w:rsid w:val="00CC4CD3"/>
    <w:rsid w:val="00CC7C17"/>
    <w:rsid w:val="00CD067B"/>
    <w:rsid w:val="00CD134D"/>
    <w:rsid w:val="00CD5872"/>
    <w:rsid w:val="00CD6C0F"/>
    <w:rsid w:val="00CE24E0"/>
    <w:rsid w:val="00CF01E0"/>
    <w:rsid w:val="00CF2F84"/>
    <w:rsid w:val="00CF661E"/>
    <w:rsid w:val="00D0397B"/>
    <w:rsid w:val="00D116C8"/>
    <w:rsid w:val="00D1265A"/>
    <w:rsid w:val="00D21DE4"/>
    <w:rsid w:val="00D23A66"/>
    <w:rsid w:val="00D243CE"/>
    <w:rsid w:val="00D455DB"/>
    <w:rsid w:val="00D5624E"/>
    <w:rsid w:val="00D57096"/>
    <w:rsid w:val="00D6179E"/>
    <w:rsid w:val="00D627D0"/>
    <w:rsid w:val="00D67BE8"/>
    <w:rsid w:val="00D72C58"/>
    <w:rsid w:val="00D87241"/>
    <w:rsid w:val="00D90D49"/>
    <w:rsid w:val="00DA4422"/>
    <w:rsid w:val="00DA7357"/>
    <w:rsid w:val="00DB112E"/>
    <w:rsid w:val="00DB6AD0"/>
    <w:rsid w:val="00DC44C6"/>
    <w:rsid w:val="00DD5A47"/>
    <w:rsid w:val="00DD7D15"/>
    <w:rsid w:val="00DE0BD0"/>
    <w:rsid w:val="00DE4261"/>
    <w:rsid w:val="00DF1ABA"/>
    <w:rsid w:val="00E03F80"/>
    <w:rsid w:val="00E06F6C"/>
    <w:rsid w:val="00E111A9"/>
    <w:rsid w:val="00E11488"/>
    <w:rsid w:val="00E11C6B"/>
    <w:rsid w:val="00E13D04"/>
    <w:rsid w:val="00E13E24"/>
    <w:rsid w:val="00E25846"/>
    <w:rsid w:val="00E271AE"/>
    <w:rsid w:val="00E30548"/>
    <w:rsid w:val="00E306C0"/>
    <w:rsid w:val="00E34C26"/>
    <w:rsid w:val="00E43DD2"/>
    <w:rsid w:val="00E46F5D"/>
    <w:rsid w:val="00E54046"/>
    <w:rsid w:val="00E565AF"/>
    <w:rsid w:val="00E67D53"/>
    <w:rsid w:val="00E85723"/>
    <w:rsid w:val="00E86D83"/>
    <w:rsid w:val="00E9092D"/>
    <w:rsid w:val="00E923E7"/>
    <w:rsid w:val="00E92F98"/>
    <w:rsid w:val="00EA180E"/>
    <w:rsid w:val="00EA73A7"/>
    <w:rsid w:val="00EB17A3"/>
    <w:rsid w:val="00EB2071"/>
    <w:rsid w:val="00EC472C"/>
    <w:rsid w:val="00ED1F64"/>
    <w:rsid w:val="00ED61F7"/>
    <w:rsid w:val="00EE0F38"/>
    <w:rsid w:val="00EE18ED"/>
    <w:rsid w:val="00EE266B"/>
    <w:rsid w:val="00EE3C05"/>
    <w:rsid w:val="00EF4931"/>
    <w:rsid w:val="00EF5517"/>
    <w:rsid w:val="00EF708C"/>
    <w:rsid w:val="00F009B8"/>
    <w:rsid w:val="00F120EC"/>
    <w:rsid w:val="00F17A30"/>
    <w:rsid w:val="00F20DE0"/>
    <w:rsid w:val="00F51DFE"/>
    <w:rsid w:val="00F53C03"/>
    <w:rsid w:val="00F57841"/>
    <w:rsid w:val="00F615CA"/>
    <w:rsid w:val="00F629E6"/>
    <w:rsid w:val="00F65B71"/>
    <w:rsid w:val="00F7427F"/>
    <w:rsid w:val="00F76537"/>
    <w:rsid w:val="00F767C5"/>
    <w:rsid w:val="00F8186E"/>
    <w:rsid w:val="00F85D99"/>
    <w:rsid w:val="00F8675C"/>
    <w:rsid w:val="00F90025"/>
    <w:rsid w:val="00F975E1"/>
    <w:rsid w:val="00FA5AF2"/>
    <w:rsid w:val="00FB0560"/>
    <w:rsid w:val="00FB1003"/>
    <w:rsid w:val="00FC16BB"/>
    <w:rsid w:val="00FC26DF"/>
    <w:rsid w:val="00FC2EB3"/>
    <w:rsid w:val="00FD47C4"/>
    <w:rsid w:val="00FD5620"/>
    <w:rsid w:val="00FD57FF"/>
    <w:rsid w:val="00FD6E0D"/>
    <w:rsid w:val="00FD7167"/>
    <w:rsid w:val="00FE00ED"/>
    <w:rsid w:val="00FE4257"/>
    <w:rsid w:val="00FE4722"/>
    <w:rsid w:val="00FE53FF"/>
    <w:rsid w:val="00FE7BC1"/>
    <w:rsid w:val="00FF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58"/>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D2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722">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2833664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673570">
      <w:bodyDiv w:val="1"/>
      <w:marLeft w:val="0"/>
      <w:marRight w:val="0"/>
      <w:marTop w:val="0"/>
      <w:marBottom w:val="0"/>
      <w:divBdr>
        <w:top w:val="none" w:sz="0" w:space="0" w:color="auto"/>
        <w:left w:val="none" w:sz="0" w:space="0" w:color="auto"/>
        <w:bottom w:val="none" w:sz="0" w:space="0" w:color="auto"/>
        <w:right w:val="none" w:sz="0" w:space="0" w:color="auto"/>
      </w:divBdr>
    </w:div>
    <w:div w:id="98835922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88582482">
      <w:bodyDiv w:val="1"/>
      <w:marLeft w:val="0"/>
      <w:marRight w:val="0"/>
      <w:marTop w:val="0"/>
      <w:marBottom w:val="0"/>
      <w:divBdr>
        <w:top w:val="none" w:sz="0" w:space="0" w:color="auto"/>
        <w:left w:val="none" w:sz="0" w:space="0" w:color="auto"/>
        <w:bottom w:val="none" w:sz="0" w:space="0" w:color="auto"/>
        <w:right w:val="none" w:sz="0" w:space="0" w:color="auto"/>
      </w:divBdr>
    </w:div>
    <w:div w:id="1380786735">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584608925">
      <w:bodyDiv w:val="1"/>
      <w:marLeft w:val="0"/>
      <w:marRight w:val="0"/>
      <w:marTop w:val="0"/>
      <w:marBottom w:val="0"/>
      <w:divBdr>
        <w:top w:val="none" w:sz="0" w:space="0" w:color="auto"/>
        <w:left w:val="none" w:sz="0" w:space="0" w:color="auto"/>
        <w:bottom w:val="none" w:sz="0" w:space="0" w:color="auto"/>
        <w:right w:val="none" w:sz="0" w:space="0" w:color="auto"/>
      </w:divBdr>
    </w:div>
    <w:div w:id="1662390012">
      <w:bodyDiv w:val="1"/>
      <w:marLeft w:val="0"/>
      <w:marRight w:val="0"/>
      <w:marTop w:val="0"/>
      <w:marBottom w:val="0"/>
      <w:divBdr>
        <w:top w:val="none" w:sz="0" w:space="0" w:color="auto"/>
        <w:left w:val="none" w:sz="0" w:space="0" w:color="auto"/>
        <w:bottom w:val="none" w:sz="0" w:space="0" w:color="auto"/>
        <w:right w:val="none" w:sz="0" w:space="0" w:color="auto"/>
      </w:divBdr>
    </w:div>
    <w:div w:id="1666392696">
      <w:bodyDiv w:val="1"/>
      <w:marLeft w:val="0"/>
      <w:marRight w:val="0"/>
      <w:marTop w:val="0"/>
      <w:marBottom w:val="0"/>
      <w:divBdr>
        <w:top w:val="none" w:sz="0" w:space="0" w:color="auto"/>
        <w:left w:val="none" w:sz="0" w:space="0" w:color="auto"/>
        <w:bottom w:val="none" w:sz="0" w:space="0" w:color="auto"/>
        <w:right w:val="none" w:sz="0" w:space="0" w:color="auto"/>
      </w:divBdr>
    </w:div>
    <w:div w:id="1775203442">
      <w:bodyDiv w:val="1"/>
      <w:marLeft w:val="0"/>
      <w:marRight w:val="0"/>
      <w:marTop w:val="0"/>
      <w:marBottom w:val="0"/>
      <w:divBdr>
        <w:top w:val="none" w:sz="0" w:space="0" w:color="auto"/>
        <w:left w:val="none" w:sz="0" w:space="0" w:color="auto"/>
        <w:bottom w:val="none" w:sz="0" w:space="0" w:color="auto"/>
        <w:right w:val="none" w:sz="0" w:space="0" w:color="auto"/>
      </w:divBdr>
    </w:div>
    <w:div w:id="19472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6749152803"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dos/Pages/Anonymous-Report.aspx"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infosecurity/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r/Pages/Affirmative%20Action/affirmative-action-program.aspx" TargetMode="External"/><Relationship Id="rId11" Type="http://schemas.openxmlformats.org/officeDocument/2006/relationships/image" Target="media/image1.png"/><Relationship Id="rId24" Type="http://schemas.openxmlformats.org/officeDocument/2006/relationships/hyperlink" Target="mailto:proevents@uwsp.edu" TargetMode="External"/><Relationship Id="rId32" Type="http://schemas.openxmlformats.org/officeDocument/2006/relationships/hyperlink" Target="https://www.uwsp.edu/equity-diversity-inclusion/?_ga=2.153240891.2061676798.1662211020-1646716202.1584973873" TargetMode="External"/><Relationship Id="rId37" Type="http://schemas.openxmlformats.org/officeDocument/2006/relationships/hyperlink" Target="https://www3.uwsp.edu/dos/Pages/resources.aspx" TargetMode="External"/><Relationship Id="rId40" Type="http://schemas.openxmlformats.org/officeDocument/2006/relationships/hyperlink" Target="https://www3.uwsp.edu/centers/CASE/pages/cupboard/use-the-pantry.aspx" TargetMode="External"/><Relationship Id="rId45" Type="http://schemas.openxmlformats.org/officeDocument/2006/relationships/hyperlink" Target="https://docs.legis.wisconsin.gov/code/admin_code/uws/14"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mailto:dos@uwsp.edu"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uwsp.edu" TargetMode="External"/><Relationship Id="rId22" Type="http://schemas.openxmlformats.org/officeDocument/2006/relationships/hyperlink" Target="https://www.uwsp.edu/tlc/Pages/techTutoring.aspx" TargetMode="External"/><Relationship Id="rId27" Type="http://schemas.openxmlformats.org/officeDocument/2006/relationships/hyperlink" Target="mailto:drc@uwsp.edu" TargetMode="External"/><Relationship Id="rId30" Type="http://schemas.openxmlformats.org/officeDocument/2006/relationships/hyperlink" Target="https://www3.uwsp.edu/hbrt/Pages/default.aspx"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www.uwsp.edu/dos/Pages/default.aspx" TargetMode="External"/><Relationship Id="rId46" Type="http://schemas.openxmlformats.org/officeDocument/2006/relationships/hyperlink" Target="https://www.uwsp.edu/acadaff/Pages/gradeReview.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3.uwsp.edu/emergency/Documents/UWSP%20Emergency%20Guidebook.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drc"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online/Pages/Privacy-and-Accessibility-Lin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 xsi:nil="true"/>
    <Calendar_x0020_Year xmlns="409cf07c-705a-4568-bc2e-e1a7cd36a2d3">2023</Calendar_x0020_Year>
    <Course_x0020_Name xmlns="409cf07c-705a-4568-bc2e-e1a7cd36a2d3">Management Capstone</Course_x0020_Name>
    <Instructor xmlns="409cf07c-705a-4568-bc2e-e1a7cd36a2d3" xsi:nil="true"/>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F1DA29D6-7EFD-434A-8A9A-714998CDF93C}"/>
</file>

<file path=docProps/app.xml><?xml version="1.0" encoding="utf-8"?>
<Properties xmlns="http://schemas.openxmlformats.org/officeDocument/2006/extended-properties" xmlns:vt="http://schemas.openxmlformats.org/officeDocument/2006/docPropsVTypes">
  <Template>Normal</Template>
  <TotalTime>54</TotalTime>
  <Pages>14</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 [Bus and Econ [Bus Admin]]</cp:lastModifiedBy>
  <cp:revision>49</cp:revision>
  <cp:lastPrinted>2023-09-01T18:28:00Z</cp:lastPrinted>
  <dcterms:created xsi:type="dcterms:W3CDTF">2023-08-28T22:12:00Z</dcterms:created>
  <dcterms:modified xsi:type="dcterms:W3CDTF">2023-09-01T18:42:00Z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