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8268" w14:textId="585F7FE6" w:rsidR="00522B2E" w:rsidRPr="00C14902" w:rsidRDefault="004C2BA7" w:rsidP="00C14902">
      <w:pPr>
        <w:pStyle w:val="Heading1"/>
        <w:rPr>
          <w:sz w:val="28"/>
          <w:szCs w:val="22"/>
        </w:rPr>
      </w:pPr>
      <w:bookmarkStart w:id="0" w:name="_GoBack"/>
      <w:bookmarkEnd w:id="0"/>
      <w:r w:rsidRPr="00C14902">
        <w:rPr>
          <w:sz w:val="28"/>
          <w:szCs w:val="22"/>
        </w:rPr>
        <w:t>Communication Sciences &amp;</w:t>
      </w:r>
      <w:r w:rsidR="00522B2E" w:rsidRPr="00C14902">
        <w:rPr>
          <w:sz w:val="28"/>
          <w:szCs w:val="22"/>
        </w:rPr>
        <w:t xml:space="preserve"> Disorders</w:t>
      </w:r>
      <w:r w:rsidRPr="00C14902">
        <w:rPr>
          <w:sz w:val="28"/>
          <w:szCs w:val="22"/>
        </w:rPr>
        <w:t xml:space="preserve"> (CSD)</w:t>
      </w:r>
      <w:r w:rsidR="00522B2E" w:rsidRPr="00C14902">
        <w:rPr>
          <w:sz w:val="28"/>
          <w:szCs w:val="22"/>
        </w:rPr>
        <w:t xml:space="preserve"> </w:t>
      </w:r>
      <w:r w:rsidR="008D4ED7" w:rsidRPr="00C14902">
        <w:rPr>
          <w:sz w:val="28"/>
          <w:szCs w:val="22"/>
        </w:rPr>
        <w:t>352</w:t>
      </w:r>
      <w:r w:rsidR="00D05C03" w:rsidRPr="00C14902">
        <w:rPr>
          <w:sz w:val="28"/>
          <w:szCs w:val="22"/>
        </w:rPr>
        <w:t xml:space="preserve"> </w:t>
      </w:r>
      <w:r w:rsidR="008D4ED7" w:rsidRPr="00C14902">
        <w:rPr>
          <w:sz w:val="28"/>
          <w:szCs w:val="44"/>
        </w:rPr>
        <w:t>Audiologic Rehabilitation</w:t>
      </w:r>
    </w:p>
    <w:p w14:paraId="0EE88269" w14:textId="3D94670B" w:rsidR="0067605F" w:rsidRPr="00C14902" w:rsidRDefault="00522B2E" w:rsidP="00C14902">
      <w:pPr>
        <w:pStyle w:val="Heading1"/>
        <w:rPr>
          <w:sz w:val="28"/>
          <w:szCs w:val="22"/>
        </w:rPr>
      </w:pPr>
      <w:r w:rsidRPr="00C14902">
        <w:rPr>
          <w:sz w:val="28"/>
          <w:szCs w:val="22"/>
        </w:rPr>
        <w:t>University of Wisconsin-Stevens Point</w:t>
      </w:r>
      <w:r w:rsidR="002E64FF" w:rsidRPr="00C14902">
        <w:rPr>
          <w:sz w:val="28"/>
          <w:szCs w:val="22"/>
        </w:rPr>
        <w:t>,</w:t>
      </w:r>
      <w:r w:rsidR="00243EB1" w:rsidRPr="00C14902">
        <w:rPr>
          <w:sz w:val="28"/>
          <w:szCs w:val="22"/>
        </w:rPr>
        <w:t xml:space="preserve"> </w:t>
      </w:r>
      <w:r w:rsidR="008D4ED7" w:rsidRPr="00C14902">
        <w:rPr>
          <w:sz w:val="28"/>
          <w:szCs w:val="22"/>
        </w:rPr>
        <w:t>Spring</w:t>
      </w:r>
      <w:r w:rsidRPr="00C14902">
        <w:rPr>
          <w:sz w:val="28"/>
          <w:szCs w:val="22"/>
        </w:rPr>
        <w:t xml:space="preserve"> 20</w:t>
      </w:r>
      <w:r w:rsidR="00C809C7" w:rsidRPr="00C14902">
        <w:rPr>
          <w:sz w:val="28"/>
          <w:szCs w:val="22"/>
        </w:rPr>
        <w:t>20</w:t>
      </w:r>
    </w:p>
    <w:p w14:paraId="0EE8826A" w14:textId="1A109DD7" w:rsidR="00522B2E" w:rsidRDefault="00522B2E" w:rsidP="008278D5">
      <w:pPr>
        <w:keepLines/>
        <w:jc w:val="center"/>
        <w:rPr>
          <w:rFonts w:eastAsia="Times New Roman"/>
          <w:b/>
          <w:lang w:eastAsia="en-US"/>
        </w:rPr>
      </w:pPr>
    </w:p>
    <w:p w14:paraId="0A83F735" w14:textId="77777777" w:rsidR="00E50684" w:rsidRPr="00C14902" w:rsidRDefault="00E50684" w:rsidP="008278D5">
      <w:pPr>
        <w:keepLines/>
        <w:jc w:val="center"/>
        <w:rPr>
          <w:rFonts w:eastAsia="Times New Roman"/>
          <w:b/>
          <w:lang w:eastAsia="en-US"/>
        </w:rPr>
      </w:pPr>
    </w:p>
    <w:p w14:paraId="0EE8826B" w14:textId="77777777" w:rsidR="00522B2E" w:rsidRPr="00522B2E" w:rsidRDefault="00522B2E" w:rsidP="00766B7C">
      <w:pPr>
        <w:pStyle w:val="Heading1"/>
      </w:pPr>
      <w:r w:rsidRPr="00522B2E">
        <w:t>Meeting Times &amp; Locations</w:t>
      </w:r>
    </w:p>
    <w:p w14:paraId="0EE8826C" w14:textId="116AE430" w:rsidR="0067605F" w:rsidRPr="00522B2E" w:rsidRDefault="0067605F" w:rsidP="008D4ED7">
      <w:pPr>
        <w:pBdr>
          <w:top w:val="single" w:sz="4" w:space="1" w:color="auto"/>
          <w:left w:val="single" w:sz="4" w:space="4" w:color="auto"/>
          <w:bottom w:val="single" w:sz="4" w:space="1" w:color="auto"/>
          <w:right w:val="single" w:sz="4" w:space="4" w:color="auto"/>
        </w:pBdr>
        <w:tabs>
          <w:tab w:val="left" w:pos="1440"/>
          <w:tab w:val="left" w:pos="3870"/>
          <w:tab w:val="left" w:pos="6660"/>
        </w:tabs>
        <w:ind w:left="432" w:hanging="432"/>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Room</w:t>
      </w:r>
      <w:r w:rsidR="00C60B40" w:rsidRPr="00522B2E">
        <w:rPr>
          <w:rFonts w:ascii="Arial" w:eastAsia="Times New Roman" w:hAnsi="Arial" w:cs="Arial"/>
          <w:sz w:val="21"/>
          <w:szCs w:val="21"/>
          <w:lang w:eastAsia="en-US"/>
        </w:rPr>
        <w:t xml:space="preserve">: </w:t>
      </w:r>
      <w:r w:rsidR="00C2606D" w:rsidRPr="00522B2E">
        <w:rPr>
          <w:rFonts w:ascii="Arial" w:eastAsia="Times New Roman" w:hAnsi="Arial" w:cs="Arial"/>
          <w:sz w:val="21"/>
          <w:szCs w:val="21"/>
          <w:lang w:eastAsia="en-US"/>
        </w:rPr>
        <w:t>C</w:t>
      </w:r>
      <w:r w:rsidR="00A13105">
        <w:rPr>
          <w:rFonts w:ascii="Arial" w:eastAsia="Times New Roman" w:hAnsi="Arial" w:cs="Arial"/>
          <w:sz w:val="21"/>
          <w:szCs w:val="21"/>
          <w:lang w:eastAsia="en-US"/>
        </w:rPr>
        <w:t>PS</w:t>
      </w:r>
      <w:r w:rsidR="00C2606D" w:rsidRPr="00522B2E">
        <w:rPr>
          <w:rFonts w:ascii="Arial" w:eastAsia="Times New Roman" w:hAnsi="Arial" w:cs="Arial"/>
          <w:sz w:val="21"/>
          <w:szCs w:val="21"/>
          <w:lang w:eastAsia="en-US"/>
        </w:rPr>
        <w:t xml:space="preserve"> </w:t>
      </w:r>
      <w:r w:rsidR="00AE348C">
        <w:rPr>
          <w:rFonts w:ascii="Arial" w:eastAsia="Times New Roman" w:hAnsi="Arial" w:cs="Arial"/>
          <w:sz w:val="21"/>
          <w:szCs w:val="21"/>
          <w:lang w:eastAsia="en-US"/>
        </w:rPr>
        <w:t>233</w:t>
      </w:r>
      <w:r w:rsidRPr="00522B2E">
        <w:rPr>
          <w:rFonts w:ascii="Arial" w:eastAsia="Times New Roman" w:hAnsi="Arial" w:cs="Arial"/>
          <w:sz w:val="21"/>
          <w:szCs w:val="21"/>
          <w:lang w:eastAsia="en-US"/>
        </w:rPr>
        <w:tab/>
        <w:t>Days</w:t>
      </w:r>
      <w:r w:rsidR="00C2606D" w:rsidRPr="00522B2E">
        <w:rPr>
          <w:rFonts w:ascii="Arial" w:eastAsia="Times New Roman" w:hAnsi="Arial" w:cs="Arial"/>
          <w:sz w:val="21"/>
          <w:szCs w:val="21"/>
          <w:lang w:eastAsia="en-US"/>
        </w:rPr>
        <w:t>: M</w:t>
      </w:r>
      <w:r w:rsidR="008D4ED7">
        <w:rPr>
          <w:rFonts w:ascii="Arial" w:eastAsia="Times New Roman" w:hAnsi="Arial" w:cs="Arial"/>
          <w:sz w:val="21"/>
          <w:szCs w:val="21"/>
          <w:lang w:eastAsia="en-US"/>
        </w:rPr>
        <w:t>, W</w:t>
      </w:r>
      <w:r w:rsidRPr="00522B2E">
        <w:rPr>
          <w:rFonts w:ascii="Arial" w:eastAsia="Times New Roman" w:hAnsi="Arial" w:cs="Arial"/>
          <w:sz w:val="21"/>
          <w:szCs w:val="21"/>
          <w:lang w:eastAsia="en-US"/>
        </w:rPr>
        <w:tab/>
      </w:r>
      <w:r w:rsidR="008D4ED7">
        <w:rPr>
          <w:rFonts w:ascii="Arial" w:eastAsia="Times New Roman" w:hAnsi="Arial" w:cs="Arial"/>
          <w:sz w:val="21"/>
          <w:szCs w:val="21"/>
          <w:lang w:eastAsia="en-US"/>
        </w:rPr>
        <w:tab/>
      </w:r>
      <w:r w:rsidR="008D4ED7">
        <w:rPr>
          <w:rFonts w:ascii="Arial" w:eastAsia="Times New Roman" w:hAnsi="Arial" w:cs="Arial"/>
          <w:sz w:val="21"/>
          <w:szCs w:val="21"/>
          <w:lang w:eastAsia="en-US"/>
        </w:rPr>
        <w:tab/>
      </w:r>
      <w:r w:rsidRPr="00522B2E">
        <w:rPr>
          <w:rFonts w:ascii="Arial" w:eastAsia="Times New Roman" w:hAnsi="Arial" w:cs="Arial"/>
          <w:sz w:val="21"/>
          <w:szCs w:val="21"/>
          <w:lang w:eastAsia="en-US"/>
        </w:rPr>
        <w:t xml:space="preserve">Time: </w:t>
      </w:r>
      <w:r w:rsidR="00814D9D">
        <w:rPr>
          <w:rFonts w:ascii="Arial" w:eastAsia="Times New Roman" w:hAnsi="Arial" w:cs="Arial"/>
          <w:sz w:val="21"/>
          <w:szCs w:val="21"/>
          <w:lang w:eastAsia="en-US"/>
        </w:rPr>
        <w:t>9:3</w:t>
      </w:r>
      <w:r w:rsidR="00AA748E">
        <w:rPr>
          <w:rFonts w:ascii="Arial" w:eastAsia="Times New Roman" w:hAnsi="Arial" w:cs="Arial"/>
          <w:sz w:val="21"/>
          <w:szCs w:val="21"/>
          <w:lang w:eastAsia="en-US"/>
        </w:rPr>
        <w:t>0</w:t>
      </w:r>
      <w:r w:rsidR="00E000F5" w:rsidRPr="00522B2E">
        <w:rPr>
          <w:rFonts w:ascii="Arial" w:eastAsia="Times New Roman" w:hAnsi="Arial" w:cs="Arial"/>
          <w:sz w:val="21"/>
          <w:szCs w:val="21"/>
          <w:lang w:eastAsia="en-US"/>
        </w:rPr>
        <w:t xml:space="preserve"> – </w:t>
      </w:r>
      <w:r w:rsidR="002558A3">
        <w:rPr>
          <w:rFonts w:ascii="Arial" w:eastAsia="Times New Roman" w:hAnsi="Arial" w:cs="Arial"/>
          <w:sz w:val="21"/>
          <w:szCs w:val="21"/>
          <w:lang w:eastAsia="en-US"/>
        </w:rPr>
        <w:t>10</w:t>
      </w:r>
      <w:r w:rsidR="00E000F5" w:rsidRPr="00522B2E">
        <w:rPr>
          <w:rFonts w:ascii="Arial" w:eastAsia="Times New Roman" w:hAnsi="Arial" w:cs="Arial"/>
          <w:sz w:val="21"/>
          <w:szCs w:val="21"/>
          <w:lang w:eastAsia="en-US"/>
        </w:rPr>
        <w:t>:</w:t>
      </w:r>
      <w:r w:rsidR="00AA748E">
        <w:rPr>
          <w:rFonts w:ascii="Arial" w:eastAsia="Times New Roman" w:hAnsi="Arial" w:cs="Arial"/>
          <w:sz w:val="21"/>
          <w:szCs w:val="21"/>
          <w:lang w:eastAsia="en-US"/>
        </w:rPr>
        <w:t>45</w:t>
      </w:r>
      <w:r w:rsidR="00E000F5" w:rsidRPr="00522B2E">
        <w:rPr>
          <w:rFonts w:ascii="Arial" w:eastAsia="Times New Roman" w:hAnsi="Arial" w:cs="Arial"/>
          <w:sz w:val="21"/>
          <w:szCs w:val="21"/>
          <w:lang w:eastAsia="en-US"/>
        </w:rPr>
        <w:t xml:space="preserve"> </w:t>
      </w:r>
      <w:r w:rsidR="00A8449B">
        <w:rPr>
          <w:rFonts w:ascii="Arial" w:eastAsia="Times New Roman" w:hAnsi="Arial" w:cs="Arial"/>
          <w:sz w:val="21"/>
          <w:szCs w:val="21"/>
          <w:lang w:eastAsia="en-US"/>
        </w:rPr>
        <w:t>am</w:t>
      </w:r>
    </w:p>
    <w:p w14:paraId="0EE8826E" w14:textId="4CD819D3" w:rsidR="00522B2E" w:rsidRDefault="00522B2E" w:rsidP="00A8449B">
      <w:pPr>
        <w:tabs>
          <w:tab w:val="left" w:pos="3870"/>
          <w:tab w:val="left" w:pos="6660"/>
        </w:tabs>
        <w:ind w:left="432" w:hanging="432"/>
        <w:rPr>
          <w:rFonts w:eastAsia="Times New Roman"/>
          <w:b/>
          <w:lang w:eastAsia="en-US"/>
        </w:rPr>
      </w:pPr>
    </w:p>
    <w:p w14:paraId="19639CA1" w14:textId="77777777" w:rsidR="001F462F" w:rsidRPr="00E50684" w:rsidRDefault="001F462F" w:rsidP="00A8449B">
      <w:pPr>
        <w:tabs>
          <w:tab w:val="left" w:pos="3870"/>
          <w:tab w:val="left" w:pos="6660"/>
        </w:tabs>
        <w:ind w:left="432" w:hanging="432"/>
        <w:rPr>
          <w:rFonts w:eastAsia="Times New Roman"/>
          <w:b/>
          <w:lang w:eastAsia="en-US"/>
        </w:rPr>
      </w:pPr>
    </w:p>
    <w:p w14:paraId="0EE8826F" w14:textId="77777777" w:rsidR="00522B2E" w:rsidRPr="00522B2E" w:rsidRDefault="00522B2E" w:rsidP="00766B7C">
      <w:pPr>
        <w:pStyle w:val="Heading1"/>
      </w:pPr>
      <w:r w:rsidRPr="00522B2E">
        <w:t>Instructor Information</w:t>
      </w:r>
    </w:p>
    <w:p w14:paraId="0EE88270" w14:textId="77777777" w:rsidR="00DD7477" w:rsidRPr="00522B2E" w:rsidRDefault="000272A9"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Professor: </w:t>
      </w:r>
      <w:r w:rsidR="004B3EDF">
        <w:rPr>
          <w:rFonts w:ascii="Arial" w:eastAsia="Times New Roman" w:hAnsi="Arial" w:cs="Arial"/>
          <w:sz w:val="21"/>
          <w:szCs w:val="21"/>
          <w:lang w:eastAsia="en-US"/>
        </w:rPr>
        <w:t>Tonya Veith, AuD</w:t>
      </w:r>
      <w:r w:rsidR="007051B1" w:rsidRPr="00522B2E">
        <w:rPr>
          <w:rFonts w:ascii="Arial" w:eastAsia="Times New Roman" w:hAnsi="Arial" w:cs="Arial"/>
          <w:sz w:val="21"/>
          <w:szCs w:val="21"/>
          <w:lang w:eastAsia="en-US"/>
        </w:rPr>
        <w:t>, CCC-A</w:t>
      </w:r>
    </w:p>
    <w:p w14:paraId="0EE88271" w14:textId="77777777" w:rsidR="006637B1" w:rsidRPr="00522B2E" w:rsidRDefault="004B3EDF" w:rsidP="00522B2E">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CPS 048</w:t>
      </w:r>
      <w:r w:rsidR="00977339">
        <w:rPr>
          <w:rFonts w:ascii="Arial" w:eastAsia="Times New Roman" w:hAnsi="Arial" w:cs="Arial"/>
          <w:sz w:val="21"/>
          <w:szCs w:val="21"/>
          <w:lang w:eastAsia="en-US"/>
        </w:rPr>
        <w:t xml:space="preserve">; </w:t>
      </w:r>
      <w:hyperlink r:id="rId8" w:history="1">
        <w:r w:rsidR="00277D89" w:rsidRPr="00A90B0D">
          <w:rPr>
            <w:rStyle w:val="Hyperlink"/>
            <w:rFonts w:ascii="Arial" w:eastAsia="Times New Roman" w:hAnsi="Arial" w:cs="Arial"/>
            <w:sz w:val="21"/>
            <w:szCs w:val="21"/>
            <w:lang w:eastAsia="en-US"/>
          </w:rPr>
          <w:t>Tonya.Veith@uwsp.edu</w:t>
        </w:r>
      </w:hyperlink>
      <w:r w:rsidR="000272A9">
        <w:rPr>
          <w:rStyle w:val="Hyperlink"/>
          <w:rFonts w:ascii="Arial" w:eastAsia="Times New Roman" w:hAnsi="Arial" w:cs="Arial"/>
          <w:sz w:val="21"/>
          <w:szCs w:val="21"/>
          <w:lang w:eastAsia="en-US"/>
        </w:rPr>
        <w:t>;</w:t>
      </w:r>
      <w:r w:rsidR="000272A9" w:rsidRPr="00522B2E">
        <w:rPr>
          <w:rFonts w:ascii="Arial" w:eastAsia="Times New Roman" w:hAnsi="Arial" w:cs="Arial"/>
          <w:sz w:val="21"/>
          <w:szCs w:val="21"/>
          <w:lang w:eastAsia="en-US"/>
        </w:rPr>
        <w:t xml:space="preserve"> 715</w:t>
      </w:r>
      <w:r w:rsidR="00B96968" w:rsidRPr="00522B2E">
        <w:rPr>
          <w:rFonts w:ascii="Arial" w:eastAsia="Times New Roman" w:hAnsi="Arial" w:cs="Arial"/>
          <w:sz w:val="21"/>
          <w:szCs w:val="21"/>
          <w:lang w:eastAsia="en-US"/>
        </w:rPr>
        <w:t>-</w:t>
      </w:r>
      <w:r w:rsidR="0067605F" w:rsidRPr="00522B2E">
        <w:rPr>
          <w:rFonts w:ascii="Arial" w:eastAsia="Times New Roman" w:hAnsi="Arial" w:cs="Arial"/>
          <w:sz w:val="21"/>
          <w:szCs w:val="21"/>
          <w:lang w:eastAsia="en-US"/>
        </w:rPr>
        <w:t>346-</w:t>
      </w:r>
      <w:r>
        <w:rPr>
          <w:rFonts w:ascii="Arial" w:eastAsia="Times New Roman" w:hAnsi="Arial" w:cs="Arial"/>
          <w:sz w:val="21"/>
          <w:szCs w:val="21"/>
          <w:lang w:eastAsia="en-US"/>
        </w:rPr>
        <w:t>2851</w:t>
      </w:r>
    </w:p>
    <w:p w14:paraId="0EE88272" w14:textId="7D8D90E6" w:rsidR="0067605F" w:rsidRPr="00BF56E6" w:rsidRDefault="0067605F" w:rsidP="00A13105">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F56E6">
        <w:rPr>
          <w:rFonts w:ascii="Arial" w:eastAsia="Times New Roman" w:hAnsi="Arial" w:cs="Arial"/>
          <w:sz w:val="21"/>
          <w:szCs w:val="21"/>
          <w:lang w:eastAsia="en-US"/>
        </w:rPr>
        <w:t>Office Hours</w:t>
      </w:r>
      <w:r w:rsidR="008F4ABE" w:rsidRPr="00BF56E6">
        <w:rPr>
          <w:rFonts w:ascii="Arial" w:eastAsia="Times New Roman" w:hAnsi="Arial" w:cs="Arial"/>
          <w:sz w:val="21"/>
          <w:szCs w:val="21"/>
          <w:lang w:eastAsia="en-US"/>
        </w:rPr>
        <w:t>:</w:t>
      </w:r>
      <w:r w:rsidR="00A13105" w:rsidRPr="00BF56E6">
        <w:rPr>
          <w:rFonts w:ascii="Arial" w:eastAsia="Times New Roman" w:hAnsi="Arial" w:cs="Arial"/>
          <w:sz w:val="21"/>
          <w:szCs w:val="21"/>
          <w:lang w:eastAsia="en-US"/>
        </w:rPr>
        <w:t xml:space="preserve"> </w:t>
      </w:r>
      <w:r w:rsidR="00AA748E">
        <w:rPr>
          <w:rFonts w:ascii="Arial" w:eastAsia="Times New Roman" w:hAnsi="Arial" w:cs="Arial"/>
          <w:sz w:val="21"/>
          <w:szCs w:val="21"/>
          <w:lang w:eastAsia="en-US"/>
        </w:rPr>
        <w:t>Wed 1-</w:t>
      </w:r>
      <w:r w:rsidR="005114C1">
        <w:rPr>
          <w:rFonts w:ascii="Arial" w:eastAsia="Times New Roman" w:hAnsi="Arial" w:cs="Arial"/>
          <w:sz w:val="21"/>
          <w:szCs w:val="21"/>
          <w:lang w:eastAsia="en-US"/>
        </w:rPr>
        <w:t>p.m.</w:t>
      </w:r>
      <w:r w:rsidR="00AA748E">
        <w:rPr>
          <w:rFonts w:ascii="Arial" w:eastAsia="Times New Roman" w:hAnsi="Arial" w:cs="Arial"/>
          <w:sz w:val="21"/>
          <w:szCs w:val="21"/>
          <w:lang w:eastAsia="en-US"/>
        </w:rPr>
        <w:t xml:space="preserve"> and by appointment</w:t>
      </w:r>
    </w:p>
    <w:p w14:paraId="0EE88273" w14:textId="77777777" w:rsidR="008F4ABE" w:rsidRPr="008D4ED7" w:rsidRDefault="008F4ABE" w:rsidP="00A13105">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highlight w:val="yellow"/>
          <w:lang w:eastAsia="en-US"/>
        </w:rPr>
      </w:pPr>
    </w:p>
    <w:p w14:paraId="2D8C5CCF" w14:textId="77777777" w:rsidR="002740DD" w:rsidRDefault="008F4ABE" w:rsidP="002740DD">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sidRPr="00BF56E6">
        <w:rPr>
          <w:rFonts w:ascii="Arial" w:eastAsia="Times New Roman" w:hAnsi="Arial" w:cs="Arial"/>
          <w:sz w:val="21"/>
          <w:szCs w:val="21"/>
          <w:lang w:eastAsia="en-US"/>
        </w:rPr>
        <w:t xml:space="preserve">Graduate Assistant: </w:t>
      </w:r>
      <w:r w:rsidR="002740DD" w:rsidRPr="00EC6919">
        <w:rPr>
          <w:rFonts w:eastAsia="Times New Roman"/>
          <w:lang w:eastAsia="en-US"/>
        </w:rPr>
        <w:t>Kaitlyn Weiland</w:t>
      </w:r>
    </w:p>
    <w:p w14:paraId="14CE8170" w14:textId="77777777" w:rsidR="002740DD" w:rsidRDefault="00B67738" w:rsidP="002740DD">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Style w:val="Hyperlink"/>
        </w:rPr>
      </w:pPr>
      <w:hyperlink r:id="rId9" w:history="1">
        <w:r w:rsidR="002740DD" w:rsidRPr="00B15235">
          <w:rPr>
            <w:rStyle w:val="Hyperlink"/>
          </w:rPr>
          <w:t>kweil978@uwsp.edu</w:t>
        </w:r>
      </w:hyperlink>
    </w:p>
    <w:p w14:paraId="2498E465" w14:textId="44E29C7A" w:rsidR="00001C7C" w:rsidRPr="00D05C03" w:rsidRDefault="00001C7C" w:rsidP="002740DD">
      <w:pPr>
        <w:pBdr>
          <w:top w:val="single" w:sz="4" w:space="1" w:color="auto"/>
          <w:left w:val="single" w:sz="4" w:space="4" w:color="auto"/>
          <w:bottom w:val="single" w:sz="4" w:space="1" w:color="auto"/>
          <w:right w:val="single" w:sz="4" w:space="4" w:color="auto"/>
        </w:pBdr>
        <w:tabs>
          <w:tab w:val="left" w:pos="3870"/>
          <w:tab w:val="left" w:pos="6660"/>
        </w:tabs>
        <w:ind w:left="432" w:hanging="432"/>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Office hours: </w:t>
      </w:r>
      <w:r w:rsidR="004E1D1D">
        <w:rPr>
          <w:rFonts w:ascii="Arial" w:eastAsia="Times New Roman" w:hAnsi="Arial" w:cs="Arial"/>
          <w:sz w:val="21"/>
          <w:szCs w:val="21"/>
          <w:lang w:eastAsia="en-US"/>
        </w:rPr>
        <w:t>12:30</w:t>
      </w:r>
      <w:r w:rsidR="007532C6">
        <w:rPr>
          <w:rFonts w:ascii="Arial" w:eastAsia="Times New Roman" w:hAnsi="Arial" w:cs="Arial"/>
          <w:sz w:val="21"/>
          <w:szCs w:val="21"/>
          <w:lang w:eastAsia="en-US"/>
        </w:rPr>
        <w:t xml:space="preserve"> – 1:30</w:t>
      </w:r>
      <w:r w:rsidR="00AD7F80">
        <w:rPr>
          <w:rFonts w:ascii="Arial" w:eastAsia="Times New Roman" w:hAnsi="Arial" w:cs="Arial"/>
          <w:sz w:val="21"/>
          <w:szCs w:val="21"/>
          <w:lang w:eastAsia="en-US"/>
        </w:rPr>
        <w:t xml:space="preserve"> p.m.</w:t>
      </w:r>
      <w:r w:rsidR="00DD34CE">
        <w:rPr>
          <w:rFonts w:ascii="Arial" w:eastAsia="Times New Roman" w:hAnsi="Arial" w:cs="Arial"/>
          <w:sz w:val="21"/>
          <w:szCs w:val="21"/>
          <w:lang w:eastAsia="en-US"/>
        </w:rPr>
        <w:t xml:space="preserve"> (014)</w:t>
      </w:r>
      <w:r w:rsidR="00C447AF">
        <w:rPr>
          <w:rFonts w:ascii="Arial" w:eastAsia="Times New Roman" w:hAnsi="Arial" w:cs="Arial"/>
          <w:sz w:val="21"/>
          <w:szCs w:val="21"/>
          <w:lang w:eastAsia="en-US"/>
        </w:rPr>
        <w:t xml:space="preserve"> &amp; by appointment</w:t>
      </w:r>
    </w:p>
    <w:p w14:paraId="0EE88276" w14:textId="2C7F84A6" w:rsidR="0067605F" w:rsidRDefault="0067605F" w:rsidP="008278D5">
      <w:pPr>
        <w:tabs>
          <w:tab w:val="left" w:pos="3600"/>
          <w:tab w:val="left" w:pos="7200"/>
        </w:tabs>
        <w:ind w:left="432" w:hanging="432"/>
        <w:rPr>
          <w:rFonts w:eastAsia="Times New Roman"/>
          <w:b/>
          <w:lang w:eastAsia="en-US"/>
        </w:rPr>
      </w:pPr>
    </w:p>
    <w:p w14:paraId="331091F9" w14:textId="77777777" w:rsidR="00BE0B71" w:rsidRPr="00BE0B71" w:rsidRDefault="00BE0B71" w:rsidP="008278D5">
      <w:pPr>
        <w:tabs>
          <w:tab w:val="left" w:pos="3600"/>
          <w:tab w:val="left" w:pos="7200"/>
        </w:tabs>
        <w:ind w:left="432" w:hanging="432"/>
        <w:rPr>
          <w:rFonts w:eastAsia="Times New Roman"/>
          <w:b/>
          <w:lang w:eastAsia="en-US"/>
        </w:rPr>
      </w:pPr>
    </w:p>
    <w:p w14:paraId="0EE88277" w14:textId="77777777" w:rsidR="00A53BC2" w:rsidRPr="00522B2E" w:rsidRDefault="00522B2E" w:rsidP="00766B7C">
      <w:pPr>
        <w:pStyle w:val="Heading1"/>
      </w:pPr>
      <w:r w:rsidRPr="00522B2E">
        <w:t>Course Materials</w:t>
      </w:r>
    </w:p>
    <w:p w14:paraId="47AC6EA4" w14:textId="3A599EF1" w:rsidR="008D4ED7" w:rsidRPr="008D4ED7" w:rsidRDefault="00E802F3" w:rsidP="008D4ED7">
      <w:pPr>
        <w:pBdr>
          <w:top w:val="single" w:sz="4" w:space="1" w:color="auto"/>
          <w:left w:val="single" w:sz="4" w:space="4" w:color="auto"/>
          <w:bottom w:val="single" w:sz="4" w:space="1" w:color="auto"/>
          <w:right w:val="single" w:sz="4" w:space="4" w:color="auto"/>
        </w:pBdr>
        <w:jc w:val="center"/>
        <w:rPr>
          <w:rFonts w:ascii="Arial" w:hAnsi="Arial" w:cs="Arial"/>
          <w:i/>
          <w:sz w:val="21"/>
          <w:szCs w:val="21"/>
        </w:rPr>
      </w:pPr>
      <w:r w:rsidRPr="00522B2E">
        <w:rPr>
          <w:rFonts w:ascii="Arial" w:eastAsia="Times New Roman" w:hAnsi="Arial" w:cs="Arial"/>
          <w:sz w:val="21"/>
          <w:szCs w:val="21"/>
          <w:lang w:eastAsia="en-US"/>
        </w:rPr>
        <w:t>Text</w:t>
      </w:r>
      <w:r>
        <w:rPr>
          <w:rFonts w:ascii="Arial" w:eastAsia="Times New Roman" w:hAnsi="Arial" w:cs="Arial"/>
          <w:sz w:val="21"/>
          <w:szCs w:val="21"/>
          <w:lang w:eastAsia="en-US"/>
        </w:rPr>
        <w:t>book</w:t>
      </w:r>
      <w:r w:rsidR="00522B2E">
        <w:rPr>
          <w:rFonts w:ascii="Arial" w:eastAsia="Times New Roman" w:hAnsi="Arial" w:cs="Arial"/>
          <w:sz w:val="21"/>
          <w:szCs w:val="21"/>
          <w:lang w:eastAsia="en-US"/>
        </w:rPr>
        <w:t>:</w:t>
      </w:r>
      <w:r w:rsidR="00977339">
        <w:rPr>
          <w:rFonts w:ascii="Arial" w:eastAsia="Times New Roman" w:hAnsi="Arial" w:cs="Arial"/>
          <w:sz w:val="21"/>
          <w:szCs w:val="21"/>
          <w:lang w:eastAsia="en-US"/>
        </w:rPr>
        <w:t xml:space="preserve"> </w:t>
      </w:r>
      <w:r w:rsidR="008D4ED7" w:rsidRPr="008D4ED7">
        <w:rPr>
          <w:rFonts w:ascii="Arial" w:hAnsi="Arial" w:cs="Arial"/>
          <w:i/>
          <w:sz w:val="21"/>
          <w:szCs w:val="21"/>
        </w:rPr>
        <w:t>Tye-Murray, N. (2015). Foundations of Aural Rehabilitation: Children, Adults, and Their Fami</w:t>
      </w:r>
      <w:r w:rsidR="00651EF9">
        <w:rPr>
          <w:rFonts w:ascii="Arial" w:hAnsi="Arial" w:cs="Arial"/>
          <w:i/>
          <w:sz w:val="21"/>
          <w:szCs w:val="21"/>
        </w:rPr>
        <w:t>ly Members, Fourth Edition, Stam</w:t>
      </w:r>
      <w:r w:rsidR="008D4ED7" w:rsidRPr="008D4ED7">
        <w:rPr>
          <w:rFonts w:ascii="Arial" w:hAnsi="Arial" w:cs="Arial"/>
          <w:i/>
          <w:sz w:val="21"/>
          <w:szCs w:val="21"/>
        </w:rPr>
        <w:t>ford, CT: Cengage Learning.</w:t>
      </w:r>
    </w:p>
    <w:p w14:paraId="3F4369ED" w14:textId="77777777" w:rsidR="008D4ED7" w:rsidRDefault="008D4ED7" w:rsidP="008D4ED7">
      <w:pPr>
        <w:pBdr>
          <w:top w:val="single" w:sz="4" w:space="1" w:color="auto"/>
          <w:left w:val="single" w:sz="4" w:space="4" w:color="auto"/>
          <w:bottom w:val="single" w:sz="4" w:space="1" w:color="auto"/>
          <w:right w:val="single" w:sz="4" w:space="4" w:color="auto"/>
        </w:pBdr>
        <w:jc w:val="center"/>
        <w:rPr>
          <w:rFonts w:ascii="Arial" w:hAnsi="Arial" w:cs="Arial"/>
          <w:i/>
          <w:sz w:val="21"/>
          <w:szCs w:val="21"/>
        </w:rPr>
      </w:pPr>
    </w:p>
    <w:p w14:paraId="3D1D5987" w14:textId="77777777" w:rsidR="008D4ED7" w:rsidRPr="008D4ED7" w:rsidRDefault="008D4ED7" w:rsidP="008D4ED7">
      <w:pPr>
        <w:pBdr>
          <w:top w:val="single" w:sz="4" w:space="1" w:color="auto"/>
          <w:left w:val="single" w:sz="4" w:space="4" w:color="auto"/>
          <w:bottom w:val="single" w:sz="4" w:space="1" w:color="auto"/>
          <w:right w:val="single" w:sz="4" w:space="4" w:color="auto"/>
        </w:pBdr>
        <w:jc w:val="center"/>
        <w:rPr>
          <w:rFonts w:ascii="Arial" w:hAnsi="Arial" w:cs="Arial"/>
          <w:i/>
          <w:sz w:val="21"/>
          <w:szCs w:val="21"/>
        </w:rPr>
      </w:pPr>
      <w:r w:rsidRPr="008D4ED7">
        <w:rPr>
          <w:rFonts w:ascii="Arial" w:hAnsi="Arial" w:cs="Arial"/>
          <w:i/>
          <w:sz w:val="21"/>
          <w:szCs w:val="21"/>
        </w:rPr>
        <w:t>Additional readings and resources.</w:t>
      </w:r>
    </w:p>
    <w:p w14:paraId="0EE88278" w14:textId="6B6CCAC9" w:rsidR="00A53BC2" w:rsidRPr="00522B2E" w:rsidRDefault="00A53BC2" w:rsidP="00522B2E">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0EE88279" w14:textId="40B3DCE6" w:rsidR="00BF2E71" w:rsidRPr="00522B2E" w:rsidRDefault="00A53BC2" w:rsidP="002478C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522B2E">
        <w:rPr>
          <w:rFonts w:ascii="Arial" w:eastAsia="Times New Roman" w:hAnsi="Arial" w:cs="Arial"/>
          <w:sz w:val="21"/>
          <w:szCs w:val="21"/>
          <w:lang w:eastAsia="en-US"/>
        </w:rPr>
        <w:t>Online course management</w:t>
      </w:r>
      <w:r w:rsidR="00522B2E">
        <w:rPr>
          <w:rFonts w:ascii="Arial" w:eastAsia="Times New Roman" w:hAnsi="Arial" w:cs="Arial"/>
          <w:sz w:val="21"/>
          <w:szCs w:val="21"/>
          <w:lang w:eastAsia="en-US"/>
        </w:rPr>
        <w:t>:</w:t>
      </w:r>
      <w:r w:rsidR="00977339">
        <w:rPr>
          <w:rFonts w:ascii="Arial" w:eastAsia="Times New Roman" w:hAnsi="Arial" w:cs="Arial"/>
          <w:sz w:val="21"/>
          <w:szCs w:val="21"/>
          <w:lang w:eastAsia="en-US"/>
        </w:rPr>
        <w:t xml:space="preserve"> </w:t>
      </w:r>
      <w:r w:rsidR="00A55E49">
        <w:rPr>
          <w:rFonts w:ascii="Arial" w:eastAsia="Times New Roman" w:hAnsi="Arial" w:cs="Arial"/>
          <w:sz w:val="21"/>
          <w:szCs w:val="21"/>
          <w:lang w:eastAsia="en-US"/>
        </w:rPr>
        <w:t>Canvas</w:t>
      </w:r>
      <w:r w:rsidR="00BF2E71" w:rsidRPr="00BF2E71">
        <w:t xml:space="preserve"> </w:t>
      </w:r>
      <w:hyperlink r:id="rId10" w:history="1">
        <w:r w:rsidR="00A55E49" w:rsidRPr="00EC6919">
          <w:rPr>
            <w:rStyle w:val="Hyperlink"/>
          </w:rPr>
          <w:t>https://www.uwsp.edu/canvas/Pages/default.aspx</w:t>
        </w:r>
      </w:hyperlink>
    </w:p>
    <w:p w14:paraId="0EE8827A" w14:textId="3934CBC5" w:rsidR="00A53BC2" w:rsidRDefault="00A53BC2" w:rsidP="00A53BC2">
      <w:pPr>
        <w:rPr>
          <w:rFonts w:eastAsia="Times New Roman"/>
          <w:lang w:eastAsia="en-US"/>
        </w:rPr>
      </w:pPr>
    </w:p>
    <w:p w14:paraId="397A206E" w14:textId="77777777" w:rsidR="00BE0B71" w:rsidRPr="00BE0B71" w:rsidRDefault="00BE0B71" w:rsidP="00A53BC2">
      <w:pPr>
        <w:rPr>
          <w:rFonts w:eastAsia="Times New Roman"/>
          <w:lang w:eastAsia="en-US"/>
        </w:rPr>
      </w:pPr>
    </w:p>
    <w:p w14:paraId="0EE8827B" w14:textId="77777777" w:rsidR="00AF559A" w:rsidRDefault="00A53BC2" w:rsidP="00766B7C">
      <w:pPr>
        <w:pStyle w:val="Heading1"/>
      </w:pPr>
      <w:r w:rsidRPr="00AF559A">
        <w:t>Course Description</w:t>
      </w:r>
      <w:r w:rsidR="00AF559A" w:rsidRPr="00AF559A">
        <w:t xml:space="preserve"> </w:t>
      </w:r>
    </w:p>
    <w:p w14:paraId="0EE8827C" w14:textId="33C0ED6E" w:rsidR="00AF559A" w:rsidRDefault="00AF559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 xml:space="preserve">Per UWSP Catalog </w:t>
      </w:r>
      <w:r w:rsidR="00804EBB">
        <w:rPr>
          <w:rFonts w:ascii="Arial" w:eastAsia="Times New Roman" w:hAnsi="Arial" w:cs="Arial"/>
          <w:sz w:val="21"/>
          <w:szCs w:val="21"/>
          <w:lang w:eastAsia="en-US"/>
        </w:rPr>
        <w:t>2019-2020</w:t>
      </w:r>
      <w:r>
        <w:rPr>
          <w:rFonts w:ascii="Arial" w:eastAsia="Times New Roman" w:hAnsi="Arial" w:cs="Arial"/>
          <w:sz w:val="21"/>
          <w:szCs w:val="21"/>
          <w:lang w:eastAsia="en-US"/>
        </w:rPr>
        <w:t>:</w:t>
      </w:r>
    </w:p>
    <w:p w14:paraId="0EE8827D" w14:textId="647EBB2C" w:rsidR="00AF559A" w:rsidRDefault="004C2BA7"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Pr>
          <w:rFonts w:ascii="Arial" w:eastAsia="Times New Roman" w:hAnsi="Arial" w:cs="Arial"/>
          <w:sz w:val="21"/>
          <w:szCs w:val="21"/>
          <w:lang w:eastAsia="en-US"/>
        </w:rPr>
        <w:t>CS</w:t>
      </w:r>
      <w:r w:rsidR="00AF559A">
        <w:rPr>
          <w:rFonts w:ascii="Arial" w:eastAsia="Times New Roman" w:hAnsi="Arial" w:cs="Arial"/>
          <w:sz w:val="21"/>
          <w:szCs w:val="21"/>
          <w:lang w:eastAsia="en-US"/>
        </w:rPr>
        <w:t xml:space="preserve">D </w:t>
      </w:r>
      <w:r w:rsidR="00224ECA">
        <w:rPr>
          <w:rFonts w:ascii="Arial" w:eastAsia="Times New Roman" w:hAnsi="Arial" w:cs="Arial"/>
          <w:sz w:val="21"/>
          <w:szCs w:val="21"/>
          <w:lang w:eastAsia="en-US"/>
        </w:rPr>
        <w:t>352</w:t>
      </w:r>
      <w:r w:rsidR="00AF559A">
        <w:rPr>
          <w:rFonts w:ascii="Arial" w:eastAsia="Times New Roman" w:hAnsi="Arial" w:cs="Arial"/>
          <w:sz w:val="21"/>
          <w:szCs w:val="21"/>
          <w:lang w:eastAsia="en-US"/>
        </w:rPr>
        <w:t xml:space="preserve">. </w:t>
      </w:r>
      <w:r w:rsidR="002478C5">
        <w:rPr>
          <w:rFonts w:ascii="Arial" w:eastAsia="Times New Roman" w:hAnsi="Arial" w:cs="Arial"/>
          <w:sz w:val="21"/>
          <w:szCs w:val="21"/>
          <w:lang w:eastAsia="en-US"/>
        </w:rPr>
        <w:t>Audiometry</w:t>
      </w:r>
      <w:r w:rsidR="00224ECA">
        <w:rPr>
          <w:rFonts w:ascii="Arial" w:eastAsia="Times New Roman" w:hAnsi="Arial" w:cs="Arial"/>
          <w:sz w:val="21"/>
          <w:szCs w:val="21"/>
          <w:lang w:eastAsia="en-US"/>
        </w:rPr>
        <w:t>. 3</w:t>
      </w:r>
      <w:r w:rsidR="00AF559A">
        <w:rPr>
          <w:rFonts w:ascii="Arial" w:eastAsia="Times New Roman" w:hAnsi="Arial" w:cs="Arial"/>
          <w:sz w:val="21"/>
          <w:szCs w:val="21"/>
          <w:lang w:eastAsia="en-US"/>
        </w:rPr>
        <w:t xml:space="preserve"> cr.</w:t>
      </w:r>
    </w:p>
    <w:p w14:paraId="0EE8827F" w14:textId="1A2029C1" w:rsidR="00AF559A" w:rsidRPr="006637B1" w:rsidRDefault="00224ECA" w:rsidP="00AF559A">
      <w:pPr>
        <w:pBdr>
          <w:top w:val="single" w:sz="4" w:space="1" w:color="auto"/>
          <w:left w:val="single" w:sz="4" w:space="4" w:color="auto"/>
          <w:bottom w:val="single" w:sz="4" w:space="1" w:color="auto"/>
          <w:right w:val="single" w:sz="4" w:space="4" w:color="auto"/>
        </w:pBdr>
        <w:jc w:val="center"/>
        <w:rPr>
          <w:rFonts w:ascii="Arial" w:eastAsia="Times New Roman" w:hAnsi="Arial" w:cs="Arial"/>
          <w:sz w:val="21"/>
          <w:szCs w:val="21"/>
          <w:lang w:eastAsia="en-US"/>
        </w:rPr>
      </w:pPr>
      <w:r w:rsidRPr="00224ECA">
        <w:rPr>
          <w:rFonts w:ascii="Arial" w:eastAsia="Times New Roman" w:hAnsi="Arial" w:cs="Arial"/>
          <w:sz w:val="21"/>
          <w:szCs w:val="21"/>
          <w:lang w:eastAsia="en-US"/>
        </w:rPr>
        <w:t xml:space="preserve">Basic orientation to the fundamentals of Audiologic Rehabilitation of the pediatric through geriatric populations. </w:t>
      </w:r>
      <w:r w:rsidRPr="00224ECA">
        <w:rPr>
          <w:rFonts w:ascii="Arial" w:eastAsia="Times New Roman" w:hAnsi="Arial" w:cs="Arial"/>
          <w:sz w:val="21"/>
          <w:szCs w:val="21"/>
          <w:lang w:eastAsia="en-US"/>
        </w:rPr>
        <w:br/>
      </w:r>
      <w:r w:rsidR="00AF559A" w:rsidRPr="00AF559A">
        <w:rPr>
          <w:rFonts w:ascii="Arial" w:eastAsia="Times New Roman" w:hAnsi="Arial" w:cs="Arial"/>
          <w:bCs/>
          <w:sz w:val="21"/>
          <w:szCs w:val="21"/>
          <w:lang w:eastAsia="en-US"/>
        </w:rPr>
        <w:t>Prerequisi</w:t>
      </w:r>
      <w:r>
        <w:rPr>
          <w:rFonts w:ascii="Arial" w:eastAsia="Times New Roman" w:hAnsi="Arial" w:cs="Arial"/>
          <w:bCs/>
          <w:sz w:val="21"/>
          <w:szCs w:val="21"/>
          <w:lang w:eastAsia="en-US"/>
        </w:rPr>
        <w:t xml:space="preserve">te: </w:t>
      </w:r>
      <w:r w:rsidR="004C2BA7" w:rsidRPr="004C2BA7">
        <w:rPr>
          <w:rFonts w:ascii="Arial" w:eastAsia="Times New Roman" w:hAnsi="Arial" w:cs="Arial"/>
          <w:bCs/>
          <w:sz w:val="21"/>
          <w:szCs w:val="21"/>
          <w:lang w:eastAsia="en-US"/>
        </w:rPr>
        <w:t>cons. instr.</w:t>
      </w:r>
    </w:p>
    <w:p w14:paraId="0EE88280" w14:textId="0A4A5124" w:rsidR="0067605F" w:rsidRDefault="0067605F" w:rsidP="008278D5">
      <w:pPr>
        <w:ind w:left="432" w:hanging="432"/>
        <w:rPr>
          <w:rFonts w:eastAsia="Times New Roman"/>
          <w:lang w:eastAsia="en-US"/>
        </w:rPr>
      </w:pPr>
    </w:p>
    <w:p w14:paraId="6017979C" w14:textId="77777777" w:rsidR="00BE0B71" w:rsidRPr="00BE0B71" w:rsidRDefault="00BE0B71" w:rsidP="008278D5">
      <w:pPr>
        <w:ind w:left="432" w:hanging="432"/>
        <w:rPr>
          <w:rFonts w:eastAsia="Times New Roman"/>
          <w:lang w:eastAsia="en-US"/>
        </w:rPr>
      </w:pPr>
    </w:p>
    <w:p w14:paraId="0EE88281" w14:textId="77777777" w:rsidR="0067605F" w:rsidRDefault="00C75808" w:rsidP="00766B7C">
      <w:pPr>
        <w:pStyle w:val="Heading1"/>
      </w:pPr>
      <w:r w:rsidRPr="00C75808">
        <w:t>Course Objectives</w:t>
      </w:r>
    </w:p>
    <w:p w14:paraId="0FAF1152" w14:textId="4A384158" w:rsidR="00447572" w:rsidRPr="00447572" w:rsidRDefault="00447572" w:rsidP="00447572">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sidRPr="00447572">
        <w:rPr>
          <w:rFonts w:ascii="Arial" w:eastAsia="Times New Roman" w:hAnsi="Arial" w:cs="Arial"/>
          <w:sz w:val="21"/>
          <w:szCs w:val="21"/>
          <w:lang w:eastAsia="en-US"/>
        </w:rPr>
        <w:t>Students will:</w:t>
      </w:r>
    </w:p>
    <w:p w14:paraId="0EE88282" w14:textId="366050AF" w:rsidR="00C75808" w:rsidRPr="00224ECA" w:rsidRDefault="00224ECA" w:rsidP="00447572">
      <w:pPr>
        <w:pStyle w:val="ListParagraph"/>
        <w:numPr>
          <w:ilvl w:val="0"/>
          <w:numId w:val="10"/>
        </w:num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sidRPr="00224ECA">
        <w:rPr>
          <w:rFonts w:ascii="Arial" w:eastAsia="Times New Roman" w:hAnsi="Arial" w:cs="Arial"/>
          <w:sz w:val="21"/>
          <w:szCs w:val="21"/>
          <w:lang w:eastAsia="en-US"/>
        </w:rPr>
        <w:t xml:space="preserve">understand the therapeutic intervention options available for children and adults with auditory disorders. </w:t>
      </w:r>
    </w:p>
    <w:p w14:paraId="3D069BDE" w14:textId="7160BD56" w:rsidR="00224ECA" w:rsidRPr="00224ECA" w:rsidRDefault="00224ECA" w:rsidP="00447572">
      <w:pPr>
        <w:pStyle w:val="ListParagraph"/>
        <w:numPr>
          <w:ilvl w:val="0"/>
          <w:numId w:val="10"/>
        </w:num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sidRPr="00224ECA">
        <w:rPr>
          <w:rFonts w:ascii="Arial" w:eastAsia="Times New Roman" w:hAnsi="Arial" w:cs="Arial"/>
          <w:sz w:val="21"/>
          <w:szCs w:val="21"/>
          <w:lang w:eastAsia="en-US"/>
        </w:rPr>
        <w:t>give examples of assessment metho</w:t>
      </w:r>
      <w:r w:rsidR="00447572">
        <w:rPr>
          <w:rFonts w:ascii="Arial" w:eastAsia="Times New Roman" w:hAnsi="Arial" w:cs="Arial"/>
          <w:sz w:val="21"/>
          <w:szCs w:val="21"/>
          <w:lang w:eastAsia="en-US"/>
        </w:rPr>
        <w:t>ds &amp; intervention strategies regarding</w:t>
      </w:r>
      <w:r w:rsidRPr="00224ECA">
        <w:rPr>
          <w:rFonts w:ascii="Arial" w:eastAsia="Times New Roman" w:hAnsi="Arial" w:cs="Arial"/>
          <w:sz w:val="21"/>
          <w:szCs w:val="21"/>
          <w:lang w:eastAsia="en-US"/>
        </w:rPr>
        <w:t xml:space="preserve"> auditory skills for children </w:t>
      </w:r>
      <w:r w:rsidR="00447572">
        <w:rPr>
          <w:rFonts w:ascii="Arial" w:eastAsia="Times New Roman" w:hAnsi="Arial" w:cs="Arial"/>
          <w:sz w:val="21"/>
          <w:szCs w:val="21"/>
          <w:lang w:eastAsia="en-US"/>
        </w:rPr>
        <w:t>&amp;</w:t>
      </w:r>
      <w:r w:rsidRPr="00224ECA">
        <w:rPr>
          <w:rFonts w:ascii="Arial" w:eastAsia="Times New Roman" w:hAnsi="Arial" w:cs="Arial"/>
          <w:sz w:val="21"/>
          <w:szCs w:val="21"/>
          <w:lang w:eastAsia="en-US"/>
        </w:rPr>
        <w:t xml:space="preserve"> adults.</w:t>
      </w:r>
    </w:p>
    <w:p w14:paraId="39E05C90" w14:textId="52079CD6" w:rsidR="00447572" w:rsidRPr="00447572" w:rsidRDefault="00447572" w:rsidP="00447572">
      <w:pPr>
        <w:pStyle w:val="ListParagraph"/>
        <w:numPr>
          <w:ilvl w:val="0"/>
          <w:numId w:val="10"/>
        </w:num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sidRPr="00447572">
        <w:rPr>
          <w:rFonts w:ascii="Arial" w:eastAsia="Times New Roman" w:hAnsi="Arial" w:cs="Arial"/>
          <w:sz w:val="21"/>
          <w:szCs w:val="21"/>
          <w:lang w:eastAsia="en-US"/>
        </w:rPr>
        <w:t xml:space="preserve">identify communication strategies </w:t>
      </w:r>
      <w:r>
        <w:rPr>
          <w:rFonts w:ascii="Arial" w:eastAsia="Times New Roman" w:hAnsi="Arial" w:cs="Arial"/>
          <w:sz w:val="21"/>
          <w:szCs w:val="21"/>
          <w:lang w:eastAsia="en-US"/>
        </w:rPr>
        <w:t>&amp;</w:t>
      </w:r>
      <w:r w:rsidRPr="00447572">
        <w:rPr>
          <w:rFonts w:ascii="Arial" w:eastAsia="Times New Roman" w:hAnsi="Arial" w:cs="Arial"/>
          <w:sz w:val="21"/>
          <w:szCs w:val="21"/>
          <w:lang w:eastAsia="en-US"/>
        </w:rPr>
        <w:t xml:space="preserve"> </w:t>
      </w:r>
      <w:r w:rsidR="008E230D" w:rsidRPr="00447572">
        <w:rPr>
          <w:rFonts w:ascii="Arial" w:eastAsia="Times New Roman" w:hAnsi="Arial" w:cs="Arial"/>
          <w:sz w:val="21"/>
          <w:szCs w:val="21"/>
          <w:lang w:eastAsia="en-US"/>
        </w:rPr>
        <w:t>styles and</w:t>
      </w:r>
      <w:r w:rsidRPr="00447572">
        <w:rPr>
          <w:rFonts w:ascii="Arial" w:eastAsia="Times New Roman" w:hAnsi="Arial" w:cs="Arial"/>
          <w:sz w:val="21"/>
          <w:szCs w:val="21"/>
          <w:lang w:eastAsia="en-US"/>
        </w:rPr>
        <w:t xml:space="preserve"> describe the effects of hearing impairment on each.</w:t>
      </w:r>
    </w:p>
    <w:p w14:paraId="2FFAC5A2" w14:textId="75095784" w:rsidR="00447572" w:rsidRPr="00447572" w:rsidRDefault="00447572" w:rsidP="00447572">
      <w:pPr>
        <w:pStyle w:val="ListParagraph"/>
        <w:numPr>
          <w:ilvl w:val="0"/>
          <w:numId w:val="10"/>
        </w:num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sidRPr="00447572">
        <w:rPr>
          <w:rFonts w:ascii="Arial" w:eastAsia="Times New Roman" w:hAnsi="Arial" w:cs="Arial"/>
          <w:sz w:val="21"/>
          <w:szCs w:val="21"/>
          <w:lang w:eastAsia="en-US"/>
        </w:rPr>
        <w:t>explain various listening technologies; including hearing aids, FM systems, and ALDs; and recognize the types of settings in which each are appropriate.</w:t>
      </w:r>
    </w:p>
    <w:p w14:paraId="0EE88286" w14:textId="640B5AC2" w:rsidR="002478C5" w:rsidRDefault="002478C5" w:rsidP="009E3A7D">
      <w:pPr>
        <w:jc w:val="center"/>
        <w:rPr>
          <w:rFonts w:eastAsia="Times New Roman"/>
          <w:b/>
          <w:lang w:eastAsia="en-US"/>
        </w:rPr>
      </w:pPr>
    </w:p>
    <w:p w14:paraId="22A59F71" w14:textId="77777777" w:rsidR="00BE0B71" w:rsidRPr="00BE0B71" w:rsidRDefault="00BE0B71" w:rsidP="009E3A7D">
      <w:pPr>
        <w:jc w:val="center"/>
        <w:rPr>
          <w:rFonts w:eastAsia="Times New Roman"/>
          <w:b/>
          <w:lang w:eastAsia="en-US"/>
        </w:rPr>
      </w:pPr>
    </w:p>
    <w:p w14:paraId="0EE88287" w14:textId="77777777" w:rsidR="00977339" w:rsidRDefault="00977339" w:rsidP="00766B7C">
      <w:pPr>
        <w:pStyle w:val="Heading1"/>
      </w:pPr>
      <w:r w:rsidRPr="001602F5">
        <w:t>Grading</w:t>
      </w:r>
      <w:r>
        <w:t xml:space="preserve"> </w:t>
      </w:r>
    </w:p>
    <w:tbl>
      <w:tblPr>
        <w:tblW w:w="109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90"/>
        <w:gridCol w:w="891"/>
        <w:gridCol w:w="891"/>
        <w:gridCol w:w="891"/>
        <w:gridCol w:w="891"/>
        <w:gridCol w:w="891"/>
        <w:gridCol w:w="891"/>
        <w:gridCol w:w="891"/>
        <w:gridCol w:w="891"/>
        <w:gridCol w:w="882"/>
        <w:gridCol w:w="810"/>
      </w:tblGrid>
      <w:tr w:rsidR="00977339" w:rsidRPr="00B114E7" w14:paraId="0EE88294" w14:textId="77777777" w:rsidTr="00A51819">
        <w:trPr>
          <w:trHeight w:val="259"/>
        </w:trPr>
        <w:tc>
          <w:tcPr>
            <w:tcW w:w="1260" w:type="dxa"/>
            <w:tcBorders>
              <w:top w:val="single" w:sz="4" w:space="0" w:color="auto"/>
              <w:left w:val="single" w:sz="4" w:space="0" w:color="auto"/>
              <w:bottom w:val="single" w:sz="4" w:space="0" w:color="auto"/>
              <w:right w:val="single" w:sz="4" w:space="0" w:color="auto"/>
            </w:tcBorders>
          </w:tcPr>
          <w:p w14:paraId="0EE88288" w14:textId="77777777" w:rsidR="00977339" w:rsidRPr="00B114E7" w:rsidRDefault="00977339" w:rsidP="00563852">
            <w:pPr>
              <w:jc w:val="center"/>
              <w:rPr>
                <w:rFonts w:ascii="Arial" w:hAnsi="Arial" w:cs="Arial"/>
                <w:sz w:val="20"/>
              </w:rPr>
            </w:pPr>
            <w:r w:rsidRPr="009941EC">
              <w:rPr>
                <w:rFonts w:ascii="Arial" w:hAnsi="Arial" w:cs="Arial"/>
                <w:sz w:val="20"/>
              </w:rPr>
              <w:t>Letter Grade</w:t>
            </w:r>
          </w:p>
        </w:tc>
        <w:tc>
          <w:tcPr>
            <w:tcW w:w="890" w:type="dxa"/>
            <w:tcBorders>
              <w:top w:val="single" w:sz="4" w:space="0" w:color="auto"/>
              <w:left w:val="single" w:sz="4" w:space="0" w:color="auto"/>
              <w:bottom w:val="single" w:sz="4" w:space="0" w:color="auto"/>
              <w:right w:val="single" w:sz="4" w:space="0" w:color="auto"/>
            </w:tcBorders>
          </w:tcPr>
          <w:p w14:paraId="0EE88289" w14:textId="77777777" w:rsidR="00977339" w:rsidRPr="00B114E7" w:rsidRDefault="00977339" w:rsidP="00563852">
            <w:pPr>
              <w:jc w:val="center"/>
              <w:rPr>
                <w:rFonts w:ascii="Arial" w:hAnsi="Arial" w:cs="Arial"/>
                <w:sz w:val="20"/>
              </w:rPr>
            </w:pPr>
            <w:r w:rsidRPr="009941EC">
              <w:rPr>
                <w:rFonts w:ascii="Arial" w:hAnsi="Arial" w:cs="Arial"/>
                <w:sz w:val="20"/>
              </w:rPr>
              <w:t>A</w:t>
            </w:r>
          </w:p>
        </w:tc>
        <w:tc>
          <w:tcPr>
            <w:tcW w:w="891" w:type="dxa"/>
            <w:tcBorders>
              <w:top w:val="single" w:sz="4" w:space="0" w:color="auto"/>
              <w:left w:val="single" w:sz="4" w:space="0" w:color="auto"/>
              <w:bottom w:val="single" w:sz="4" w:space="0" w:color="auto"/>
              <w:right w:val="single" w:sz="4" w:space="0" w:color="auto"/>
            </w:tcBorders>
          </w:tcPr>
          <w:p w14:paraId="0EE8828A" w14:textId="77777777" w:rsidR="00977339" w:rsidRPr="00B114E7" w:rsidRDefault="00977339" w:rsidP="00563852">
            <w:pPr>
              <w:jc w:val="center"/>
              <w:rPr>
                <w:rFonts w:ascii="Arial" w:hAnsi="Arial" w:cs="Arial"/>
                <w:sz w:val="20"/>
              </w:rPr>
            </w:pPr>
            <w:r w:rsidRPr="009941EC">
              <w:rPr>
                <w:rFonts w:ascii="Arial" w:hAnsi="Arial" w:cs="Arial"/>
                <w:sz w:val="20"/>
              </w:rPr>
              <w:t>A-</w:t>
            </w:r>
          </w:p>
        </w:tc>
        <w:tc>
          <w:tcPr>
            <w:tcW w:w="891" w:type="dxa"/>
            <w:tcBorders>
              <w:top w:val="single" w:sz="4" w:space="0" w:color="auto"/>
              <w:left w:val="single" w:sz="4" w:space="0" w:color="auto"/>
              <w:bottom w:val="single" w:sz="4" w:space="0" w:color="auto"/>
              <w:right w:val="single" w:sz="4" w:space="0" w:color="auto"/>
            </w:tcBorders>
          </w:tcPr>
          <w:p w14:paraId="0EE8828B" w14:textId="77777777" w:rsidR="00977339" w:rsidRPr="00B114E7" w:rsidRDefault="00977339" w:rsidP="00563852">
            <w:pPr>
              <w:jc w:val="center"/>
              <w:rPr>
                <w:rFonts w:ascii="Arial" w:hAnsi="Arial" w:cs="Arial"/>
                <w:sz w:val="20"/>
              </w:rPr>
            </w:pPr>
            <w:r w:rsidRPr="009941EC">
              <w:rPr>
                <w:rFonts w:ascii="Arial" w:hAnsi="Arial" w:cs="Arial"/>
                <w:sz w:val="20"/>
              </w:rPr>
              <w:t>B+</w:t>
            </w:r>
          </w:p>
        </w:tc>
        <w:tc>
          <w:tcPr>
            <w:tcW w:w="891" w:type="dxa"/>
            <w:tcBorders>
              <w:top w:val="single" w:sz="4" w:space="0" w:color="auto"/>
              <w:left w:val="single" w:sz="4" w:space="0" w:color="auto"/>
              <w:bottom w:val="single" w:sz="4" w:space="0" w:color="auto"/>
              <w:right w:val="single" w:sz="4" w:space="0" w:color="auto"/>
            </w:tcBorders>
          </w:tcPr>
          <w:p w14:paraId="0EE8828C" w14:textId="77777777" w:rsidR="00977339" w:rsidRPr="00B114E7" w:rsidRDefault="00977339" w:rsidP="00563852">
            <w:pPr>
              <w:jc w:val="center"/>
              <w:rPr>
                <w:rFonts w:ascii="Arial" w:hAnsi="Arial" w:cs="Arial"/>
                <w:sz w:val="20"/>
              </w:rPr>
            </w:pPr>
            <w:r w:rsidRPr="009941EC">
              <w:rPr>
                <w:rFonts w:ascii="Arial" w:hAnsi="Arial" w:cs="Arial"/>
                <w:sz w:val="20"/>
              </w:rPr>
              <w:t>B</w:t>
            </w:r>
          </w:p>
        </w:tc>
        <w:tc>
          <w:tcPr>
            <w:tcW w:w="891" w:type="dxa"/>
            <w:tcBorders>
              <w:top w:val="single" w:sz="4" w:space="0" w:color="auto"/>
              <w:left w:val="single" w:sz="4" w:space="0" w:color="auto"/>
              <w:bottom w:val="single" w:sz="4" w:space="0" w:color="auto"/>
              <w:right w:val="single" w:sz="4" w:space="0" w:color="auto"/>
            </w:tcBorders>
          </w:tcPr>
          <w:p w14:paraId="0EE8828D" w14:textId="77777777" w:rsidR="00977339" w:rsidRPr="00B114E7" w:rsidRDefault="00977339" w:rsidP="00563852">
            <w:pPr>
              <w:jc w:val="center"/>
              <w:rPr>
                <w:rFonts w:ascii="Arial" w:hAnsi="Arial" w:cs="Arial"/>
                <w:sz w:val="20"/>
              </w:rPr>
            </w:pPr>
            <w:r w:rsidRPr="009941EC">
              <w:rPr>
                <w:rFonts w:ascii="Arial" w:hAnsi="Arial" w:cs="Arial"/>
                <w:sz w:val="20"/>
              </w:rPr>
              <w:t>B-</w:t>
            </w:r>
          </w:p>
        </w:tc>
        <w:tc>
          <w:tcPr>
            <w:tcW w:w="891" w:type="dxa"/>
            <w:tcBorders>
              <w:top w:val="single" w:sz="4" w:space="0" w:color="auto"/>
              <w:left w:val="single" w:sz="4" w:space="0" w:color="auto"/>
              <w:bottom w:val="single" w:sz="4" w:space="0" w:color="auto"/>
              <w:right w:val="single" w:sz="4" w:space="0" w:color="auto"/>
            </w:tcBorders>
          </w:tcPr>
          <w:p w14:paraId="0EE8828E" w14:textId="77777777" w:rsidR="00977339" w:rsidRPr="00B114E7" w:rsidRDefault="00977339" w:rsidP="00563852">
            <w:pPr>
              <w:jc w:val="center"/>
              <w:rPr>
                <w:rFonts w:ascii="Arial" w:hAnsi="Arial" w:cs="Arial"/>
                <w:sz w:val="20"/>
              </w:rPr>
            </w:pPr>
            <w:r w:rsidRPr="009941EC">
              <w:rPr>
                <w:rFonts w:ascii="Arial" w:hAnsi="Arial" w:cs="Arial"/>
                <w:sz w:val="20"/>
              </w:rPr>
              <w:t>C+</w:t>
            </w:r>
          </w:p>
        </w:tc>
        <w:tc>
          <w:tcPr>
            <w:tcW w:w="891" w:type="dxa"/>
            <w:tcBorders>
              <w:top w:val="single" w:sz="4" w:space="0" w:color="auto"/>
              <w:left w:val="single" w:sz="4" w:space="0" w:color="auto"/>
              <w:bottom w:val="single" w:sz="4" w:space="0" w:color="auto"/>
              <w:right w:val="single" w:sz="4" w:space="0" w:color="auto"/>
            </w:tcBorders>
          </w:tcPr>
          <w:p w14:paraId="0EE8828F" w14:textId="77777777" w:rsidR="00977339" w:rsidRPr="00B114E7" w:rsidRDefault="00977339" w:rsidP="00563852">
            <w:pPr>
              <w:jc w:val="center"/>
              <w:rPr>
                <w:rFonts w:ascii="Arial" w:hAnsi="Arial" w:cs="Arial"/>
                <w:sz w:val="20"/>
              </w:rPr>
            </w:pPr>
            <w:r w:rsidRPr="009941EC">
              <w:rPr>
                <w:rFonts w:ascii="Arial" w:hAnsi="Arial" w:cs="Arial"/>
                <w:sz w:val="20"/>
              </w:rPr>
              <w:t>C</w:t>
            </w:r>
          </w:p>
        </w:tc>
        <w:tc>
          <w:tcPr>
            <w:tcW w:w="891" w:type="dxa"/>
            <w:tcBorders>
              <w:top w:val="single" w:sz="4" w:space="0" w:color="auto"/>
              <w:left w:val="single" w:sz="4" w:space="0" w:color="auto"/>
              <w:bottom w:val="single" w:sz="4" w:space="0" w:color="auto"/>
              <w:right w:val="single" w:sz="4" w:space="0" w:color="auto"/>
            </w:tcBorders>
          </w:tcPr>
          <w:p w14:paraId="0EE88290" w14:textId="77777777" w:rsidR="00977339" w:rsidRPr="00B114E7" w:rsidRDefault="00977339" w:rsidP="00563852">
            <w:pPr>
              <w:jc w:val="center"/>
              <w:rPr>
                <w:rFonts w:ascii="Arial" w:hAnsi="Arial" w:cs="Arial"/>
                <w:sz w:val="20"/>
              </w:rPr>
            </w:pPr>
            <w:r w:rsidRPr="009941EC">
              <w:rPr>
                <w:rFonts w:ascii="Arial" w:hAnsi="Arial" w:cs="Arial"/>
                <w:sz w:val="20"/>
              </w:rPr>
              <w:t>C-</w:t>
            </w:r>
          </w:p>
        </w:tc>
        <w:tc>
          <w:tcPr>
            <w:tcW w:w="891" w:type="dxa"/>
            <w:tcBorders>
              <w:top w:val="single" w:sz="4" w:space="0" w:color="auto"/>
              <w:left w:val="single" w:sz="4" w:space="0" w:color="auto"/>
              <w:bottom w:val="single" w:sz="4" w:space="0" w:color="auto"/>
              <w:right w:val="single" w:sz="4" w:space="0" w:color="auto"/>
            </w:tcBorders>
          </w:tcPr>
          <w:p w14:paraId="0EE88291" w14:textId="77777777" w:rsidR="00977339" w:rsidRPr="00B114E7" w:rsidRDefault="00977339" w:rsidP="00563852">
            <w:pPr>
              <w:jc w:val="center"/>
              <w:rPr>
                <w:rFonts w:ascii="Arial" w:hAnsi="Arial" w:cs="Arial"/>
                <w:sz w:val="20"/>
              </w:rPr>
            </w:pPr>
            <w:r w:rsidRPr="009941EC">
              <w:rPr>
                <w:rFonts w:ascii="Arial" w:hAnsi="Arial" w:cs="Arial"/>
                <w:sz w:val="20"/>
              </w:rPr>
              <w:t>D+</w:t>
            </w:r>
          </w:p>
        </w:tc>
        <w:tc>
          <w:tcPr>
            <w:tcW w:w="882" w:type="dxa"/>
            <w:tcBorders>
              <w:top w:val="single" w:sz="4" w:space="0" w:color="auto"/>
              <w:left w:val="single" w:sz="4" w:space="0" w:color="auto"/>
              <w:bottom w:val="single" w:sz="4" w:space="0" w:color="auto"/>
              <w:right w:val="single" w:sz="4" w:space="0" w:color="auto"/>
            </w:tcBorders>
          </w:tcPr>
          <w:p w14:paraId="0EE88292" w14:textId="77777777" w:rsidR="00977339" w:rsidRPr="00B114E7" w:rsidRDefault="00977339" w:rsidP="00563852">
            <w:pPr>
              <w:jc w:val="center"/>
              <w:rPr>
                <w:rFonts w:ascii="Arial" w:hAnsi="Arial" w:cs="Arial"/>
                <w:sz w:val="20"/>
              </w:rPr>
            </w:pPr>
            <w:r w:rsidRPr="009941EC">
              <w:rPr>
                <w:rFonts w:ascii="Arial" w:hAnsi="Arial" w:cs="Arial"/>
                <w:sz w:val="20"/>
              </w:rPr>
              <w:t>D</w:t>
            </w:r>
          </w:p>
        </w:tc>
        <w:tc>
          <w:tcPr>
            <w:tcW w:w="810" w:type="dxa"/>
            <w:tcBorders>
              <w:top w:val="single" w:sz="4" w:space="0" w:color="auto"/>
              <w:left w:val="single" w:sz="4" w:space="0" w:color="auto"/>
              <w:bottom w:val="single" w:sz="4" w:space="0" w:color="auto"/>
              <w:right w:val="single" w:sz="4" w:space="0" w:color="auto"/>
            </w:tcBorders>
          </w:tcPr>
          <w:p w14:paraId="0EE88293" w14:textId="77777777" w:rsidR="00977339" w:rsidRPr="00B114E7" w:rsidRDefault="00977339" w:rsidP="00563852">
            <w:pPr>
              <w:jc w:val="center"/>
              <w:rPr>
                <w:rFonts w:ascii="Arial" w:hAnsi="Arial" w:cs="Arial"/>
                <w:sz w:val="20"/>
              </w:rPr>
            </w:pPr>
            <w:r w:rsidRPr="009941EC">
              <w:rPr>
                <w:rFonts w:ascii="Arial" w:hAnsi="Arial" w:cs="Arial"/>
                <w:sz w:val="20"/>
              </w:rPr>
              <w:t>F</w:t>
            </w:r>
          </w:p>
        </w:tc>
      </w:tr>
      <w:tr w:rsidR="00977339" w:rsidRPr="00B114E7" w14:paraId="0EE882A1" w14:textId="77777777" w:rsidTr="00A51819">
        <w:trPr>
          <w:trHeight w:val="566"/>
        </w:trPr>
        <w:tc>
          <w:tcPr>
            <w:tcW w:w="1260" w:type="dxa"/>
            <w:tcBorders>
              <w:top w:val="single" w:sz="4" w:space="0" w:color="auto"/>
              <w:left w:val="single" w:sz="4" w:space="0" w:color="auto"/>
              <w:bottom w:val="single" w:sz="4" w:space="0" w:color="auto"/>
              <w:right w:val="single" w:sz="4" w:space="0" w:color="auto"/>
            </w:tcBorders>
          </w:tcPr>
          <w:p w14:paraId="0EE88295" w14:textId="77777777" w:rsidR="00977339" w:rsidRPr="001B20A8" w:rsidRDefault="00977339" w:rsidP="00563852">
            <w:pPr>
              <w:jc w:val="center"/>
              <w:rPr>
                <w:rFonts w:ascii="Arial" w:hAnsi="Arial" w:cs="Arial"/>
                <w:sz w:val="20"/>
              </w:rPr>
            </w:pPr>
            <w:r w:rsidRPr="009941EC">
              <w:rPr>
                <w:rFonts w:ascii="Arial" w:hAnsi="Arial" w:cs="Arial"/>
                <w:sz w:val="20"/>
              </w:rPr>
              <w:t>Percentage</w:t>
            </w:r>
          </w:p>
        </w:tc>
        <w:tc>
          <w:tcPr>
            <w:tcW w:w="890" w:type="dxa"/>
            <w:tcBorders>
              <w:top w:val="single" w:sz="4" w:space="0" w:color="auto"/>
              <w:left w:val="single" w:sz="4" w:space="0" w:color="auto"/>
              <w:bottom w:val="single" w:sz="4" w:space="0" w:color="auto"/>
              <w:right w:val="single" w:sz="4" w:space="0" w:color="auto"/>
            </w:tcBorders>
          </w:tcPr>
          <w:p w14:paraId="0EE88296" w14:textId="77777777" w:rsidR="00977339" w:rsidRPr="00B114E7" w:rsidRDefault="00977339" w:rsidP="00563852">
            <w:pPr>
              <w:jc w:val="center"/>
              <w:rPr>
                <w:rFonts w:ascii="Arial" w:hAnsi="Arial" w:cs="Arial"/>
                <w:sz w:val="20"/>
              </w:rPr>
            </w:pPr>
            <w:r w:rsidRPr="009941EC">
              <w:rPr>
                <w:rFonts w:ascii="Arial" w:hAnsi="Arial" w:cs="Arial"/>
                <w:sz w:val="20"/>
              </w:rPr>
              <w:t>100-94</w:t>
            </w:r>
            <w:r>
              <w:rPr>
                <w:rFonts w:ascii="Arial" w:hAnsi="Arial" w:cs="Arial"/>
                <w:sz w:val="20"/>
              </w:rPr>
              <w:t>.00</w:t>
            </w:r>
          </w:p>
        </w:tc>
        <w:tc>
          <w:tcPr>
            <w:tcW w:w="891" w:type="dxa"/>
            <w:tcBorders>
              <w:top w:val="single" w:sz="4" w:space="0" w:color="auto"/>
              <w:left w:val="single" w:sz="4" w:space="0" w:color="auto"/>
              <w:bottom w:val="single" w:sz="4" w:space="0" w:color="auto"/>
              <w:right w:val="single" w:sz="4" w:space="0" w:color="auto"/>
            </w:tcBorders>
          </w:tcPr>
          <w:p w14:paraId="0EE88297" w14:textId="77777777" w:rsidR="00977339" w:rsidRPr="00B114E7" w:rsidRDefault="00977339" w:rsidP="00563852">
            <w:pPr>
              <w:jc w:val="center"/>
              <w:rPr>
                <w:rFonts w:ascii="Arial" w:hAnsi="Arial" w:cs="Arial"/>
                <w:sz w:val="20"/>
              </w:rPr>
            </w:pPr>
            <w:r w:rsidRPr="009941EC">
              <w:rPr>
                <w:rFonts w:ascii="Arial" w:hAnsi="Arial" w:cs="Arial"/>
                <w:sz w:val="20"/>
              </w:rPr>
              <w:t>93.9</w:t>
            </w:r>
            <w:r>
              <w:rPr>
                <w:rFonts w:ascii="Arial" w:hAnsi="Arial" w:cs="Arial"/>
                <w:sz w:val="20"/>
              </w:rPr>
              <w:t>9</w:t>
            </w:r>
            <w:r w:rsidRPr="009941EC">
              <w:rPr>
                <w:rFonts w:ascii="Arial" w:hAnsi="Arial" w:cs="Arial"/>
                <w:sz w:val="20"/>
              </w:rPr>
              <w:t>-91</w:t>
            </w:r>
            <w:r>
              <w:rPr>
                <w:rFonts w:ascii="Arial" w:hAnsi="Arial" w:cs="Arial"/>
                <w:sz w:val="20"/>
              </w:rPr>
              <w:t>.00</w:t>
            </w:r>
          </w:p>
        </w:tc>
        <w:tc>
          <w:tcPr>
            <w:tcW w:w="891" w:type="dxa"/>
            <w:tcBorders>
              <w:top w:val="single" w:sz="4" w:space="0" w:color="auto"/>
              <w:left w:val="single" w:sz="4" w:space="0" w:color="auto"/>
              <w:bottom w:val="single" w:sz="4" w:space="0" w:color="auto"/>
              <w:right w:val="single" w:sz="4" w:space="0" w:color="auto"/>
            </w:tcBorders>
          </w:tcPr>
          <w:p w14:paraId="0EE88298" w14:textId="77777777" w:rsidR="00977339" w:rsidRPr="00B114E7" w:rsidRDefault="00977339" w:rsidP="00563852">
            <w:pPr>
              <w:jc w:val="center"/>
              <w:rPr>
                <w:rFonts w:ascii="Arial" w:hAnsi="Arial" w:cs="Arial"/>
                <w:sz w:val="20"/>
              </w:rPr>
            </w:pPr>
            <w:r w:rsidRPr="009941EC">
              <w:rPr>
                <w:rFonts w:ascii="Arial" w:hAnsi="Arial" w:cs="Arial"/>
                <w:sz w:val="20"/>
              </w:rPr>
              <w:t>90.</w:t>
            </w:r>
            <w:r>
              <w:rPr>
                <w:rFonts w:ascii="Arial" w:hAnsi="Arial" w:cs="Arial"/>
                <w:sz w:val="20"/>
              </w:rPr>
              <w:t>9</w:t>
            </w:r>
            <w:r w:rsidRPr="009941EC">
              <w:rPr>
                <w:rFonts w:ascii="Arial" w:hAnsi="Arial" w:cs="Arial"/>
                <w:sz w:val="20"/>
              </w:rPr>
              <w:t>9-88</w:t>
            </w:r>
            <w:r>
              <w:rPr>
                <w:rFonts w:ascii="Arial" w:hAnsi="Arial" w:cs="Arial"/>
                <w:sz w:val="20"/>
              </w:rPr>
              <w:t>.00</w:t>
            </w:r>
          </w:p>
        </w:tc>
        <w:tc>
          <w:tcPr>
            <w:tcW w:w="891" w:type="dxa"/>
            <w:tcBorders>
              <w:top w:val="single" w:sz="4" w:space="0" w:color="auto"/>
              <w:left w:val="single" w:sz="4" w:space="0" w:color="auto"/>
              <w:bottom w:val="single" w:sz="4" w:space="0" w:color="auto"/>
              <w:right w:val="single" w:sz="4" w:space="0" w:color="auto"/>
            </w:tcBorders>
          </w:tcPr>
          <w:p w14:paraId="0EE88299" w14:textId="77777777" w:rsidR="00977339" w:rsidRPr="00B114E7" w:rsidRDefault="00977339" w:rsidP="00563852">
            <w:pPr>
              <w:jc w:val="center"/>
              <w:rPr>
                <w:rFonts w:ascii="Arial" w:hAnsi="Arial" w:cs="Arial"/>
                <w:sz w:val="20"/>
              </w:rPr>
            </w:pPr>
            <w:r w:rsidRPr="009941EC">
              <w:rPr>
                <w:rFonts w:ascii="Arial" w:hAnsi="Arial" w:cs="Arial"/>
                <w:sz w:val="20"/>
              </w:rPr>
              <w:t>87.</w:t>
            </w:r>
            <w:r>
              <w:rPr>
                <w:rFonts w:ascii="Arial" w:hAnsi="Arial" w:cs="Arial"/>
                <w:sz w:val="20"/>
              </w:rPr>
              <w:t>9</w:t>
            </w:r>
            <w:r w:rsidRPr="009941EC">
              <w:rPr>
                <w:rFonts w:ascii="Arial" w:hAnsi="Arial" w:cs="Arial"/>
                <w:sz w:val="20"/>
              </w:rPr>
              <w:t>9-83</w:t>
            </w:r>
            <w:r>
              <w:rPr>
                <w:rFonts w:ascii="Arial" w:hAnsi="Arial" w:cs="Arial"/>
                <w:sz w:val="20"/>
              </w:rPr>
              <w:t>.00</w:t>
            </w:r>
          </w:p>
        </w:tc>
        <w:tc>
          <w:tcPr>
            <w:tcW w:w="891" w:type="dxa"/>
            <w:tcBorders>
              <w:top w:val="single" w:sz="4" w:space="0" w:color="auto"/>
              <w:left w:val="single" w:sz="4" w:space="0" w:color="auto"/>
              <w:bottom w:val="single" w:sz="4" w:space="0" w:color="auto"/>
              <w:right w:val="single" w:sz="4" w:space="0" w:color="auto"/>
            </w:tcBorders>
          </w:tcPr>
          <w:p w14:paraId="0EE8829A" w14:textId="77777777" w:rsidR="00977339" w:rsidRPr="00B114E7" w:rsidRDefault="00977339" w:rsidP="00563852">
            <w:pPr>
              <w:jc w:val="center"/>
              <w:rPr>
                <w:rFonts w:ascii="Arial" w:hAnsi="Arial" w:cs="Arial"/>
                <w:sz w:val="20"/>
              </w:rPr>
            </w:pPr>
            <w:r w:rsidRPr="009941EC">
              <w:rPr>
                <w:rFonts w:ascii="Arial" w:hAnsi="Arial" w:cs="Arial"/>
                <w:sz w:val="20"/>
              </w:rPr>
              <w:t>82.</w:t>
            </w:r>
            <w:r>
              <w:rPr>
                <w:rFonts w:ascii="Arial" w:hAnsi="Arial" w:cs="Arial"/>
                <w:sz w:val="20"/>
              </w:rPr>
              <w:t>9</w:t>
            </w:r>
            <w:r w:rsidRPr="009941EC">
              <w:rPr>
                <w:rFonts w:ascii="Arial" w:hAnsi="Arial" w:cs="Arial"/>
                <w:sz w:val="20"/>
              </w:rPr>
              <w:t>9-80</w:t>
            </w:r>
            <w:r>
              <w:rPr>
                <w:rFonts w:ascii="Arial" w:hAnsi="Arial" w:cs="Arial"/>
                <w:sz w:val="20"/>
              </w:rPr>
              <w:t>.00</w:t>
            </w:r>
          </w:p>
        </w:tc>
        <w:tc>
          <w:tcPr>
            <w:tcW w:w="891" w:type="dxa"/>
            <w:tcBorders>
              <w:top w:val="single" w:sz="4" w:space="0" w:color="auto"/>
              <w:left w:val="single" w:sz="4" w:space="0" w:color="auto"/>
              <w:bottom w:val="single" w:sz="4" w:space="0" w:color="auto"/>
              <w:right w:val="single" w:sz="4" w:space="0" w:color="auto"/>
            </w:tcBorders>
          </w:tcPr>
          <w:p w14:paraId="0EE8829B" w14:textId="77777777" w:rsidR="00977339" w:rsidRPr="00B114E7" w:rsidRDefault="00977339" w:rsidP="00563852">
            <w:pPr>
              <w:jc w:val="center"/>
              <w:rPr>
                <w:rFonts w:ascii="Arial" w:hAnsi="Arial" w:cs="Arial"/>
                <w:sz w:val="20"/>
              </w:rPr>
            </w:pPr>
            <w:r w:rsidRPr="009941EC">
              <w:rPr>
                <w:rFonts w:ascii="Arial" w:hAnsi="Arial" w:cs="Arial"/>
                <w:sz w:val="20"/>
              </w:rPr>
              <w:t>79.</w:t>
            </w:r>
            <w:r>
              <w:rPr>
                <w:rFonts w:ascii="Arial" w:hAnsi="Arial" w:cs="Arial"/>
                <w:sz w:val="20"/>
              </w:rPr>
              <w:t>9</w:t>
            </w:r>
            <w:r w:rsidRPr="009941EC">
              <w:rPr>
                <w:rFonts w:ascii="Arial" w:hAnsi="Arial" w:cs="Arial"/>
                <w:sz w:val="20"/>
              </w:rPr>
              <w:t>9-78</w:t>
            </w:r>
            <w:r>
              <w:rPr>
                <w:rFonts w:ascii="Arial" w:hAnsi="Arial" w:cs="Arial"/>
                <w:sz w:val="20"/>
              </w:rPr>
              <w:t>.00</w:t>
            </w:r>
          </w:p>
        </w:tc>
        <w:tc>
          <w:tcPr>
            <w:tcW w:w="891" w:type="dxa"/>
            <w:tcBorders>
              <w:top w:val="single" w:sz="4" w:space="0" w:color="auto"/>
              <w:left w:val="single" w:sz="4" w:space="0" w:color="auto"/>
              <w:bottom w:val="single" w:sz="4" w:space="0" w:color="auto"/>
              <w:right w:val="single" w:sz="4" w:space="0" w:color="auto"/>
            </w:tcBorders>
          </w:tcPr>
          <w:p w14:paraId="0EE8829C" w14:textId="77777777" w:rsidR="00977339" w:rsidRPr="00B114E7" w:rsidRDefault="00977339" w:rsidP="00563852">
            <w:pPr>
              <w:jc w:val="center"/>
              <w:rPr>
                <w:rFonts w:ascii="Arial" w:hAnsi="Arial" w:cs="Arial"/>
                <w:sz w:val="20"/>
              </w:rPr>
            </w:pPr>
            <w:r w:rsidRPr="009941EC">
              <w:rPr>
                <w:rFonts w:ascii="Arial" w:hAnsi="Arial" w:cs="Arial"/>
                <w:sz w:val="20"/>
              </w:rPr>
              <w:t>77.</w:t>
            </w:r>
            <w:r>
              <w:rPr>
                <w:rFonts w:ascii="Arial" w:hAnsi="Arial" w:cs="Arial"/>
                <w:sz w:val="20"/>
              </w:rPr>
              <w:t>9</w:t>
            </w:r>
            <w:r w:rsidRPr="009941EC">
              <w:rPr>
                <w:rFonts w:ascii="Arial" w:hAnsi="Arial" w:cs="Arial"/>
                <w:sz w:val="20"/>
              </w:rPr>
              <w:t>9-72</w:t>
            </w:r>
            <w:r>
              <w:rPr>
                <w:rFonts w:ascii="Arial" w:hAnsi="Arial" w:cs="Arial"/>
                <w:sz w:val="20"/>
              </w:rPr>
              <w:t>.00</w:t>
            </w:r>
          </w:p>
        </w:tc>
        <w:tc>
          <w:tcPr>
            <w:tcW w:w="891" w:type="dxa"/>
            <w:tcBorders>
              <w:top w:val="single" w:sz="4" w:space="0" w:color="auto"/>
              <w:left w:val="single" w:sz="4" w:space="0" w:color="auto"/>
              <w:bottom w:val="single" w:sz="4" w:space="0" w:color="auto"/>
              <w:right w:val="single" w:sz="4" w:space="0" w:color="auto"/>
            </w:tcBorders>
          </w:tcPr>
          <w:p w14:paraId="0EE8829D" w14:textId="77777777" w:rsidR="00977339" w:rsidRPr="00B114E7" w:rsidRDefault="00977339" w:rsidP="00563852">
            <w:pPr>
              <w:jc w:val="center"/>
              <w:rPr>
                <w:rFonts w:ascii="Arial" w:hAnsi="Arial" w:cs="Arial"/>
                <w:sz w:val="20"/>
              </w:rPr>
            </w:pPr>
            <w:r w:rsidRPr="009941EC">
              <w:rPr>
                <w:rFonts w:ascii="Arial" w:hAnsi="Arial" w:cs="Arial"/>
                <w:sz w:val="20"/>
              </w:rPr>
              <w:t>71.</w:t>
            </w:r>
            <w:r>
              <w:rPr>
                <w:rFonts w:ascii="Arial" w:hAnsi="Arial" w:cs="Arial"/>
                <w:sz w:val="20"/>
              </w:rPr>
              <w:t>99</w:t>
            </w:r>
            <w:r w:rsidRPr="009941EC">
              <w:rPr>
                <w:rFonts w:ascii="Arial" w:hAnsi="Arial" w:cs="Arial"/>
                <w:sz w:val="20"/>
              </w:rPr>
              <w:t>-70</w:t>
            </w:r>
            <w:r>
              <w:rPr>
                <w:rFonts w:ascii="Arial" w:hAnsi="Arial" w:cs="Arial"/>
                <w:sz w:val="20"/>
              </w:rPr>
              <w:t>.00</w:t>
            </w:r>
          </w:p>
        </w:tc>
        <w:tc>
          <w:tcPr>
            <w:tcW w:w="891" w:type="dxa"/>
            <w:tcBorders>
              <w:top w:val="single" w:sz="4" w:space="0" w:color="auto"/>
              <w:left w:val="single" w:sz="4" w:space="0" w:color="auto"/>
              <w:bottom w:val="single" w:sz="4" w:space="0" w:color="auto"/>
              <w:right w:val="single" w:sz="4" w:space="0" w:color="auto"/>
            </w:tcBorders>
          </w:tcPr>
          <w:p w14:paraId="0EE8829E" w14:textId="77777777" w:rsidR="00977339" w:rsidRPr="00B114E7" w:rsidRDefault="00977339" w:rsidP="00563852">
            <w:pPr>
              <w:jc w:val="center"/>
              <w:rPr>
                <w:rFonts w:ascii="Arial" w:hAnsi="Arial" w:cs="Arial"/>
                <w:sz w:val="20"/>
              </w:rPr>
            </w:pPr>
            <w:r w:rsidRPr="009941EC">
              <w:rPr>
                <w:rFonts w:ascii="Arial" w:hAnsi="Arial" w:cs="Arial"/>
                <w:sz w:val="20"/>
              </w:rPr>
              <w:t>69.</w:t>
            </w:r>
            <w:r>
              <w:rPr>
                <w:rFonts w:ascii="Arial" w:hAnsi="Arial" w:cs="Arial"/>
                <w:sz w:val="20"/>
              </w:rPr>
              <w:t>9</w:t>
            </w:r>
            <w:r w:rsidRPr="009941EC">
              <w:rPr>
                <w:rFonts w:ascii="Arial" w:hAnsi="Arial" w:cs="Arial"/>
                <w:sz w:val="20"/>
              </w:rPr>
              <w:t>9-68</w:t>
            </w:r>
            <w:r>
              <w:rPr>
                <w:rFonts w:ascii="Arial" w:hAnsi="Arial" w:cs="Arial"/>
                <w:sz w:val="20"/>
              </w:rPr>
              <w:t>.00</w:t>
            </w:r>
          </w:p>
        </w:tc>
        <w:tc>
          <w:tcPr>
            <w:tcW w:w="882" w:type="dxa"/>
            <w:tcBorders>
              <w:top w:val="single" w:sz="4" w:space="0" w:color="auto"/>
              <w:left w:val="single" w:sz="4" w:space="0" w:color="auto"/>
              <w:bottom w:val="single" w:sz="4" w:space="0" w:color="auto"/>
              <w:right w:val="single" w:sz="4" w:space="0" w:color="auto"/>
            </w:tcBorders>
          </w:tcPr>
          <w:p w14:paraId="0EE8829F" w14:textId="77777777" w:rsidR="00977339" w:rsidRPr="00B114E7" w:rsidRDefault="00977339" w:rsidP="00563852">
            <w:pPr>
              <w:jc w:val="center"/>
              <w:rPr>
                <w:rFonts w:ascii="Arial" w:hAnsi="Arial" w:cs="Arial"/>
                <w:sz w:val="20"/>
              </w:rPr>
            </w:pPr>
            <w:r w:rsidRPr="009941EC">
              <w:rPr>
                <w:rFonts w:ascii="Arial" w:hAnsi="Arial" w:cs="Arial"/>
                <w:sz w:val="20"/>
              </w:rPr>
              <w:t>67.</w:t>
            </w:r>
            <w:r>
              <w:rPr>
                <w:rFonts w:ascii="Arial" w:hAnsi="Arial" w:cs="Arial"/>
                <w:sz w:val="20"/>
              </w:rPr>
              <w:t>9</w:t>
            </w:r>
            <w:r w:rsidRPr="009941EC">
              <w:rPr>
                <w:rFonts w:ascii="Arial" w:hAnsi="Arial" w:cs="Arial"/>
                <w:sz w:val="20"/>
              </w:rPr>
              <w:t>9-60</w:t>
            </w:r>
            <w:r>
              <w:rPr>
                <w:rFonts w:ascii="Arial" w:hAnsi="Arial" w:cs="Arial"/>
                <w:sz w:val="20"/>
              </w:rPr>
              <w:t>.00</w:t>
            </w:r>
          </w:p>
        </w:tc>
        <w:tc>
          <w:tcPr>
            <w:tcW w:w="810" w:type="dxa"/>
            <w:tcBorders>
              <w:top w:val="single" w:sz="4" w:space="0" w:color="auto"/>
              <w:left w:val="single" w:sz="4" w:space="0" w:color="auto"/>
              <w:bottom w:val="single" w:sz="4" w:space="0" w:color="auto"/>
              <w:right w:val="single" w:sz="4" w:space="0" w:color="auto"/>
            </w:tcBorders>
          </w:tcPr>
          <w:p w14:paraId="0EE882A0" w14:textId="77777777" w:rsidR="00977339" w:rsidRPr="00B114E7" w:rsidRDefault="00977339" w:rsidP="00563852">
            <w:pPr>
              <w:jc w:val="center"/>
              <w:rPr>
                <w:rFonts w:ascii="Arial" w:hAnsi="Arial" w:cs="Arial"/>
                <w:sz w:val="20"/>
              </w:rPr>
            </w:pPr>
            <w:r w:rsidRPr="009941EC">
              <w:rPr>
                <w:rFonts w:ascii="Arial" w:hAnsi="Arial" w:cs="Arial"/>
                <w:sz w:val="20"/>
              </w:rPr>
              <w:t>&lt;60</w:t>
            </w:r>
          </w:p>
        </w:tc>
      </w:tr>
    </w:tbl>
    <w:p w14:paraId="0EE882A2" w14:textId="664C70B5" w:rsidR="000B5434" w:rsidRDefault="000B5434" w:rsidP="00977339">
      <w:pPr>
        <w:ind w:left="432" w:hanging="432"/>
        <w:jc w:val="center"/>
        <w:rPr>
          <w:rFonts w:ascii="Arial" w:eastAsia="Times New Roman" w:hAnsi="Arial" w:cs="Arial"/>
          <w:b/>
          <w:lang w:eastAsia="en-US"/>
        </w:rPr>
      </w:pPr>
    </w:p>
    <w:p w14:paraId="1D8CB8CE" w14:textId="77777777" w:rsidR="000B5434" w:rsidRDefault="000B5434">
      <w:pPr>
        <w:rPr>
          <w:rFonts w:ascii="Arial" w:eastAsia="Times New Roman" w:hAnsi="Arial" w:cs="Arial"/>
          <w:b/>
          <w:lang w:eastAsia="en-US"/>
        </w:rPr>
      </w:pPr>
      <w:r>
        <w:rPr>
          <w:rFonts w:ascii="Arial" w:eastAsia="Times New Roman" w:hAnsi="Arial" w:cs="Arial"/>
          <w:b/>
          <w:lang w:eastAsia="en-US"/>
        </w:rPr>
        <w:br w:type="page"/>
      </w:r>
    </w:p>
    <w:p w14:paraId="5754ABB7" w14:textId="77777777" w:rsidR="00977339" w:rsidRDefault="00977339" w:rsidP="00977339">
      <w:pPr>
        <w:ind w:left="432" w:hanging="432"/>
        <w:jc w:val="center"/>
        <w:rPr>
          <w:rFonts w:ascii="Arial" w:eastAsia="Times New Roman" w:hAnsi="Arial" w:cs="Arial"/>
          <w:b/>
          <w:lang w:eastAsia="en-US"/>
        </w:rPr>
      </w:pPr>
    </w:p>
    <w:p w14:paraId="0EE882A3" w14:textId="23F3A887" w:rsidR="00977339" w:rsidRDefault="00977339" w:rsidP="00977339">
      <w:pPr>
        <w:tabs>
          <w:tab w:val="left" w:pos="450"/>
          <w:tab w:val="left" w:pos="20250"/>
        </w:tabs>
        <w:jc w:val="center"/>
        <w:rPr>
          <w:rFonts w:ascii="Arial" w:eastAsia="Times New Roman" w:hAnsi="Arial" w:cs="Arial"/>
          <w:sz w:val="21"/>
          <w:szCs w:val="21"/>
          <w:lang w:eastAsia="en-US"/>
        </w:rPr>
      </w:pPr>
      <w:r>
        <w:rPr>
          <w:rFonts w:ascii="Arial" w:eastAsia="Times New Roman" w:hAnsi="Arial" w:cs="Arial"/>
          <w:sz w:val="21"/>
          <w:szCs w:val="21"/>
          <w:lang w:eastAsia="en-US"/>
        </w:rPr>
        <w:t>Y</w:t>
      </w:r>
      <w:r w:rsidRPr="00C33C41">
        <w:rPr>
          <w:rFonts w:ascii="Arial" w:eastAsia="Times New Roman" w:hAnsi="Arial" w:cs="Arial"/>
          <w:sz w:val="21"/>
          <w:szCs w:val="21"/>
          <w:lang w:eastAsia="en-US"/>
        </w:rPr>
        <w:t xml:space="preserve">our </w:t>
      </w:r>
      <w:r w:rsidRPr="00D864AE">
        <w:rPr>
          <w:rFonts w:ascii="Arial" w:eastAsia="Times New Roman" w:hAnsi="Arial" w:cs="Arial"/>
          <w:sz w:val="21"/>
          <w:szCs w:val="21"/>
          <w:lang w:eastAsia="en-US"/>
        </w:rPr>
        <w:t>final grade</w:t>
      </w:r>
      <w:r w:rsidRPr="00C33C41">
        <w:rPr>
          <w:rFonts w:ascii="Arial" w:eastAsia="Times New Roman" w:hAnsi="Arial" w:cs="Arial"/>
          <w:sz w:val="21"/>
          <w:szCs w:val="21"/>
          <w:lang w:eastAsia="en-US"/>
        </w:rPr>
        <w:t xml:space="preserve"> will be determined by the</w:t>
      </w:r>
      <w:r>
        <w:rPr>
          <w:rFonts w:ascii="Arial" w:eastAsia="Times New Roman" w:hAnsi="Arial" w:cs="Arial"/>
          <w:sz w:val="21"/>
          <w:szCs w:val="21"/>
          <w:lang w:eastAsia="en-US"/>
        </w:rPr>
        <w:t xml:space="preserve"> percent of point</w:t>
      </w:r>
      <w:r w:rsidR="00001C7C">
        <w:rPr>
          <w:rFonts w:ascii="Arial" w:eastAsia="Times New Roman" w:hAnsi="Arial" w:cs="Arial"/>
          <w:sz w:val="21"/>
          <w:szCs w:val="21"/>
          <w:lang w:eastAsia="en-US"/>
        </w:rPr>
        <w:t xml:space="preserve">s </w:t>
      </w:r>
      <w:r w:rsidR="00D55C29">
        <w:rPr>
          <w:rFonts w:ascii="Arial" w:eastAsia="Times New Roman" w:hAnsi="Arial" w:cs="Arial"/>
          <w:sz w:val="21"/>
          <w:szCs w:val="21"/>
          <w:lang w:eastAsia="en-US"/>
        </w:rPr>
        <w:t xml:space="preserve">you earn out of a possible </w:t>
      </w:r>
      <w:r w:rsidR="00D55C29" w:rsidRPr="00BE0B71">
        <w:rPr>
          <w:rFonts w:ascii="Arial" w:eastAsia="Times New Roman" w:hAnsi="Arial" w:cs="Arial"/>
          <w:b/>
          <w:bCs/>
          <w:sz w:val="21"/>
          <w:szCs w:val="21"/>
          <w:lang w:eastAsia="en-US"/>
        </w:rPr>
        <w:t>2</w:t>
      </w:r>
      <w:r w:rsidR="00382B36" w:rsidRPr="00BE0B71">
        <w:rPr>
          <w:rFonts w:ascii="Arial" w:eastAsia="Times New Roman" w:hAnsi="Arial" w:cs="Arial"/>
          <w:b/>
          <w:bCs/>
          <w:sz w:val="21"/>
          <w:szCs w:val="21"/>
          <w:lang w:eastAsia="en-US"/>
        </w:rPr>
        <w:t>5</w:t>
      </w:r>
      <w:r w:rsidR="00001C7C" w:rsidRPr="00BE0B71">
        <w:rPr>
          <w:rFonts w:ascii="Arial" w:eastAsia="Times New Roman" w:hAnsi="Arial" w:cs="Arial"/>
          <w:b/>
          <w:bCs/>
          <w:sz w:val="21"/>
          <w:szCs w:val="21"/>
          <w:lang w:eastAsia="en-US"/>
        </w:rPr>
        <w:t>0</w:t>
      </w:r>
      <w:r w:rsidRPr="00C33C41">
        <w:rPr>
          <w:rFonts w:ascii="Arial" w:eastAsia="Times New Roman" w:hAnsi="Arial" w:cs="Arial"/>
          <w:sz w:val="21"/>
          <w:szCs w:val="21"/>
          <w:lang w:eastAsia="en-US"/>
        </w:rPr>
        <w:t>:</w:t>
      </w:r>
    </w:p>
    <w:p w14:paraId="0EE882A4" w14:textId="4D5D9B21" w:rsidR="0003703B" w:rsidRDefault="0003703B" w:rsidP="0003703B">
      <w:pPr>
        <w:jc w:val="center"/>
        <w:rPr>
          <w:rFonts w:ascii="Arial" w:eastAsia="Times New Roman" w:hAnsi="Arial" w:cs="Arial"/>
          <w:b/>
          <w:sz w:val="21"/>
          <w:szCs w:val="21"/>
          <w:lang w:eastAsia="en-US"/>
        </w:rPr>
      </w:pPr>
      <w:r w:rsidRPr="0003703B">
        <w:rPr>
          <w:rFonts w:ascii="Arial" w:eastAsia="Times New Roman" w:hAnsi="Arial" w:cs="Arial"/>
          <w:b/>
          <w:sz w:val="21"/>
          <w:szCs w:val="21"/>
          <w:lang w:eastAsia="en-US"/>
        </w:rPr>
        <w:t>Refer to the course schedule</w:t>
      </w:r>
      <w:r w:rsidR="00651EF9">
        <w:rPr>
          <w:rFonts w:ascii="Arial" w:eastAsia="Times New Roman" w:hAnsi="Arial" w:cs="Arial"/>
          <w:b/>
          <w:sz w:val="21"/>
          <w:szCs w:val="21"/>
          <w:lang w:eastAsia="en-US"/>
        </w:rPr>
        <w:t xml:space="preserve"> for assignment due dates</w:t>
      </w:r>
      <w:r w:rsidRPr="0003703B">
        <w:rPr>
          <w:rFonts w:ascii="Arial" w:eastAsia="Times New Roman" w:hAnsi="Arial" w:cs="Arial"/>
          <w:b/>
          <w:sz w:val="21"/>
          <w:szCs w:val="21"/>
          <w:lang w:eastAsia="en-US"/>
        </w:rPr>
        <w:t xml:space="preserve">. This schedule is tentative and subject to change. Any changes will be announced in class, by email, or on </w:t>
      </w:r>
      <w:r w:rsidR="00C603A1">
        <w:rPr>
          <w:rFonts w:ascii="Arial" w:eastAsia="Times New Roman" w:hAnsi="Arial" w:cs="Arial"/>
          <w:b/>
          <w:sz w:val="21"/>
          <w:szCs w:val="21"/>
          <w:lang w:eastAsia="en-US"/>
        </w:rPr>
        <w:t>CANVAS</w:t>
      </w:r>
      <w:r w:rsidRPr="0003703B">
        <w:rPr>
          <w:rFonts w:ascii="Arial" w:eastAsia="Times New Roman" w:hAnsi="Arial" w:cs="Arial"/>
          <w:b/>
          <w:sz w:val="21"/>
          <w:szCs w:val="21"/>
          <w:lang w:eastAsia="en-US"/>
        </w:rPr>
        <w:t>.</w:t>
      </w:r>
    </w:p>
    <w:p w14:paraId="0EE882A5" w14:textId="77777777" w:rsidR="009F4B87" w:rsidRPr="0003703B" w:rsidRDefault="009F4B87" w:rsidP="0003703B">
      <w:pPr>
        <w:jc w:val="center"/>
        <w:rPr>
          <w:rFonts w:ascii="Arial" w:eastAsia="Times New Roman" w:hAnsi="Arial" w:cs="Arial"/>
          <w:b/>
          <w:sz w:val="21"/>
          <w:szCs w:val="21"/>
          <w:lang w:eastAsia="en-US"/>
        </w:rPr>
      </w:pPr>
    </w:p>
    <w:tbl>
      <w:tblPr>
        <w:tblW w:w="10895" w:type="dxa"/>
        <w:tblInd w:w="-477" w:type="dxa"/>
        <w:tblLook w:val="04A0" w:firstRow="1" w:lastRow="0" w:firstColumn="1" w:lastColumn="0" w:noHBand="0" w:noVBand="1"/>
      </w:tblPr>
      <w:tblGrid>
        <w:gridCol w:w="5401"/>
        <w:gridCol w:w="1084"/>
        <w:gridCol w:w="1440"/>
        <w:gridCol w:w="1530"/>
        <w:gridCol w:w="1440"/>
      </w:tblGrid>
      <w:tr w:rsidR="004F0112" w14:paraId="58DEA2DF" w14:textId="77777777" w:rsidTr="00283803">
        <w:trPr>
          <w:trHeight w:val="330"/>
        </w:trPr>
        <w:tc>
          <w:tcPr>
            <w:tcW w:w="10895" w:type="dxa"/>
            <w:gridSpan w:val="5"/>
            <w:tcBorders>
              <w:top w:val="nil"/>
              <w:left w:val="nil"/>
              <w:bottom w:val="single" w:sz="8" w:space="0" w:color="auto"/>
              <w:right w:val="nil"/>
            </w:tcBorders>
            <w:shd w:val="clear" w:color="auto" w:fill="auto"/>
            <w:vAlign w:val="bottom"/>
            <w:hideMark/>
          </w:tcPr>
          <w:p w14:paraId="2C6FD22C" w14:textId="77777777" w:rsidR="004F0112" w:rsidRDefault="004F0112" w:rsidP="00766B7C">
            <w:pPr>
              <w:pStyle w:val="Heading1"/>
              <w:rPr>
                <w:szCs w:val="24"/>
              </w:rPr>
            </w:pPr>
            <w:r>
              <w:t xml:space="preserve">Spring 2020            Assignments for CSD 352 </w:t>
            </w:r>
          </w:p>
        </w:tc>
      </w:tr>
      <w:tr w:rsidR="004F0112" w14:paraId="70D59C28" w14:textId="77777777" w:rsidTr="00283803">
        <w:trPr>
          <w:trHeight w:val="315"/>
        </w:trPr>
        <w:tc>
          <w:tcPr>
            <w:tcW w:w="5401" w:type="dxa"/>
            <w:tcBorders>
              <w:top w:val="nil"/>
              <w:left w:val="single" w:sz="8" w:space="0" w:color="auto"/>
              <w:bottom w:val="single" w:sz="8" w:space="0" w:color="auto"/>
              <w:right w:val="single" w:sz="8" w:space="0" w:color="auto"/>
            </w:tcBorders>
            <w:shd w:val="clear" w:color="auto" w:fill="auto"/>
            <w:noWrap/>
            <w:vAlign w:val="center"/>
            <w:hideMark/>
          </w:tcPr>
          <w:p w14:paraId="701B2A63" w14:textId="77777777" w:rsidR="004F0112" w:rsidRDefault="004F0112">
            <w:pPr>
              <w:rPr>
                <w:rFonts w:ascii="Arial" w:hAnsi="Arial" w:cs="Arial"/>
                <w:color w:val="000000"/>
                <w:sz w:val="22"/>
                <w:szCs w:val="22"/>
              </w:rPr>
            </w:pPr>
            <w:r>
              <w:rPr>
                <w:rFonts w:ascii="Arial" w:hAnsi="Arial" w:cs="Arial"/>
                <w:color w:val="000000"/>
                <w:sz w:val="22"/>
                <w:szCs w:val="22"/>
              </w:rPr>
              <w:t>Assessment</w:t>
            </w:r>
          </w:p>
        </w:tc>
        <w:tc>
          <w:tcPr>
            <w:tcW w:w="1084" w:type="dxa"/>
            <w:tcBorders>
              <w:top w:val="nil"/>
              <w:left w:val="nil"/>
              <w:bottom w:val="single" w:sz="8" w:space="0" w:color="auto"/>
              <w:right w:val="single" w:sz="8" w:space="0" w:color="auto"/>
            </w:tcBorders>
            <w:shd w:val="clear" w:color="auto" w:fill="auto"/>
            <w:noWrap/>
            <w:vAlign w:val="center"/>
            <w:hideMark/>
          </w:tcPr>
          <w:p w14:paraId="5D360EF3" w14:textId="77777777" w:rsidR="004F0112" w:rsidRDefault="004F0112">
            <w:pPr>
              <w:rPr>
                <w:rFonts w:ascii="Arial" w:hAnsi="Arial" w:cs="Arial"/>
                <w:color w:val="000000"/>
                <w:sz w:val="22"/>
                <w:szCs w:val="22"/>
              </w:rPr>
            </w:pPr>
            <w:r>
              <w:rPr>
                <w:rFonts w:ascii="Arial" w:hAnsi="Arial" w:cs="Arial"/>
                <w:color w:val="000000"/>
                <w:sz w:val="22"/>
                <w:szCs w:val="22"/>
              </w:rPr>
              <w:t>Number</w:t>
            </w:r>
          </w:p>
        </w:tc>
        <w:tc>
          <w:tcPr>
            <w:tcW w:w="1440" w:type="dxa"/>
            <w:tcBorders>
              <w:top w:val="nil"/>
              <w:left w:val="nil"/>
              <w:bottom w:val="single" w:sz="8" w:space="0" w:color="auto"/>
              <w:right w:val="single" w:sz="8" w:space="0" w:color="auto"/>
            </w:tcBorders>
            <w:shd w:val="clear" w:color="auto" w:fill="auto"/>
            <w:noWrap/>
            <w:vAlign w:val="center"/>
            <w:hideMark/>
          </w:tcPr>
          <w:p w14:paraId="7DE86B32" w14:textId="77777777" w:rsidR="004F0112" w:rsidRDefault="004F0112">
            <w:pPr>
              <w:rPr>
                <w:rFonts w:ascii="Arial" w:hAnsi="Arial" w:cs="Arial"/>
                <w:color w:val="000000"/>
                <w:sz w:val="22"/>
                <w:szCs w:val="22"/>
              </w:rPr>
            </w:pPr>
            <w:r>
              <w:rPr>
                <w:rFonts w:ascii="Arial" w:hAnsi="Arial" w:cs="Arial"/>
                <w:color w:val="000000"/>
                <w:sz w:val="22"/>
                <w:szCs w:val="22"/>
              </w:rPr>
              <w:t>Points Each</w:t>
            </w:r>
          </w:p>
        </w:tc>
        <w:tc>
          <w:tcPr>
            <w:tcW w:w="1530" w:type="dxa"/>
            <w:tcBorders>
              <w:top w:val="nil"/>
              <w:left w:val="nil"/>
              <w:bottom w:val="single" w:sz="8" w:space="0" w:color="auto"/>
              <w:right w:val="single" w:sz="8" w:space="0" w:color="auto"/>
            </w:tcBorders>
            <w:shd w:val="clear" w:color="auto" w:fill="auto"/>
            <w:noWrap/>
            <w:vAlign w:val="center"/>
            <w:hideMark/>
          </w:tcPr>
          <w:p w14:paraId="58656515" w14:textId="77777777" w:rsidR="004F0112" w:rsidRDefault="004F0112">
            <w:pPr>
              <w:rPr>
                <w:rFonts w:ascii="Arial" w:hAnsi="Arial" w:cs="Arial"/>
                <w:color w:val="000000"/>
                <w:sz w:val="22"/>
                <w:szCs w:val="22"/>
              </w:rPr>
            </w:pPr>
            <w:r>
              <w:rPr>
                <w:rFonts w:ascii="Arial" w:hAnsi="Arial" w:cs="Arial"/>
                <w:color w:val="000000"/>
                <w:sz w:val="22"/>
                <w:szCs w:val="22"/>
              </w:rPr>
              <w:t>Total Points</w:t>
            </w:r>
          </w:p>
        </w:tc>
        <w:tc>
          <w:tcPr>
            <w:tcW w:w="1440" w:type="dxa"/>
            <w:tcBorders>
              <w:top w:val="nil"/>
              <w:left w:val="nil"/>
              <w:bottom w:val="single" w:sz="8" w:space="0" w:color="auto"/>
              <w:right w:val="single" w:sz="8" w:space="0" w:color="auto"/>
            </w:tcBorders>
            <w:shd w:val="clear" w:color="auto" w:fill="auto"/>
            <w:noWrap/>
            <w:vAlign w:val="center"/>
            <w:hideMark/>
          </w:tcPr>
          <w:p w14:paraId="44E3C3A6" w14:textId="77777777" w:rsidR="004F0112" w:rsidRDefault="004F0112">
            <w:pPr>
              <w:rPr>
                <w:rFonts w:ascii="Arial" w:hAnsi="Arial" w:cs="Arial"/>
                <w:color w:val="000000"/>
                <w:sz w:val="22"/>
                <w:szCs w:val="22"/>
              </w:rPr>
            </w:pPr>
            <w:r>
              <w:rPr>
                <w:rFonts w:ascii="Arial" w:hAnsi="Arial" w:cs="Arial"/>
                <w:color w:val="000000"/>
                <w:sz w:val="22"/>
                <w:szCs w:val="22"/>
              </w:rPr>
              <w:t>Percent</w:t>
            </w:r>
          </w:p>
        </w:tc>
      </w:tr>
      <w:tr w:rsidR="004F0112" w14:paraId="4E6072EF" w14:textId="77777777" w:rsidTr="00283803">
        <w:trPr>
          <w:trHeight w:val="315"/>
        </w:trPr>
        <w:tc>
          <w:tcPr>
            <w:tcW w:w="5401" w:type="dxa"/>
            <w:tcBorders>
              <w:top w:val="nil"/>
              <w:left w:val="single" w:sz="8" w:space="0" w:color="auto"/>
              <w:bottom w:val="single" w:sz="8" w:space="0" w:color="auto"/>
              <w:right w:val="single" w:sz="8" w:space="0" w:color="auto"/>
            </w:tcBorders>
            <w:shd w:val="clear" w:color="auto" w:fill="auto"/>
            <w:noWrap/>
            <w:vAlign w:val="center"/>
            <w:hideMark/>
          </w:tcPr>
          <w:p w14:paraId="4DD4971A" w14:textId="77777777" w:rsidR="004F0112" w:rsidRDefault="004F0112">
            <w:pPr>
              <w:rPr>
                <w:rFonts w:ascii="Arial" w:hAnsi="Arial" w:cs="Arial"/>
                <w:color w:val="000000"/>
                <w:sz w:val="22"/>
                <w:szCs w:val="22"/>
              </w:rPr>
            </w:pPr>
            <w:r>
              <w:rPr>
                <w:rFonts w:ascii="Arial" w:hAnsi="Arial" w:cs="Arial"/>
                <w:color w:val="000000"/>
                <w:sz w:val="22"/>
                <w:szCs w:val="22"/>
              </w:rPr>
              <w:t>Midterm Exam</w:t>
            </w:r>
          </w:p>
        </w:tc>
        <w:tc>
          <w:tcPr>
            <w:tcW w:w="1084" w:type="dxa"/>
            <w:tcBorders>
              <w:top w:val="nil"/>
              <w:left w:val="nil"/>
              <w:bottom w:val="single" w:sz="8" w:space="0" w:color="auto"/>
              <w:right w:val="single" w:sz="8" w:space="0" w:color="auto"/>
            </w:tcBorders>
            <w:shd w:val="clear" w:color="auto" w:fill="auto"/>
            <w:noWrap/>
            <w:vAlign w:val="center"/>
            <w:hideMark/>
          </w:tcPr>
          <w:p w14:paraId="6FB5A1ED" w14:textId="77777777" w:rsidR="004F0112" w:rsidRDefault="004F0112">
            <w:pPr>
              <w:jc w:val="right"/>
              <w:rPr>
                <w:rFonts w:ascii="Arial" w:hAnsi="Arial" w:cs="Arial"/>
                <w:color w:val="000000"/>
                <w:sz w:val="22"/>
                <w:szCs w:val="22"/>
              </w:rPr>
            </w:pPr>
            <w:r>
              <w:rPr>
                <w:rFonts w:ascii="Arial" w:hAnsi="Arial" w:cs="Arial"/>
                <w:color w:val="000000"/>
                <w:sz w:val="22"/>
                <w:szCs w:val="22"/>
              </w:rPr>
              <w:t>1</w:t>
            </w:r>
          </w:p>
        </w:tc>
        <w:tc>
          <w:tcPr>
            <w:tcW w:w="1440" w:type="dxa"/>
            <w:tcBorders>
              <w:top w:val="nil"/>
              <w:left w:val="nil"/>
              <w:bottom w:val="single" w:sz="8" w:space="0" w:color="auto"/>
              <w:right w:val="single" w:sz="8" w:space="0" w:color="auto"/>
            </w:tcBorders>
            <w:shd w:val="clear" w:color="auto" w:fill="auto"/>
            <w:noWrap/>
            <w:vAlign w:val="center"/>
            <w:hideMark/>
          </w:tcPr>
          <w:p w14:paraId="2611E701" w14:textId="77777777" w:rsidR="004F0112" w:rsidRDefault="004F0112">
            <w:pPr>
              <w:jc w:val="right"/>
              <w:rPr>
                <w:rFonts w:ascii="Arial" w:hAnsi="Arial" w:cs="Arial"/>
                <w:color w:val="000000"/>
                <w:sz w:val="22"/>
                <w:szCs w:val="22"/>
              </w:rPr>
            </w:pPr>
            <w:r>
              <w:rPr>
                <w:rFonts w:ascii="Arial" w:hAnsi="Arial" w:cs="Arial"/>
                <w:color w:val="000000"/>
                <w:sz w:val="22"/>
                <w:szCs w:val="22"/>
              </w:rPr>
              <w:t>50</w:t>
            </w:r>
          </w:p>
        </w:tc>
        <w:tc>
          <w:tcPr>
            <w:tcW w:w="1530" w:type="dxa"/>
            <w:tcBorders>
              <w:top w:val="nil"/>
              <w:left w:val="nil"/>
              <w:bottom w:val="single" w:sz="8" w:space="0" w:color="auto"/>
              <w:right w:val="single" w:sz="8" w:space="0" w:color="auto"/>
            </w:tcBorders>
            <w:shd w:val="clear" w:color="auto" w:fill="auto"/>
            <w:noWrap/>
            <w:vAlign w:val="center"/>
            <w:hideMark/>
          </w:tcPr>
          <w:p w14:paraId="17D7C60A" w14:textId="77777777" w:rsidR="004F0112" w:rsidRDefault="004F0112">
            <w:pPr>
              <w:jc w:val="right"/>
              <w:rPr>
                <w:rFonts w:ascii="Arial" w:hAnsi="Arial" w:cs="Arial"/>
                <w:color w:val="000000"/>
                <w:sz w:val="22"/>
                <w:szCs w:val="22"/>
              </w:rPr>
            </w:pPr>
            <w:r>
              <w:rPr>
                <w:rFonts w:ascii="Arial" w:hAnsi="Arial" w:cs="Arial"/>
                <w:color w:val="000000"/>
                <w:sz w:val="22"/>
                <w:szCs w:val="22"/>
              </w:rPr>
              <w:t>50</w:t>
            </w:r>
          </w:p>
        </w:tc>
        <w:tc>
          <w:tcPr>
            <w:tcW w:w="1440" w:type="dxa"/>
            <w:tcBorders>
              <w:top w:val="nil"/>
              <w:left w:val="nil"/>
              <w:bottom w:val="single" w:sz="8" w:space="0" w:color="auto"/>
              <w:right w:val="single" w:sz="8" w:space="0" w:color="auto"/>
            </w:tcBorders>
            <w:shd w:val="clear" w:color="auto" w:fill="auto"/>
            <w:noWrap/>
            <w:vAlign w:val="center"/>
            <w:hideMark/>
          </w:tcPr>
          <w:p w14:paraId="4BD53BB5" w14:textId="77777777" w:rsidR="004F0112" w:rsidRDefault="004F0112">
            <w:pPr>
              <w:jc w:val="right"/>
              <w:rPr>
                <w:rFonts w:ascii="Arial" w:hAnsi="Arial" w:cs="Arial"/>
                <w:color w:val="000000"/>
                <w:sz w:val="22"/>
                <w:szCs w:val="22"/>
              </w:rPr>
            </w:pPr>
            <w:r>
              <w:rPr>
                <w:rFonts w:ascii="Arial" w:hAnsi="Arial" w:cs="Arial"/>
                <w:color w:val="000000"/>
                <w:sz w:val="22"/>
                <w:szCs w:val="22"/>
              </w:rPr>
              <w:t>20.00</w:t>
            </w:r>
          </w:p>
        </w:tc>
      </w:tr>
      <w:tr w:rsidR="004F0112" w14:paraId="7A883B92" w14:textId="77777777" w:rsidTr="00283803">
        <w:trPr>
          <w:trHeight w:val="315"/>
        </w:trPr>
        <w:tc>
          <w:tcPr>
            <w:tcW w:w="5401" w:type="dxa"/>
            <w:tcBorders>
              <w:top w:val="nil"/>
              <w:left w:val="single" w:sz="8" w:space="0" w:color="auto"/>
              <w:bottom w:val="single" w:sz="8" w:space="0" w:color="auto"/>
              <w:right w:val="single" w:sz="8" w:space="0" w:color="auto"/>
            </w:tcBorders>
            <w:shd w:val="clear" w:color="auto" w:fill="auto"/>
            <w:noWrap/>
            <w:vAlign w:val="center"/>
            <w:hideMark/>
          </w:tcPr>
          <w:p w14:paraId="65260F0B" w14:textId="77777777" w:rsidR="004F0112" w:rsidRDefault="004F0112">
            <w:pPr>
              <w:rPr>
                <w:rFonts w:ascii="Arial" w:hAnsi="Arial" w:cs="Arial"/>
                <w:color w:val="000000"/>
                <w:sz w:val="22"/>
                <w:szCs w:val="22"/>
              </w:rPr>
            </w:pPr>
            <w:r>
              <w:rPr>
                <w:rFonts w:ascii="Arial" w:hAnsi="Arial" w:cs="Arial"/>
                <w:color w:val="000000"/>
                <w:sz w:val="22"/>
                <w:szCs w:val="22"/>
              </w:rPr>
              <w:t>Final Exam</w:t>
            </w:r>
          </w:p>
        </w:tc>
        <w:tc>
          <w:tcPr>
            <w:tcW w:w="1084" w:type="dxa"/>
            <w:tcBorders>
              <w:top w:val="nil"/>
              <w:left w:val="nil"/>
              <w:bottom w:val="single" w:sz="8" w:space="0" w:color="auto"/>
              <w:right w:val="single" w:sz="8" w:space="0" w:color="auto"/>
            </w:tcBorders>
            <w:shd w:val="clear" w:color="auto" w:fill="auto"/>
            <w:noWrap/>
            <w:vAlign w:val="center"/>
            <w:hideMark/>
          </w:tcPr>
          <w:p w14:paraId="001BF922" w14:textId="77777777" w:rsidR="004F0112" w:rsidRDefault="004F0112">
            <w:pPr>
              <w:jc w:val="right"/>
              <w:rPr>
                <w:rFonts w:ascii="Arial" w:hAnsi="Arial" w:cs="Arial"/>
                <w:color w:val="000000"/>
                <w:sz w:val="22"/>
                <w:szCs w:val="22"/>
              </w:rPr>
            </w:pPr>
            <w:r>
              <w:rPr>
                <w:rFonts w:ascii="Arial" w:hAnsi="Arial" w:cs="Arial"/>
                <w:color w:val="000000"/>
                <w:sz w:val="22"/>
                <w:szCs w:val="22"/>
              </w:rPr>
              <w:t>1</w:t>
            </w:r>
          </w:p>
        </w:tc>
        <w:tc>
          <w:tcPr>
            <w:tcW w:w="1440" w:type="dxa"/>
            <w:tcBorders>
              <w:top w:val="nil"/>
              <w:left w:val="nil"/>
              <w:bottom w:val="single" w:sz="8" w:space="0" w:color="auto"/>
              <w:right w:val="single" w:sz="8" w:space="0" w:color="auto"/>
            </w:tcBorders>
            <w:shd w:val="clear" w:color="auto" w:fill="auto"/>
            <w:noWrap/>
            <w:vAlign w:val="center"/>
            <w:hideMark/>
          </w:tcPr>
          <w:p w14:paraId="4C31428D" w14:textId="77777777" w:rsidR="004F0112" w:rsidRDefault="004F0112">
            <w:pPr>
              <w:jc w:val="right"/>
              <w:rPr>
                <w:rFonts w:ascii="Arial" w:hAnsi="Arial" w:cs="Arial"/>
                <w:color w:val="000000"/>
                <w:sz w:val="22"/>
                <w:szCs w:val="22"/>
              </w:rPr>
            </w:pPr>
            <w:r>
              <w:rPr>
                <w:rFonts w:ascii="Arial" w:hAnsi="Arial" w:cs="Arial"/>
                <w:color w:val="000000"/>
                <w:sz w:val="22"/>
                <w:szCs w:val="22"/>
              </w:rPr>
              <w:t>50</w:t>
            </w:r>
          </w:p>
        </w:tc>
        <w:tc>
          <w:tcPr>
            <w:tcW w:w="1530" w:type="dxa"/>
            <w:tcBorders>
              <w:top w:val="nil"/>
              <w:left w:val="nil"/>
              <w:bottom w:val="single" w:sz="8" w:space="0" w:color="auto"/>
              <w:right w:val="single" w:sz="8" w:space="0" w:color="auto"/>
            </w:tcBorders>
            <w:shd w:val="clear" w:color="auto" w:fill="auto"/>
            <w:noWrap/>
            <w:vAlign w:val="center"/>
            <w:hideMark/>
          </w:tcPr>
          <w:p w14:paraId="18D2F3B8" w14:textId="77777777" w:rsidR="004F0112" w:rsidRDefault="004F0112">
            <w:pPr>
              <w:jc w:val="right"/>
              <w:rPr>
                <w:rFonts w:ascii="Arial" w:hAnsi="Arial" w:cs="Arial"/>
                <w:color w:val="000000"/>
                <w:sz w:val="22"/>
                <w:szCs w:val="22"/>
              </w:rPr>
            </w:pPr>
            <w:r>
              <w:rPr>
                <w:rFonts w:ascii="Arial" w:hAnsi="Arial" w:cs="Arial"/>
                <w:color w:val="000000"/>
                <w:sz w:val="22"/>
                <w:szCs w:val="22"/>
              </w:rPr>
              <w:t>50</w:t>
            </w:r>
          </w:p>
        </w:tc>
        <w:tc>
          <w:tcPr>
            <w:tcW w:w="1440" w:type="dxa"/>
            <w:tcBorders>
              <w:top w:val="nil"/>
              <w:left w:val="nil"/>
              <w:bottom w:val="single" w:sz="8" w:space="0" w:color="auto"/>
              <w:right w:val="single" w:sz="8" w:space="0" w:color="auto"/>
            </w:tcBorders>
            <w:shd w:val="clear" w:color="auto" w:fill="auto"/>
            <w:noWrap/>
            <w:vAlign w:val="center"/>
            <w:hideMark/>
          </w:tcPr>
          <w:p w14:paraId="6FDC8932" w14:textId="77777777" w:rsidR="004F0112" w:rsidRDefault="004F0112">
            <w:pPr>
              <w:jc w:val="right"/>
              <w:rPr>
                <w:rFonts w:ascii="Arial" w:hAnsi="Arial" w:cs="Arial"/>
                <w:color w:val="000000"/>
                <w:sz w:val="22"/>
                <w:szCs w:val="22"/>
              </w:rPr>
            </w:pPr>
            <w:r>
              <w:rPr>
                <w:rFonts w:ascii="Arial" w:hAnsi="Arial" w:cs="Arial"/>
                <w:color w:val="000000"/>
                <w:sz w:val="22"/>
                <w:szCs w:val="22"/>
              </w:rPr>
              <w:t>20.00</w:t>
            </w:r>
          </w:p>
        </w:tc>
      </w:tr>
      <w:tr w:rsidR="004F0112" w14:paraId="6CD9DA6B" w14:textId="77777777" w:rsidTr="00283803">
        <w:trPr>
          <w:trHeight w:val="295"/>
        </w:trPr>
        <w:tc>
          <w:tcPr>
            <w:tcW w:w="5401" w:type="dxa"/>
            <w:tcBorders>
              <w:top w:val="nil"/>
              <w:left w:val="single" w:sz="8" w:space="0" w:color="auto"/>
              <w:bottom w:val="single" w:sz="8" w:space="0" w:color="auto"/>
              <w:right w:val="single" w:sz="8" w:space="0" w:color="auto"/>
            </w:tcBorders>
            <w:shd w:val="clear" w:color="auto" w:fill="auto"/>
            <w:vAlign w:val="center"/>
            <w:hideMark/>
          </w:tcPr>
          <w:p w14:paraId="57624C58" w14:textId="77777777" w:rsidR="004F0112" w:rsidRDefault="004F0112">
            <w:pPr>
              <w:rPr>
                <w:rFonts w:ascii="Arial" w:hAnsi="Arial" w:cs="Arial"/>
                <w:color w:val="000000"/>
                <w:sz w:val="22"/>
                <w:szCs w:val="22"/>
              </w:rPr>
            </w:pPr>
            <w:r>
              <w:rPr>
                <w:rFonts w:ascii="Arial" w:hAnsi="Arial" w:cs="Arial"/>
                <w:color w:val="000000"/>
                <w:sz w:val="22"/>
                <w:szCs w:val="22"/>
              </w:rPr>
              <w:t>Writing assignments</w:t>
            </w:r>
          </w:p>
        </w:tc>
        <w:tc>
          <w:tcPr>
            <w:tcW w:w="1084" w:type="dxa"/>
            <w:tcBorders>
              <w:top w:val="nil"/>
              <w:left w:val="nil"/>
              <w:bottom w:val="single" w:sz="8" w:space="0" w:color="auto"/>
              <w:right w:val="single" w:sz="8" w:space="0" w:color="auto"/>
            </w:tcBorders>
            <w:shd w:val="clear" w:color="auto" w:fill="auto"/>
            <w:noWrap/>
            <w:vAlign w:val="center"/>
            <w:hideMark/>
          </w:tcPr>
          <w:p w14:paraId="7117B2FE" w14:textId="77777777" w:rsidR="004F0112" w:rsidRDefault="004F0112">
            <w:pPr>
              <w:jc w:val="right"/>
              <w:rPr>
                <w:rFonts w:ascii="Arial" w:hAnsi="Arial" w:cs="Arial"/>
                <w:color w:val="000000"/>
                <w:sz w:val="22"/>
                <w:szCs w:val="22"/>
              </w:rPr>
            </w:pPr>
            <w:r>
              <w:rPr>
                <w:rFonts w:ascii="Arial" w:hAnsi="Arial" w:cs="Arial"/>
                <w:color w:val="000000"/>
                <w:sz w:val="22"/>
                <w:szCs w:val="22"/>
              </w:rPr>
              <w:t>2</w:t>
            </w:r>
          </w:p>
        </w:tc>
        <w:tc>
          <w:tcPr>
            <w:tcW w:w="1440" w:type="dxa"/>
            <w:tcBorders>
              <w:top w:val="nil"/>
              <w:left w:val="nil"/>
              <w:bottom w:val="single" w:sz="8" w:space="0" w:color="auto"/>
              <w:right w:val="single" w:sz="8" w:space="0" w:color="auto"/>
            </w:tcBorders>
            <w:shd w:val="clear" w:color="auto" w:fill="auto"/>
            <w:noWrap/>
            <w:vAlign w:val="center"/>
            <w:hideMark/>
          </w:tcPr>
          <w:p w14:paraId="353AB11C" w14:textId="77777777" w:rsidR="004F0112" w:rsidRDefault="004F0112">
            <w:pPr>
              <w:jc w:val="right"/>
              <w:rPr>
                <w:rFonts w:ascii="Arial" w:hAnsi="Arial" w:cs="Arial"/>
                <w:color w:val="000000"/>
                <w:sz w:val="22"/>
                <w:szCs w:val="22"/>
              </w:rPr>
            </w:pPr>
            <w:r>
              <w:rPr>
                <w:rFonts w:ascii="Arial" w:hAnsi="Arial" w:cs="Arial"/>
                <w:color w:val="000000"/>
                <w:sz w:val="22"/>
                <w:szCs w:val="22"/>
              </w:rPr>
              <w:t>25</w:t>
            </w:r>
          </w:p>
        </w:tc>
        <w:tc>
          <w:tcPr>
            <w:tcW w:w="1530" w:type="dxa"/>
            <w:tcBorders>
              <w:top w:val="nil"/>
              <w:left w:val="nil"/>
              <w:bottom w:val="single" w:sz="8" w:space="0" w:color="auto"/>
              <w:right w:val="single" w:sz="8" w:space="0" w:color="auto"/>
            </w:tcBorders>
            <w:shd w:val="clear" w:color="auto" w:fill="auto"/>
            <w:noWrap/>
            <w:vAlign w:val="center"/>
            <w:hideMark/>
          </w:tcPr>
          <w:p w14:paraId="27A95C4F" w14:textId="77777777" w:rsidR="004F0112" w:rsidRDefault="004F0112">
            <w:pPr>
              <w:jc w:val="right"/>
              <w:rPr>
                <w:rFonts w:ascii="Arial" w:hAnsi="Arial" w:cs="Arial"/>
                <w:color w:val="000000"/>
                <w:sz w:val="22"/>
                <w:szCs w:val="22"/>
              </w:rPr>
            </w:pPr>
            <w:r>
              <w:rPr>
                <w:rFonts w:ascii="Arial" w:hAnsi="Arial" w:cs="Arial"/>
                <w:color w:val="000000"/>
                <w:sz w:val="22"/>
                <w:szCs w:val="22"/>
              </w:rPr>
              <w:t>50</w:t>
            </w:r>
          </w:p>
        </w:tc>
        <w:tc>
          <w:tcPr>
            <w:tcW w:w="1440" w:type="dxa"/>
            <w:tcBorders>
              <w:top w:val="nil"/>
              <w:left w:val="nil"/>
              <w:bottom w:val="single" w:sz="8" w:space="0" w:color="auto"/>
              <w:right w:val="single" w:sz="8" w:space="0" w:color="auto"/>
            </w:tcBorders>
            <w:shd w:val="clear" w:color="auto" w:fill="auto"/>
            <w:noWrap/>
            <w:vAlign w:val="center"/>
            <w:hideMark/>
          </w:tcPr>
          <w:p w14:paraId="27471413" w14:textId="77777777" w:rsidR="004F0112" w:rsidRDefault="004F0112">
            <w:pPr>
              <w:jc w:val="right"/>
              <w:rPr>
                <w:rFonts w:ascii="Arial" w:hAnsi="Arial" w:cs="Arial"/>
                <w:color w:val="000000"/>
                <w:sz w:val="22"/>
                <w:szCs w:val="22"/>
              </w:rPr>
            </w:pPr>
            <w:r>
              <w:rPr>
                <w:rFonts w:ascii="Arial" w:hAnsi="Arial" w:cs="Arial"/>
                <w:color w:val="000000"/>
                <w:sz w:val="22"/>
                <w:szCs w:val="22"/>
              </w:rPr>
              <w:t>20.00</w:t>
            </w:r>
          </w:p>
        </w:tc>
      </w:tr>
      <w:tr w:rsidR="004F0112" w14:paraId="44F516B1" w14:textId="77777777" w:rsidTr="00283803">
        <w:trPr>
          <w:trHeight w:val="315"/>
        </w:trPr>
        <w:tc>
          <w:tcPr>
            <w:tcW w:w="5401" w:type="dxa"/>
            <w:tcBorders>
              <w:top w:val="nil"/>
              <w:left w:val="single" w:sz="8" w:space="0" w:color="auto"/>
              <w:bottom w:val="single" w:sz="8" w:space="0" w:color="auto"/>
              <w:right w:val="single" w:sz="8" w:space="0" w:color="auto"/>
            </w:tcBorders>
            <w:shd w:val="clear" w:color="auto" w:fill="auto"/>
            <w:noWrap/>
            <w:vAlign w:val="center"/>
            <w:hideMark/>
          </w:tcPr>
          <w:p w14:paraId="7C9D1994" w14:textId="77777777" w:rsidR="004F0112" w:rsidRDefault="004F0112">
            <w:pPr>
              <w:rPr>
                <w:rFonts w:ascii="Arial" w:hAnsi="Arial" w:cs="Arial"/>
                <w:color w:val="000000"/>
                <w:sz w:val="22"/>
                <w:szCs w:val="22"/>
              </w:rPr>
            </w:pPr>
            <w:r>
              <w:rPr>
                <w:rFonts w:ascii="Arial" w:hAnsi="Arial" w:cs="Arial"/>
                <w:color w:val="000000"/>
                <w:sz w:val="22"/>
                <w:szCs w:val="22"/>
              </w:rPr>
              <w:t>In-class activities</w:t>
            </w:r>
          </w:p>
        </w:tc>
        <w:tc>
          <w:tcPr>
            <w:tcW w:w="1084" w:type="dxa"/>
            <w:tcBorders>
              <w:top w:val="nil"/>
              <w:left w:val="nil"/>
              <w:bottom w:val="single" w:sz="8" w:space="0" w:color="auto"/>
              <w:right w:val="single" w:sz="8" w:space="0" w:color="auto"/>
            </w:tcBorders>
            <w:shd w:val="clear" w:color="auto" w:fill="auto"/>
            <w:noWrap/>
            <w:vAlign w:val="center"/>
            <w:hideMark/>
          </w:tcPr>
          <w:p w14:paraId="31EB3362" w14:textId="77777777" w:rsidR="004F0112" w:rsidRDefault="004F0112">
            <w:pPr>
              <w:jc w:val="right"/>
              <w:rPr>
                <w:rFonts w:ascii="Arial" w:hAnsi="Arial" w:cs="Arial"/>
                <w:color w:val="000000"/>
                <w:sz w:val="22"/>
                <w:szCs w:val="22"/>
              </w:rPr>
            </w:pPr>
            <w:r>
              <w:rPr>
                <w:rFonts w:ascii="Arial" w:hAnsi="Arial" w:cs="Arial"/>
                <w:color w:val="000000"/>
                <w:sz w:val="22"/>
                <w:szCs w:val="22"/>
              </w:rPr>
              <w:t>7</w:t>
            </w:r>
          </w:p>
        </w:tc>
        <w:tc>
          <w:tcPr>
            <w:tcW w:w="1440" w:type="dxa"/>
            <w:tcBorders>
              <w:top w:val="nil"/>
              <w:left w:val="nil"/>
              <w:bottom w:val="single" w:sz="8" w:space="0" w:color="auto"/>
              <w:right w:val="single" w:sz="8" w:space="0" w:color="auto"/>
            </w:tcBorders>
            <w:shd w:val="clear" w:color="auto" w:fill="auto"/>
            <w:noWrap/>
            <w:vAlign w:val="center"/>
            <w:hideMark/>
          </w:tcPr>
          <w:p w14:paraId="271F10BE" w14:textId="77777777" w:rsidR="004F0112" w:rsidRDefault="004F0112">
            <w:pPr>
              <w:jc w:val="right"/>
              <w:rPr>
                <w:rFonts w:ascii="Arial" w:hAnsi="Arial" w:cs="Arial"/>
                <w:color w:val="000000"/>
                <w:sz w:val="22"/>
                <w:szCs w:val="22"/>
              </w:rPr>
            </w:pPr>
            <w:r>
              <w:rPr>
                <w:rFonts w:ascii="Arial" w:hAnsi="Arial" w:cs="Arial"/>
                <w:color w:val="000000"/>
                <w:sz w:val="22"/>
                <w:szCs w:val="22"/>
              </w:rPr>
              <w:t>10</w:t>
            </w:r>
          </w:p>
        </w:tc>
        <w:tc>
          <w:tcPr>
            <w:tcW w:w="1530" w:type="dxa"/>
            <w:tcBorders>
              <w:top w:val="nil"/>
              <w:left w:val="nil"/>
              <w:bottom w:val="single" w:sz="8" w:space="0" w:color="auto"/>
              <w:right w:val="single" w:sz="8" w:space="0" w:color="auto"/>
            </w:tcBorders>
            <w:shd w:val="clear" w:color="auto" w:fill="auto"/>
            <w:noWrap/>
            <w:vAlign w:val="center"/>
            <w:hideMark/>
          </w:tcPr>
          <w:p w14:paraId="6DD21034" w14:textId="77777777" w:rsidR="004F0112" w:rsidRDefault="004F0112">
            <w:pPr>
              <w:jc w:val="right"/>
              <w:rPr>
                <w:rFonts w:ascii="Arial" w:hAnsi="Arial" w:cs="Arial"/>
                <w:color w:val="000000"/>
                <w:sz w:val="22"/>
                <w:szCs w:val="22"/>
              </w:rPr>
            </w:pPr>
            <w:r>
              <w:rPr>
                <w:rFonts w:ascii="Arial" w:hAnsi="Arial" w:cs="Arial"/>
                <w:color w:val="000000"/>
                <w:sz w:val="22"/>
                <w:szCs w:val="22"/>
              </w:rPr>
              <w:t>70</w:t>
            </w:r>
          </w:p>
        </w:tc>
        <w:tc>
          <w:tcPr>
            <w:tcW w:w="1440" w:type="dxa"/>
            <w:tcBorders>
              <w:top w:val="nil"/>
              <w:left w:val="nil"/>
              <w:bottom w:val="single" w:sz="8" w:space="0" w:color="auto"/>
              <w:right w:val="single" w:sz="8" w:space="0" w:color="auto"/>
            </w:tcBorders>
            <w:shd w:val="clear" w:color="auto" w:fill="auto"/>
            <w:noWrap/>
            <w:vAlign w:val="center"/>
            <w:hideMark/>
          </w:tcPr>
          <w:p w14:paraId="2EC48A29" w14:textId="77777777" w:rsidR="004F0112" w:rsidRDefault="004F0112">
            <w:pPr>
              <w:jc w:val="right"/>
              <w:rPr>
                <w:rFonts w:ascii="Arial" w:hAnsi="Arial" w:cs="Arial"/>
                <w:color w:val="000000"/>
                <w:sz w:val="22"/>
                <w:szCs w:val="22"/>
              </w:rPr>
            </w:pPr>
            <w:r>
              <w:rPr>
                <w:rFonts w:ascii="Arial" w:hAnsi="Arial" w:cs="Arial"/>
                <w:color w:val="000000"/>
                <w:sz w:val="22"/>
                <w:szCs w:val="22"/>
              </w:rPr>
              <w:t>28.00</w:t>
            </w:r>
          </w:p>
        </w:tc>
      </w:tr>
      <w:tr w:rsidR="004F0112" w14:paraId="772B65E8" w14:textId="77777777" w:rsidTr="00283803">
        <w:trPr>
          <w:trHeight w:val="315"/>
        </w:trPr>
        <w:tc>
          <w:tcPr>
            <w:tcW w:w="5401" w:type="dxa"/>
            <w:tcBorders>
              <w:top w:val="nil"/>
              <w:left w:val="single" w:sz="8" w:space="0" w:color="auto"/>
              <w:bottom w:val="single" w:sz="8" w:space="0" w:color="auto"/>
              <w:right w:val="single" w:sz="8" w:space="0" w:color="auto"/>
            </w:tcBorders>
            <w:shd w:val="clear" w:color="auto" w:fill="auto"/>
            <w:vAlign w:val="center"/>
            <w:hideMark/>
          </w:tcPr>
          <w:p w14:paraId="09746F4D" w14:textId="77777777" w:rsidR="004F0112" w:rsidRDefault="004F0112">
            <w:pPr>
              <w:rPr>
                <w:rFonts w:ascii="Arial" w:hAnsi="Arial" w:cs="Arial"/>
                <w:color w:val="000000"/>
                <w:sz w:val="22"/>
                <w:szCs w:val="22"/>
              </w:rPr>
            </w:pPr>
            <w:r>
              <w:rPr>
                <w:rFonts w:ascii="Arial" w:hAnsi="Arial" w:cs="Arial"/>
                <w:color w:val="000000"/>
                <w:sz w:val="22"/>
                <w:szCs w:val="22"/>
              </w:rPr>
              <w:t>HA Lab</w:t>
            </w:r>
          </w:p>
        </w:tc>
        <w:tc>
          <w:tcPr>
            <w:tcW w:w="1084" w:type="dxa"/>
            <w:tcBorders>
              <w:top w:val="nil"/>
              <w:left w:val="nil"/>
              <w:bottom w:val="single" w:sz="8" w:space="0" w:color="auto"/>
              <w:right w:val="single" w:sz="8" w:space="0" w:color="auto"/>
            </w:tcBorders>
            <w:shd w:val="clear" w:color="auto" w:fill="auto"/>
            <w:noWrap/>
            <w:vAlign w:val="center"/>
            <w:hideMark/>
          </w:tcPr>
          <w:p w14:paraId="52DE9F22" w14:textId="77777777" w:rsidR="004F0112" w:rsidRDefault="004F0112">
            <w:pPr>
              <w:jc w:val="right"/>
              <w:rPr>
                <w:rFonts w:ascii="Arial" w:hAnsi="Arial" w:cs="Arial"/>
                <w:color w:val="000000"/>
                <w:sz w:val="22"/>
                <w:szCs w:val="22"/>
              </w:rPr>
            </w:pPr>
            <w:r>
              <w:rPr>
                <w:rFonts w:ascii="Arial" w:hAnsi="Arial" w:cs="Arial"/>
                <w:color w:val="000000"/>
                <w:sz w:val="22"/>
                <w:szCs w:val="22"/>
              </w:rPr>
              <w:t>1</w:t>
            </w:r>
          </w:p>
        </w:tc>
        <w:tc>
          <w:tcPr>
            <w:tcW w:w="1440" w:type="dxa"/>
            <w:tcBorders>
              <w:top w:val="nil"/>
              <w:left w:val="nil"/>
              <w:bottom w:val="single" w:sz="8" w:space="0" w:color="auto"/>
              <w:right w:val="single" w:sz="8" w:space="0" w:color="auto"/>
            </w:tcBorders>
            <w:shd w:val="clear" w:color="auto" w:fill="auto"/>
            <w:noWrap/>
            <w:vAlign w:val="center"/>
            <w:hideMark/>
          </w:tcPr>
          <w:p w14:paraId="418BC41A" w14:textId="77777777" w:rsidR="004F0112" w:rsidRDefault="004F0112">
            <w:pPr>
              <w:jc w:val="right"/>
              <w:rPr>
                <w:rFonts w:ascii="Arial" w:hAnsi="Arial" w:cs="Arial"/>
                <w:color w:val="000000"/>
                <w:sz w:val="22"/>
                <w:szCs w:val="22"/>
              </w:rPr>
            </w:pPr>
            <w:r>
              <w:rPr>
                <w:rFonts w:ascii="Arial" w:hAnsi="Arial" w:cs="Arial"/>
                <w:color w:val="000000"/>
                <w:sz w:val="22"/>
                <w:szCs w:val="22"/>
              </w:rPr>
              <w:t>30</w:t>
            </w:r>
          </w:p>
        </w:tc>
        <w:tc>
          <w:tcPr>
            <w:tcW w:w="1530" w:type="dxa"/>
            <w:tcBorders>
              <w:top w:val="nil"/>
              <w:left w:val="nil"/>
              <w:bottom w:val="single" w:sz="8" w:space="0" w:color="auto"/>
              <w:right w:val="single" w:sz="8" w:space="0" w:color="auto"/>
            </w:tcBorders>
            <w:shd w:val="clear" w:color="auto" w:fill="auto"/>
            <w:noWrap/>
            <w:vAlign w:val="center"/>
            <w:hideMark/>
          </w:tcPr>
          <w:p w14:paraId="29EEF0BD" w14:textId="77777777" w:rsidR="004F0112" w:rsidRDefault="004F0112">
            <w:pPr>
              <w:jc w:val="right"/>
              <w:rPr>
                <w:rFonts w:ascii="Arial" w:hAnsi="Arial" w:cs="Arial"/>
                <w:color w:val="000000"/>
                <w:sz w:val="22"/>
                <w:szCs w:val="22"/>
              </w:rPr>
            </w:pPr>
            <w:r>
              <w:rPr>
                <w:rFonts w:ascii="Arial" w:hAnsi="Arial" w:cs="Arial"/>
                <w:color w:val="000000"/>
                <w:sz w:val="22"/>
                <w:szCs w:val="22"/>
              </w:rPr>
              <w:t>30</w:t>
            </w:r>
          </w:p>
        </w:tc>
        <w:tc>
          <w:tcPr>
            <w:tcW w:w="1440" w:type="dxa"/>
            <w:tcBorders>
              <w:top w:val="nil"/>
              <w:left w:val="nil"/>
              <w:bottom w:val="single" w:sz="8" w:space="0" w:color="auto"/>
              <w:right w:val="single" w:sz="8" w:space="0" w:color="auto"/>
            </w:tcBorders>
            <w:shd w:val="clear" w:color="auto" w:fill="auto"/>
            <w:noWrap/>
            <w:vAlign w:val="center"/>
            <w:hideMark/>
          </w:tcPr>
          <w:p w14:paraId="4E964D96" w14:textId="77777777" w:rsidR="004F0112" w:rsidRDefault="004F0112">
            <w:pPr>
              <w:jc w:val="right"/>
              <w:rPr>
                <w:rFonts w:ascii="Arial" w:hAnsi="Arial" w:cs="Arial"/>
                <w:color w:val="000000"/>
                <w:sz w:val="22"/>
                <w:szCs w:val="22"/>
              </w:rPr>
            </w:pPr>
            <w:r>
              <w:rPr>
                <w:rFonts w:ascii="Arial" w:hAnsi="Arial" w:cs="Arial"/>
                <w:color w:val="000000"/>
                <w:sz w:val="22"/>
                <w:szCs w:val="22"/>
              </w:rPr>
              <w:t>12.00</w:t>
            </w:r>
          </w:p>
        </w:tc>
      </w:tr>
      <w:tr w:rsidR="004F0112" w14:paraId="26E666E5" w14:textId="77777777" w:rsidTr="00283803">
        <w:trPr>
          <w:trHeight w:val="315"/>
        </w:trPr>
        <w:tc>
          <w:tcPr>
            <w:tcW w:w="5401" w:type="dxa"/>
            <w:tcBorders>
              <w:top w:val="nil"/>
              <w:left w:val="single" w:sz="8" w:space="0" w:color="auto"/>
              <w:bottom w:val="single" w:sz="8" w:space="0" w:color="auto"/>
              <w:right w:val="single" w:sz="8" w:space="0" w:color="auto"/>
            </w:tcBorders>
            <w:shd w:val="clear" w:color="auto" w:fill="auto"/>
            <w:noWrap/>
            <w:vAlign w:val="center"/>
            <w:hideMark/>
          </w:tcPr>
          <w:p w14:paraId="56F15D21" w14:textId="77777777" w:rsidR="004F0112" w:rsidRDefault="004F0112">
            <w:pPr>
              <w:rPr>
                <w:rFonts w:ascii="Arial" w:hAnsi="Arial" w:cs="Arial"/>
                <w:color w:val="000000"/>
                <w:sz w:val="22"/>
                <w:szCs w:val="22"/>
              </w:rPr>
            </w:pPr>
            <w:r>
              <w:rPr>
                <w:rFonts w:ascii="Arial" w:hAnsi="Arial" w:cs="Arial"/>
                <w:color w:val="000000"/>
                <w:sz w:val="22"/>
                <w:szCs w:val="22"/>
              </w:rPr>
              <w:t>TOTAL</w:t>
            </w:r>
          </w:p>
        </w:tc>
        <w:tc>
          <w:tcPr>
            <w:tcW w:w="1084" w:type="dxa"/>
            <w:tcBorders>
              <w:top w:val="nil"/>
              <w:left w:val="nil"/>
              <w:bottom w:val="single" w:sz="8" w:space="0" w:color="auto"/>
              <w:right w:val="single" w:sz="8" w:space="0" w:color="auto"/>
            </w:tcBorders>
            <w:shd w:val="clear" w:color="auto" w:fill="auto"/>
            <w:noWrap/>
            <w:hideMark/>
          </w:tcPr>
          <w:p w14:paraId="048EB1E7" w14:textId="77777777" w:rsidR="004F0112" w:rsidRDefault="004F0112">
            <w:pPr>
              <w:rPr>
                <w:color w:val="000000"/>
                <w:sz w:val="20"/>
                <w:szCs w:val="20"/>
              </w:rPr>
            </w:pPr>
            <w:r>
              <w:rPr>
                <w:color w:val="000000"/>
                <w:sz w:val="20"/>
                <w:szCs w:val="20"/>
              </w:rPr>
              <w:t> </w:t>
            </w:r>
          </w:p>
        </w:tc>
        <w:tc>
          <w:tcPr>
            <w:tcW w:w="1440" w:type="dxa"/>
            <w:tcBorders>
              <w:top w:val="nil"/>
              <w:left w:val="nil"/>
              <w:bottom w:val="single" w:sz="8" w:space="0" w:color="auto"/>
              <w:right w:val="single" w:sz="8" w:space="0" w:color="auto"/>
            </w:tcBorders>
            <w:shd w:val="clear" w:color="auto" w:fill="auto"/>
            <w:noWrap/>
            <w:hideMark/>
          </w:tcPr>
          <w:p w14:paraId="714BA882" w14:textId="77777777" w:rsidR="004F0112" w:rsidRDefault="004F0112">
            <w:pPr>
              <w:rPr>
                <w:color w:val="000000"/>
                <w:sz w:val="20"/>
                <w:szCs w:val="20"/>
              </w:rPr>
            </w:pPr>
            <w:r>
              <w:rPr>
                <w:color w:val="000000"/>
                <w:sz w:val="20"/>
                <w:szCs w:val="20"/>
              </w:rPr>
              <w:t> </w:t>
            </w:r>
          </w:p>
        </w:tc>
        <w:tc>
          <w:tcPr>
            <w:tcW w:w="1530" w:type="dxa"/>
            <w:tcBorders>
              <w:top w:val="nil"/>
              <w:left w:val="nil"/>
              <w:bottom w:val="single" w:sz="8" w:space="0" w:color="auto"/>
              <w:right w:val="single" w:sz="8" w:space="0" w:color="auto"/>
            </w:tcBorders>
            <w:shd w:val="clear" w:color="auto" w:fill="auto"/>
            <w:noWrap/>
            <w:vAlign w:val="center"/>
            <w:hideMark/>
          </w:tcPr>
          <w:p w14:paraId="7E8C68E7" w14:textId="77777777" w:rsidR="004F0112" w:rsidRDefault="004F0112">
            <w:pPr>
              <w:jc w:val="right"/>
              <w:rPr>
                <w:rFonts w:ascii="Arial" w:hAnsi="Arial" w:cs="Arial"/>
                <w:color w:val="000000"/>
                <w:sz w:val="22"/>
                <w:szCs w:val="22"/>
              </w:rPr>
            </w:pPr>
            <w:r>
              <w:rPr>
                <w:rFonts w:ascii="Arial" w:hAnsi="Arial" w:cs="Arial"/>
                <w:color w:val="000000"/>
                <w:sz w:val="22"/>
                <w:szCs w:val="22"/>
              </w:rPr>
              <w:t>250</w:t>
            </w:r>
          </w:p>
        </w:tc>
        <w:tc>
          <w:tcPr>
            <w:tcW w:w="1440" w:type="dxa"/>
            <w:tcBorders>
              <w:top w:val="nil"/>
              <w:left w:val="nil"/>
              <w:bottom w:val="single" w:sz="8" w:space="0" w:color="auto"/>
              <w:right w:val="single" w:sz="8" w:space="0" w:color="auto"/>
            </w:tcBorders>
            <w:shd w:val="clear" w:color="auto" w:fill="auto"/>
            <w:noWrap/>
            <w:vAlign w:val="center"/>
            <w:hideMark/>
          </w:tcPr>
          <w:p w14:paraId="6BA1527D" w14:textId="77777777" w:rsidR="004F0112" w:rsidRDefault="004F0112">
            <w:pPr>
              <w:jc w:val="right"/>
              <w:rPr>
                <w:rFonts w:ascii="Arial" w:hAnsi="Arial" w:cs="Arial"/>
                <w:color w:val="000000"/>
                <w:sz w:val="22"/>
                <w:szCs w:val="22"/>
              </w:rPr>
            </w:pPr>
            <w:r>
              <w:rPr>
                <w:rFonts w:ascii="Arial" w:hAnsi="Arial" w:cs="Arial"/>
                <w:color w:val="000000"/>
                <w:sz w:val="22"/>
                <w:szCs w:val="22"/>
              </w:rPr>
              <w:t>100.00</w:t>
            </w:r>
          </w:p>
        </w:tc>
      </w:tr>
    </w:tbl>
    <w:p w14:paraId="697BD3DB" w14:textId="77777777" w:rsidR="00447572" w:rsidRPr="00BE0B71" w:rsidRDefault="00447572" w:rsidP="004F0112">
      <w:pPr>
        <w:rPr>
          <w:rFonts w:eastAsia="Times New Roman"/>
          <w:bCs/>
          <w:lang w:eastAsia="en-US"/>
        </w:rPr>
      </w:pPr>
    </w:p>
    <w:p w14:paraId="4E7B6F2B" w14:textId="77777777" w:rsidR="00447572" w:rsidRDefault="00447572" w:rsidP="000D0FDF">
      <w:pPr>
        <w:pStyle w:val="Heading1"/>
      </w:pPr>
    </w:p>
    <w:p w14:paraId="0EE882E9" w14:textId="45EABCD3" w:rsidR="00977339" w:rsidRDefault="00977339" w:rsidP="000D0FDF">
      <w:pPr>
        <w:pStyle w:val="Heading1"/>
        <w:rPr>
          <w:sz w:val="28"/>
          <w:szCs w:val="22"/>
        </w:rPr>
      </w:pPr>
      <w:r w:rsidRPr="00A42902">
        <w:rPr>
          <w:sz w:val="28"/>
          <w:szCs w:val="22"/>
        </w:rPr>
        <w:t>Course Structure</w:t>
      </w:r>
      <w:r w:rsidR="00243EB1" w:rsidRPr="00A42902">
        <w:rPr>
          <w:sz w:val="28"/>
          <w:szCs w:val="22"/>
        </w:rPr>
        <w:t xml:space="preserve"> &amp; General Policies</w:t>
      </w:r>
    </w:p>
    <w:p w14:paraId="595AC5C4" w14:textId="77777777" w:rsidR="009D782C" w:rsidRPr="009D782C" w:rsidRDefault="009D782C" w:rsidP="009D782C">
      <w:pPr>
        <w:rPr>
          <w:lang w:eastAsia="en-US"/>
        </w:rPr>
      </w:pPr>
    </w:p>
    <w:p w14:paraId="0EE882EA" w14:textId="77777777" w:rsidR="00977339" w:rsidRPr="00A42902" w:rsidRDefault="00977339" w:rsidP="000D0FDF">
      <w:pPr>
        <w:pStyle w:val="Heading2"/>
      </w:pPr>
      <w:r w:rsidRPr="00A42902">
        <w:t>Lectures:</w:t>
      </w:r>
    </w:p>
    <w:p w14:paraId="0EE882EB" w14:textId="5B7FD587" w:rsidR="00977339" w:rsidRDefault="00977339" w:rsidP="00F823F9">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Pr>
          <w:rFonts w:ascii="Arial" w:eastAsia="Times New Roman" w:hAnsi="Arial" w:cs="Arial"/>
          <w:sz w:val="21"/>
          <w:szCs w:val="21"/>
          <w:lang w:eastAsia="en-US"/>
        </w:rPr>
        <w:t>T</w:t>
      </w:r>
      <w:r w:rsidR="00DA4127">
        <w:rPr>
          <w:rFonts w:ascii="Arial" w:eastAsia="Times New Roman" w:hAnsi="Arial" w:cs="Arial"/>
          <w:sz w:val="21"/>
          <w:szCs w:val="21"/>
          <w:lang w:eastAsia="en-US"/>
        </w:rPr>
        <w:t>he entire class will meet for (2</w:t>
      </w:r>
      <w:r>
        <w:rPr>
          <w:rFonts w:ascii="Arial" w:eastAsia="Times New Roman" w:hAnsi="Arial" w:cs="Arial"/>
          <w:sz w:val="21"/>
          <w:szCs w:val="21"/>
          <w:lang w:eastAsia="en-US"/>
        </w:rPr>
        <w:t xml:space="preserve">) </w:t>
      </w:r>
      <w:r w:rsidR="00A8449B">
        <w:rPr>
          <w:rFonts w:ascii="Arial" w:eastAsia="Times New Roman" w:hAnsi="Arial" w:cs="Arial"/>
          <w:sz w:val="21"/>
          <w:szCs w:val="21"/>
          <w:lang w:eastAsia="en-US"/>
        </w:rPr>
        <w:t xml:space="preserve">- </w:t>
      </w:r>
      <w:r w:rsidR="00DA4127">
        <w:rPr>
          <w:rFonts w:ascii="Arial" w:eastAsia="Times New Roman" w:hAnsi="Arial" w:cs="Arial"/>
          <w:sz w:val="21"/>
          <w:szCs w:val="21"/>
          <w:lang w:eastAsia="en-US"/>
        </w:rPr>
        <w:t>75</w:t>
      </w:r>
      <w:r>
        <w:rPr>
          <w:rFonts w:ascii="Arial" w:eastAsia="Times New Roman" w:hAnsi="Arial" w:cs="Arial"/>
          <w:sz w:val="21"/>
          <w:szCs w:val="21"/>
          <w:lang w:eastAsia="en-US"/>
        </w:rPr>
        <w:t xml:space="preserve"> minute sessions per week. Refer to the course schedule regarding reading assignments to complete prior to each class.  The course schedule is tentative and subject to change; any changes will be announced in class</w:t>
      </w:r>
      <w:r w:rsidR="0003703B">
        <w:rPr>
          <w:rFonts w:ascii="Arial" w:eastAsia="Times New Roman" w:hAnsi="Arial" w:cs="Arial"/>
          <w:sz w:val="21"/>
          <w:szCs w:val="21"/>
          <w:lang w:eastAsia="en-US"/>
        </w:rPr>
        <w:t>, by email</w:t>
      </w:r>
      <w:r w:rsidR="00405DB8">
        <w:rPr>
          <w:rFonts w:ascii="Arial" w:eastAsia="Times New Roman" w:hAnsi="Arial" w:cs="Arial"/>
          <w:sz w:val="21"/>
          <w:szCs w:val="21"/>
          <w:lang w:eastAsia="en-US"/>
        </w:rPr>
        <w:t>,</w:t>
      </w:r>
      <w:r>
        <w:rPr>
          <w:rFonts w:ascii="Arial" w:eastAsia="Times New Roman" w:hAnsi="Arial" w:cs="Arial"/>
          <w:sz w:val="21"/>
          <w:szCs w:val="21"/>
          <w:lang w:eastAsia="en-US"/>
        </w:rPr>
        <w:t xml:space="preserve"> and/or on the course website. Lectures will </w:t>
      </w:r>
      <w:r w:rsidRPr="00447572">
        <w:rPr>
          <w:rFonts w:ascii="Arial" w:eastAsia="Times New Roman" w:hAnsi="Arial" w:cs="Arial"/>
          <w:sz w:val="21"/>
          <w:szCs w:val="21"/>
          <w:lang w:eastAsia="en-US"/>
        </w:rPr>
        <w:t xml:space="preserve">include instruction toward reaching the four course objectives. Questions &amp; discussion are </w:t>
      </w:r>
      <w:r w:rsidR="00447572">
        <w:rPr>
          <w:rFonts w:ascii="Arial" w:eastAsia="Times New Roman" w:hAnsi="Arial" w:cs="Arial"/>
          <w:sz w:val="21"/>
          <w:szCs w:val="21"/>
          <w:lang w:eastAsia="en-US"/>
        </w:rPr>
        <w:t>expected</w:t>
      </w:r>
      <w:r w:rsidRPr="00447572">
        <w:rPr>
          <w:rFonts w:ascii="Arial" w:eastAsia="Times New Roman" w:hAnsi="Arial" w:cs="Arial"/>
          <w:sz w:val="21"/>
          <w:szCs w:val="21"/>
          <w:lang w:eastAsia="en-US"/>
        </w:rPr>
        <w:t>.</w:t>
      </w:r>
    </w:p>
    <w:p w14:paraId="0EE882EC" w14:textId="77777777" w:rsidR="00977339" w:rsidRPr="002D1F9F" w:rsidRDefault="00977339" w:rsidP="00F823F9">
      <w:pPr>
        <w:pBdr>
          <w:top w:val="single" w:sz="4" w:space="1" w:color="auto"/>
          <w:left w:val="single" w:sz="4" w:space="4" w:color="auto"/>
          <w:bottom w:val="single" w:sz="4" w:space="1" w:color="auto"/>
          <w:right w:val="single" w:sz="4" w:space="4" w:color="auto"/>
        </w:pBdr>
        <w:rPr>
          <w:rFonts w:ascii="Arial" w:eastAsia="Times New Roman" w:hAnsi="Arial" w:cs="Arial"/>
          <w:sz w:val="16"/>
          <w:szCs w:val="16"/>
          <w:lang w:eastAsia="en-US"/>
        </w:rPr>
      </w:pPr>
    </w:p>
    <w:p w14:paraId="0EE882ED" w14:textId="77777777" w:rsidR="00977339" w:rsidRDefault="00977339" w:rsidP="00F823F9">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Pr>
          <w:rFonts w:ascii="Arial" w:eastAsia="Times New Roman" w:hAnsi="Arial" w:cs="Arial"/>
          <w:sz w:val="21"/>
          <w:szCs w:val="21"/>
          <w:lang w:eastAsia="en-US"/>
        </w:rPr>
        <w:t xml:space="preserve">1. </w:t>
      </w:r>
      <w:r w:rsidRPr="008E7478">
        <w:rPr>
          <w:rFonts w:ascii="Arial" w:eastAsia="Times New Roman" w:hAnsi="Arial" w:cs="Arial"/>
          <w:sz w:val="21"/>
          <w:szCs w:val="21"/>
          <w:lang w:eastAsia="en-US"/>
        </w:rPr>
        <w:t xml:space="preserve">Read the assigned text </w:t>
      </w:r>
      <w:r w:rsidRPr="008E7478">
        <w:rPr>
          <w:rFonts w:ascii="Arial" w:eastAsia="Times New Roman" w:hAnsi="Arial" w:cs="Arial"/>
          <w:b/>
          <w:i/>
          <w:sz w:val="21"/>
          <w:szCs w:val="21"/>
          <w:u w:val="single"/>
          <w:lang w:eastAsia="en-US"/>
        </w:rPr>
        <w:t>before</w:t>
      </w:r>
      <w:r w:rsidRPr="008E7478">
        <w:rPr>
          <w:rFonts w:ascii="Arial" w:eastAsia="Times New Roman" w:hAnsi="Arial" w:cs="Arial"/>
          <w:sz w:val="21"/>
          <w:szCs w:val="21"/>
          <w:lang w:eastAsia="en-US"/>
        </w:rPr>
        <w:t xml:space="preserve"> each lecture</w:t>
      </w:r>
      <w:r>
        <w:rPr>
          <w:rFonts w:ascii="Arial" w:eastAsia="Times New Roman" w:hAnsi="Arial" w:cs="Arial"/>
          <w:sz w:val="21"/>
          <w:szCs w:val="21"/>
          <w:lang w:eastAsia="en-US"/>
        </w:rPr>
        <w:t xml:space="preserve"> </w:t>
      </w:r>
    </w:p>
    <w:p w14:paraId="0EE882EE" w14:textId="77777777" w:rsidR="00155254" w:rsidRDefault="00155254" w:rsidP="00F823F9">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Pr>
          <w:rFonts w:ascii="Arial" w:eastAsia="Times New Roman" w:hAnsi="Arial" w:cs="Arial"/>
          <w:sz w:val="21"/>
          <w:szCs w:val="21"/>
          <w:lang w:eastAsia="en-US"/>
        </w:rPr>
        <w:t xml:space="preserve">2. The lecture slides are used in class to review the information from the assigned readings. </w:t>
      </w:r>
      <w:r w:rsidR="00A4025C">
        <w:rPr>
          <w:rFonts w:ascii="Arial" w:eastAsia="Times New Roman" w:hAnsi="Arial" w:cs="Arial"/>
          <w:sz w:val="21"/>
          <w:szCs w:val="21"/>
          <w:lang w:eastAsia="en-US"/>
        </w:rPr>
        <w:t>I may not post slides until the morning of lecture so please don’</w:t>
      </w:r>
      <w:r w:rsidR="00A4025C" w:rsidRPr="00A4025C">
        <w:rPr>
          <w:rFonts w:ascii="Arial" w:eastAsia="Times New Roman" w:hAnsi="Arial" w:cs="Arial"/>
          <w:sz w:val="21"/>
          <w:szCs w:val="21"/>
          <w:lang w:eastAsia="en-US"/>
        </w:rPr>
        <w:t>t wait for the lecture slides to be posted to prepare for class</w:t>
      </w:r>
      <w:r w:rsidR="00A4025C">
        <w:rPr>
          <w:rFonts w:ascii="Arial" w:eastAsia="Times New Roman" w:hAnsi="Arial" w:cs="Arial"/>
          <w:sz w:val="21"/>
          <w:szCs w:val="21"/>
          <w:lang w:eastAsia="en-US"/>
        </w:rPr>
        <w:t>.</w:t>
      </w:r>
    </w:p>
    <w:p w14:paraId="0EE882EF" w14:textId="77777777" w:rsidR="00977339" w:rsidRDefault="00977339" w:rsidP="00F823F9">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Pr>
          <w:rFonts w:ascii="Arial" w:eastAsia="Times New Roman" w:hAnsi="Arial" w:cs="Arial"/>
          <w:sz w:val="21"/>
          <w:szCs w:val="21"/>
          <w:lang w:eastAsia="en-US"/>
        </w:rPr>
        <w:t>2. Be prepared</w:t>
      </w:r>
      <w:r w:rsidRPr="004E2086">
        <w:rPr>
          <w:rFonts w:ascii="Arial" w:eastAsia="Times New Roman" w:hAnsi="Arial" w:cs="Arial"/>
          <w:sz w:val="21"/>
          <w:szCs w:val="21"/>
          <w:lang w:eastAsia="en-US"/>
        </w:rPr>
        <w:t xml:space="preserve"> with questions (specific </w:t>
      </w:r>
      <w:r>
        <w:rPr>
          <w:rFonts w:ascii="Arial" w:eastAsia="Times New Roman" w:hAnsi="Arial" w:cs="Arial"/>
          <w:sz w:val="21"/>
          <w:szCs w:val="21"/>
          <w:lang w:eastAsia="en-US"/>
        </w:rPr>
        <w:t>or</w:t>
      </w:r>
      <w:r w:rsidRPr="004E2086">
        <w:rPr>
          <w:rFonts w:ascii="Arial" w:eastAsia="Times New Roman" w:hAnsi="Arial" w:cs="Arial"/>
          <w:sz w:val="21"/>
          <w:szCs w:val="21"/>
          <w:lang w:eastAsia="en-US"/>
        </w:rPr>
        <w:t xml:space="preserve"> general “this specific section/topic</w:t>
      </w:r>
      <w:r>
        <w:rPr>
          <w:rFonts w:ascii="Arial" w:eastAsia="Times New Roman" w:hAnsi="Arial" w:cs="Arial"/>
          <w:sz w:val="21"/>
          <w:szCs w:val="21"/>
          <w:lang w:eastAsia="en-US"/>
        </w:rPr>
        <w:t xml:space="preserve"> is confusing”</w:t>
      </w:r>
      <w:r w:rsidRPr="004E2086">
        <w:rPr>
          <w:rFonts w:ascii="Arial" w:eastAsia="Times New Roman" w:hAnsi="Arial" w:cs="Arial"/>
          <w:sz w:val="21"/>
          <w:szCs w:val="21"/>
          <w:lang w:eastAsia="en-US"/>
        </w:rPr>
        <w:t>)</w:t>
      </w:r>
    </w:p>
    <w:p w14:paraId="0EE882F0" w14:textId="77777777" w:rsidR="00977339" w:rsidRDefault="00977339" w:rsidP="00F823F9">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Pr>
          <w:rFonts w:ascii="Arial" w:eastAsia="Times New Roman" w:hAnsi="Arial" w:cs="Arial"/>
          <w:sz w:val="21"/>
          <w:szCs w:val="21"/>
          <w:lang w:eastAsia="en-US"/>
        </w:rPr>
        <w:t>3. B</w:t>
      </w:r>
      <w:r w:rsidRPr="004E2086">
        <w:rPr>
          <w:rFonts w:ascii="Arial" w:eastAsia="Times New Roman" w:hAnsi="Arial" w:cs="Arial"/>
          <w:sz w:val="21"/>
          <w:szCs w:val="21"/>
          <w:lang w:eastAsia="en-US"/>
        </w:rPr>
        <w:t>e prepared to answer comprehension questions from the instructor</w:t>
      </w:r>
    </w:p>
    <w:p w14:paraId="0EE882F1" w14:textId="77777777" w:rsidR="00977339" w:rsidRPr="004E2086" w:rsidRDefault="00977339" w:rsidP="00F823F9">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Pr>
          <w:rFonts w:ascii="Arial" w:eastAsia="Times New Roman" w:hAnsi="Arial" w:cs="Arial"/>
          <w:sz w:val="21"/>
          <w:szCs w:val="21"/>
          <w:lang w:eastAsia="en-US"/>
        </w:rPr>
        <w:t>4. B</w:t>
      </w:r>
      <w:r w:rsidRPr="004E2086">
        <w:rPr>
          <w:rFonts w:ascii="Arial" w:eastAsia="Times New Roman" w:hAnsi="Arial" w:cs="Arial"/>
          <w:sz w:val="21"/>
          <w:szCs w:val="21"/>
          <w:lang w:eastAsia="en-US"/>
        </w:rPr>
        <w:t>e prepared to explain/answer</w:t>
      </w:r>
      <w:r>
        <w:rPr>
          <w:rFonts w:ascii="Arial" w:eastAsia="Times New Roman" w:hAnsi="Arial" w:cs="Arial"/>
          <w:sz w:val="21"/>
          <w:szCs w:val="21"/>
          <w:lang w:eastAsia="en-US"/>
        </w:rPr>
        <w:t xml:space="preserve"> questions from fellow students</w:t>
      </w:r>
    </w:p>
    <w:p w14:paraId="0EE882F8" w14:textId="0A8E0128" w:rsidR="00977339" w:rsidRDefault="00977339" w:rsidP="00DA4127">
      <w:pPr>
        <w:rPr>
          <w:rFonts w:eastAsia="Times New Roman"/>
          <w:lang w:eastAsia="en-US"/>
        </w:rPr>
      </w:pPr>
    </w:p>
    <w:p w14:paraId="04CF1814" w14:textId="77777777" w:rsidR="00785DF8" w:rsidRPr="009D782C" w:rsidRDefault="00785DF8" w:rsidP="00DA4127">
      <w:pPr>
        <w:rPr>
          <w:rFonts w:eastAsia="Times New Roman"/>
          <w:lang w:eastAsia="en-US"/>
        </w:rPr>
      </w:pPr>
    </w:p>
    <w:p w14:paraId="0EE882F9" w14:textId="77777777" w:rsidR="00977339" w:rsidRPr="000D0FDF" w:rsidRDefault="00977339" w:rsidP="000D0FDF">
      <w:pPr>
        <w:pStyle w:val="Heading2"/>
      </w:pPr>
      <w:r w:rsidRPr="000D0FDF">
        <w:t>Exams:</w:t>
      </w:r>
    </w:p>
    <w:p w14:paraId="60CB9B56" w14:textId="77777777" w:rsidR="00B17017" w:rsidRDefault="00977339" w:rsidP="00706B5C">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Pr>
          <w:rFonts w:ascii="Arial" w:eastAsia="Times New Roman" w:hAnsi="Arial" w:cs="Arial"/>
          <w:sz w:val="21"/>
          <w:szCs w:val="21"/>
          <w:lang w:eastAsia="en-US"/>
        </w:rPr>
        <w:t xml:space="preserve">The first </w:t>
      </w:r>
      <w:r w:rsidRPr="009E132B">
        <w:rPr>
          <w:rFonts w:ascii="Arial" w:eastAsia="Times New Roman" w:hAnsi="Arial" w:cs="Arial"/>
          <w:sz w:val="21"/>
          <w:szCs w:val="21"/>
          <w:lang w:eastAsia="en-US"/>
        </w:rPr>
        <w:t>exam</w:t>
      </w:r>
      <w:r>
        <w:rPr>
          <w:rFonts w:ascii="Arial" w:eastAsia="Times New Roman" w:hAnsi="Arial" w:cs="Arial"/>
          <w:sz w:val="21"/>
          <w:szCs w:val="21"/>
          <w:lang w:eastAsia="en-US"/>
        </w:rPr>
        <w:t xml:space="preserve"> will be on material covered up until that point. The final exam will 1) focus on the</w:t>
      </w:r>
      <w:r w:rsidR="006B3526">
        <w:rPr>
          <w:rFonts w:ascii="Arial" w:eastAsia="Times New Roman" w:hAnsi="Arial" w:cs="Arial"/>
          <w:sz w:val="21"/>
          <w:szCs w:val="21"/>
          <w:lang w:eastAsia="en-US"/>
        </w:rPr>
        <w:t xml:space="preserve"> last section of the course </w:t>
      </w:r>
      <w:r>
        <w:rPr>
          <w:rFonts w:ascii="Arial" w:eastAsia="Times New Roman" w:hAnsi="Arial" w:cs="Arial"/>
          <w:sz w:val="21"/>
          <w:szCs w:val="21"/>
          <w:lang w:eastAsia="en-US"/>
        </w:rPr>
        <w:t>and 2) test</w:t>
      </w:r>
      <w:r w:rsidR="006B3526">
        <w:rPr>
          <w:rFonts w:ascii="Arial" w:eastAsia="Times New Roman" w:hAnsi="Arial" w:cs="Arial"/>
          <w:sz w:val="21"/>
          <w:szCs w:val="21"/>
          <w:lang w:eastAsia="en-US"/>
        </w:rPr>
        <w:t xml:space="preserve"> knowledge from </w:t>
      </w:r>
      <w:r w:rsidR="00DA4127">
        <w:rPr>
          <w:rFonts w:ascii="Arial" w:eastAsia="Times New Roman" w:hAnsi="Arial" w:cs="Arial"/>
          <w:sz w:val="21"/>
          <w:szCs w:val="21"/>
          <w:lang w:eastAsia="en-US"/>
        </w:rPr>
        <w:t>the first section of the course</w:t>
      </w:r>
      <w:r>
        <w:rPr>
          <w:rFonts w:ascii="Arial" w:eastAsia="Times New Roman" w:hAnsi="Arial" w:cs="Arial"/>
          <w:sz w:val="21"/>
          <w:szCs w:val="21"/>
          <w:lang w:eastAsia="en-US"/>
        </w:rPr>
        <w:t xml:space="preserve"> (cumulative).</w:t>
      </w:r>
    </w:p>
    <w:p w14:paraId="0EE882FA" w14:textId="233B2482" w:rsidR="00977339" w:rsidRPr="00B17017" w:rsidRDefault="00907DC7" w:rsidP="00706B5C">
      <w:pPr>
        <w:pBdr>
          <w:top w:val="single" w:sz="4" w:space="1" w:color="auto"/>
          <w:left w:val="single" w:sz="4" w:space="4" w:color="auto"/>
          <w:bottom w:val="single" w:sz="4" w:space="1" w:color="auto"/>
          <w:right w:val="single" w:sz="4" w:space="4" w:color="auto"/>
        </w:pBdr>
        <w:rPr>
          <w:rFonts w:ascii="Arial" w:eastAsia="Times New Roman" w:hAnsi="Arial" w:cs="Arial"/>
          <w:b/>
          <w:sz w:val="21"/>
          <w:szCs w:val="21"/>
          <w:lang w:eastAsia="en-US"/>
        </w:rPr>
      </w:pPr>
      <w:r w:rsidRPr="007827BE">
        <w:rPr>
          <w:rFonts w:ascii="Arial" w:eastAsia="Times New Roman" w:hAnsi="Arial" w:cs="Arial"/>
          <w:b/>
          <w:sz w:val="21"/>
          <w:szCs w:val="21"/>
          <w:highlight w:val="yellow"/>
          <w:lang w:eastAsia="en-US"/>
        </w:rPr>
        <w:t xml:space="preserve">The final exam is </w:t>
      </w:r>
      <w:r w:rsidR="00A94E49" w:rsidRPr="007827BE">
        <w:rPr>
          <w:rFonts w:ascii="Arial" w:eastAsia="Times New Roman" w:hAnsi="Arial" w:cs="Arial"/>
          <w:b/>
          <w:sz w:val="21"/>
          <w:szCs w:val="21"/>
          <w:highlight w:val="yellow"/>
          <w:lang w:eastAsia="en-US"/>
        </w:rPr>
        <w:t>Wednesday 5/13/2020</w:t>
      </w:r>
      <w:r w:rsidR="00BF7F97" w:rsidRPr="007827BE">
        <w:rPr>
          <w:rFonts w:ascii="Arial" w:eastAsia="Times New Roman" w:hAnsi="Arial" w:cs="Arial"/>
          <w:b/>
          <w:sz w:val="21"/>
          <w:szCs w:val="21"/>
          <w:highlight w:val="yellow"/>
          <w:lang w:eastAsia="en-US"/>
        </w:rPr>
        <w:t xml:space="preserve"> </w:t>
      </w:r>
      <w:r w:rsidR="007827BE" w:rsidRPr="007827BE">
        <w:rPr>
          <w:rFonts w:ascii="Arial" w:eastAsia="Times New Roman" w:hAnsi="Arial" w:cs="Arial"/>
          <w:b/>
          <w:sz w:val="21"/>
          <w:szCs w:val="21"/>
          <w:highlight w:val="yellow"/>
          <w:lang w:eastAsia="en-US"/>
        </w:rPr>
        <w:t xml:space="preserve">from </w:t>
      </w:r>
      <w:r w:rsidR="00BF7F97" w:rsidRPr="007827BE">
        <w:rPr>
          <w:rFonts w:ascii="Arial" w:eastAsia="Times New Roman" w:hAnsi="Arial" w:cs="Arial"/>
          <w:b/>
          <w:sz w:val="21"/>
          <w:szCs w:val="21"/>
          <w:highlight w:val="yellow"/>
          <w:lang w:eastAsia="en-US"/>
        </w:rPr>
        <w:t>8 – 10 a.m.</w:t>
      </w:r>
    </w:p>
    <w:p w14:paraId="0EE882FE" w14:textId="17DB61C1" w:rsidR="00977339" w:rsidRDefault="00977339" w:rsidP="00DA4127">
      <w:pPr>
        <w:rPr>
          <w:rFonts w:eastAsia="Times New Roman"/>
          <w:lang w:eastAsia="en-US"/>
        </w:rPr>
      </w:pPr>
    </w:p>
    <w:p w14:paraId="5641DC37" w14:textId="77777777" w:rsidR="00785DF8" w:rsidRPr="009D782C" w:rsidRDefault="00785DF8" w:rsidP="00DA4127">
      <w:pPr>
        <w:rPr>
          <w:rFonts w:eastAsia="Times New Roman"/>
          <w:lang w:eastAsia="en-US"/>
        </w:rPr>
      </w:pPr>
    </w:p>
    <w:p w14:paraId="0EE882FF" w14:textId="77777777" w:rsidR="00977339" w:rsidRPr="008A0B40" w:rsidRDefault="00977339" w:rsidP="000D0FDF">
      <w:pPr>
        <w:pStyle w:val="Heading2"/>
      </w:pPr>
      <w:r w:rsidRPr="008A0B40">
        <w:t>Late assignments:</w:t>
      </w:r>
    </w:p>
    <w:p w14:paraId="0EE88300" w14:textId="77777777" w:rsidR="006B34BE" w:rsidRPr="006B34BE" w:rsidRDefault="00977339" w:rsidP="00706B5C">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Pr>
          <w:rFonts w:ascii="Arial" w:eastAsia="Times New Roman" w:hAnsi="Arial" w:cs="Arial"/>
          <w:sz w:val="21"/>
          <w:szCs w:val="21"/>
          <w:lang w:eastAsia="en-US"/>
        </w:rPr>
        <w:t>Assignments turned in after they are due will be penalized by s</w:t>
      </w:r>
      <w:r w:rsidR="006B34BE">
        <w:rPr>
          <w:rFonts w:ascii="Arial" w:eastAsia="Times New Roman" w:hAnsi="Arial" w:cs="Arial"/>
          <w:sz w:val="21"/>
          <w:szCs w:val="21"/>
          <w:lang w:eastAsia="en-US"/>
        </w:rPr>
        <w:t>ubtracting</w:t>
      </w:r>
      <w:r w:rsidR="006B34BE" w:rsidRPr="006B34BE">
        <w:rPr>
          <w:rFonts w:ascii="Arial" w:eastAsia="Times New Roman" w:hAnsi="Arial" w:cs="Arial"/>
          <w:sz w:val="21"/>
          <w:szCs w:val="21"/>
          <w:lang w:eastAsia="en-US"/>
        </w:rPr>
        <w:t xml:space="preserve"> 2 points per day, unless prior notification of late submission has been approved. An incomplete will be given if any assignment is not completed by the final date for reporting grades to the register.</w:t>
      </w:r>
    </w:p>
    <w:p w14:paraId="0EE88302" w14:textId="708A053D" w:rsidR="00977339" w:rsidRPr="00706B5C" w:rsidRDefault="00977339" w:rsidP="00706B5C">
      <w:pPr>
        <w:pBdr>
          <w:top w:val="single" w:sz="4" w:space="1" w:color="auto"/>
          <w:left w:val="single" w:sz="4" w:space="4" w:color="auto"/>
          <w:bottom w:val="single" w:sz="4" w:space="1" w:color="auto"/>
          <w:right w:val="single" w:sz="4" w:space="4" w:color="auto"/>
        </w:pBdr>
        <w:rPr>
          <w:rFonts w:ascii="Arial" w:eastAsia="Times New Roman" w:hAnsi="Arial" w:cs="Arial"/>
          <w:sz w:val="21"/>
          <w:szCs w:val="21"/>
          <w:lang w:eastAsia="en-US"/>
        </w:rPr>
      </w:pPr>
      <w:r>
        <w:rPr>
          <w:rFonts w:ascii="Arial" w:eastAsia="Times New Roman" w:hAnsi="Arial" w:cs="Arial"/>
          <w:sz w:val="21"/>
          <w:szCs w:val="21"/>
          <w:lang w:eastAsia="en-US"/>
        </w:rPr>
        <w:t>Days are calculated as the 24 hour period following the time when the assignment was due.</w:t>
      </w:r>
    </w:p>
    <w:p w14:paraId="0EE88303" w14:textId="581E5AEA" w:rsidR="00BE0B71" w:rsidRDefault="00BE0B71">
      <w:pPr>
        <w:rPr>
          <w:rFonts w:ascii="Arial" w:eastAsia="Times New Roman" w:hAnsi="Arial" w:cs="Arial"/>
          <w:sz w:val="16"/>
          <w:szCs w:val="21"/>
          <w:lang w:eastAsia="en-US"/>
        </w:rPr>
      </w:pPr>
      <w:r>
        <w:rPr>
          <w:rFonts w:ascii="Arial" w:eastAsia="Times New Roman" w:hAnsi="Arial" w:cs="Arial"/>
          <w:sz w:val="16"/>
          <w:szCs w:val="21"/>
          <w:lang w:eastAsia="en-US"/>
        </w:rPr>
        <w:br w:type="page"/>
      </w:r>
    </w:p>
    <w:p w14:paraId="0EE88304" w14:textId="77777777" w:rsidR="009D612C" w:rsidRDefault="009D612C" w:rsidP="009F4B87">
      <w:pPr>
        <w:jc w:val="center"/>
        <w:rPr>
          <w:rFonts w:ascii="Arial" w:eastAsia="Times New Roman" w:hAnsi="Arial" w:cs="Arial"/>
          <w:sz w:val="16"/>
          <w:szCs w:val="21"/>
          <w:lang w:eastAsia="en-US"/>
        </w:rPr>
      </w:pPr>
    </w:p>
    <w:p w14:paraId="0EE88305" w14:textId="77777777" w:rsidR="009D612C" w:rsidRPr="009F4B87" w:rsidRDefault="009D612C" w:rsidP="009F4B87">
      <w:pPr>
        <w:jc w:val="center"/>
        <w:rPr>
          <w:rFonts w:ascii="Arial" w:eastAsia="Times New Roman" w:hAnsi="Arial" w:cs="Arial"/>
          <w:sz w:val="16"/>
          <w:szCs w:val="21"/>
          <w:lang w:eastAsia="en-US"/>
        </w:rPr>
      </w:pPr>
    </w:p>
    <w:p w14:paraId="0EE88307" w14:textId="0152F1B7" w:rsidR="009D612C" w:rsidRPr="00785DF8" w:rsidRDefault="009F4B87" w:rsidP="00CA4148">
      <w:pPr>
        <w:pStyle w:val="Heading1"/>
        <w:rPr>
          <w:sz w:val="28"/>
          <w:szCs w:val="22"/>
        </w:rPr>
      </w:pPr>
      <w:r w:rsidRPr="00785DF8">
        <w:rPr>
          <w:sz w:val="28"/>
          <w:szCs w:val="22"/>
        </w:rPr>
        <w:t>Please communicate any concerns or accommodation requests to the instructor.</w:t>
      </w:r>
    </w:p>
    <w:p w14:paraId="0EE88314" w14:textId="1CB24C70" w:rsidR="00D31849" w:rsidRDefault="00D31849" w:rsidP="005166D9">
      <w:pPr>
        <w:ind w:left="432" w:hanging="432"/>
        <w:jc w:val="center"/>
        <w:rPr>
          <w:rFonts w:ascii="Arial" w:eastAsia="Times New Roman" w:hAnsi="Arial" w:cs="Arial"/>
          <w:sz w:val="21"/>
          <w:szCs w:val="21"/>
          <w:lang w:eastAsia="en-US"/>
        </w:rPr>
      </w:pPr>
    </w:p>
    <w:p w14:paraId="7F2B263F" w14:textId="10FB5020" w:rsidR="001B364F" w:rsidRPr="001B364F" w:rsidRDefault="001B364F" w:rsidP="001B364F">
      <w:pPr>
        <w:pStyle w:val="Heading1"/>
        <w:spacing w:line="240" w:lineRule="auto"/>
        <w:rPr>
          <w:szCs w:val="24"/>
        </w:rPr>
      </w:pPr>
      <w:r w:rsidRPr="00EC6919">
        <w:rPr>
          <w:szCs w:val="24"/>
        </w:rPr>
        <w:t>Religious Beliefs Accommodation</w:t>
      </w:r>
    </w:p>
    <w:p w14:paraId="07B529B0" w14:textId="77777777" w:rsidR="005166D9" w:rsidRPr="00995AFB" w:rsidRDefault="005166D9" w:rsidP="00995AFB">
      <w:r w:rsidRPr="00995AFB">
        <w:t>It is UW System policy (</w:t>
      </w:r>
      <w:hyperlink r:id="rId11">
        <w:r w:rsidRPr="00995AFB">
          <w:rPr>
            <w:color w:val="0563C1"/>
            <w:u w:val="single"/>
          </w:rPr>
          <w:t>UWS 22</w:t>
        </w:r>
      </w:hyperlink>
      <w:r w:rsidRPr="00995AFB">
        <w:t>) to reasonably accommodate your sincerely held religious beliefs with respect to all examinations and other academic requirements.</w:t>
      </w:r>
    </w:p>
    <w:p w14:paraId="4C0CFBC9" w14:textId="77777777" w:rsidR="005166D9" w:rsidRPr="00995AFB" w:rsidRDefault="005166D9" w:rsidP="008C792E">
      <w:r w:rsidRPr="00995AFB">
        <w:t>You will be permitted to make up an exam or other academic requirement at another time or by an alternative method, without any prejudicial effect, if:</w:t>
      </w:r>
    </w:p>
    <w:p w14:paraId="2924265D" w14:textId="77777777" w:rsidR="005166D9" w:rsidRPr="00995AFB" w:rsidRDefault="005166D9" w:rsidP="009C7763">
      <w:pPr>
        <w:pStyle w:val="ListParagraph"/>
        <w:numPr>
          <w:ilvl w:val="0"/>
          <w:numId w:val="12"/>
        </w:numPr>
        <w:ind w:left="270" w:hanging="270"/>
      </w:pPr>
      <w:r w:rsidRPr="00995AFB">
        <w:t>There is a scheduling conflict between your sincerely held religious beliefs and taking the exam or meeting the academic requirements; and</w:t>
      </w:r>
    </w:p>
    <w:p w14:paraId="6AE0772E" w14:textId="77777777" w:rsidR="005166D9" w:rsidRPr="00995AFB" w:rsidRDefault="005166D9" w:rsidP="009C7763">
      <w:pPr>
        <w:pStyle w:val="ListParagraph"/>
        <w:numPr>
          <w:ilvl w:val="0"/>
          <w:numId w:val="12"/>
        </w:numPr>
        <w:ind w:left="270" w:hanging="270"/>
      </w:pPr>
      <w:r w:rsidRPr="00995AFB">
        <w:t>You have notified your instructor within the first three weeks of the beginning of classes (first week of summer or interim courses) of the specific days or dates that you will request relief from an examination or academic requirement.</w:t>
      </w:r>
    </w:p>
    <w:p w14:paraId="4048FECC" w14:textId="77777777" w:rsidR="005166D9" w:rsidRPr="00995AFB" w:rsidRDefault="005166D9" w:rsidP="009C7763">
      <w:pPr>
        <w:pStyle w:val="ListParagraph"/>
        <w:numPr>
          <w:ilvl w:val="0"/>
          <w:numId w:val="12"/>
        </w:numPr>
        <w:ind w:left="270" w:hanging="270"/>
      </w:pPr>
      <w:r w:rsidRPr="00995AFB">
        <w:t>Your instructor will accept the sincerity of your religious beliefs at face value and keep your request confidential.</w:t>
      </w:r>
    </w:p>
    <w:p w14:paraId="4B639EEB" w14:textId="77777777" w:rsidR="005166D9" w:rsidRPr="00995AFB" w:rsidRDefault="005166D9" w:rsidP="009C7763">
      <w:pPr>
        <w:pStyle w:val="ListParagraph"/>
        <w:numPr>
          <w:ilvl w:val="0"/>
          <w:numId w:val="12"/>
        </w:numPr>
        <w:ind w:left="270" w:hanging="270"/>
      </w:pPr>
      <w:r w:rsidRPr="00995AFB">
        <w:t>Your instructor will schedule a make-up exam or requirement before or after the regularly scheduled exam or requirement.</w:t>
      </w:r>
    </w:p>
    <w:p w14:paraId="47D469CC" w14:textId="77777777" w:rsidR="005166D9" w:rsidRPr="00995AFB" w:rsidRDefault="005166D9" w:rsidP="009C7763">
      <w:pPr>
        <w:pStyle w:val="ListParagraph"/>
        <w:numPr>
          <w:ilvl w:val="0"/>
          <w:numId w:val="12"/>
        </w:numPr>
        <w:ind w:left="270" w:hanging="270"/>
      </w:pPr>
      <w:r w:rsidRPr="00995AFB">
        <w:t>You may file any complaints regarding compliance with this policy in the Equity and Affirmative Action Office.</w:t>
      </w:r>
    </w:p>
    <w:p w14:paraId="3AEB9B70" w14:textId="77777777" w:rsidR="005166D9" w:rsidRPr="00EC6919" w:rsidRDefault="005166D9" w:rsidP="005166D9">
      <w:pPr>
        <w:ind w:left="432" w:hanging="432"/>
        <w:rPr>
          <w:rFonts w:eastAsia="Times New Roman"/>
          <w:b/>
          <w:lang w:eastAsia="en-US"/>
        </w:rPr>
      </w:pPr>
    </w:p>
    <w:p w14:paraId="7BB6F9D7" w14:textId="77777777" w:rsidR="005166D9" w:rsidRPr="00EC6919" w:rsidRDefault="005166D9" w:rsidP="005166D9">
      <w:pPr>
        <w:pStyle w:val="Heading1"/>
        <w:spacing w:line="240" w:lineRule="auto"/>
        <w:rPr>
          <w:color w:val="5F2987"/>
          <w:szCs w:val="24"/>
        </w:rPr>
      </w:pPr>
      <w:r w:rsidRPr="00EC6919">
        <w:rPr>
          <w:szCs w:val="24"/>
        </w:rPr>
        <w:t>Equal Access for Students with Disabilities</w:t>
      </w:r>
      <w:r w:rsidRPr="00EC6919">
        <w:rPr>
          <w:color w:val="5F2987"/>
          <w:szCs w:val="24"/>
        </w:rPr>
        <w:t>*</w:t>
      </w:r>
    </w:p>
    <w:p w14:paraId="359BAB5C" w14:textId="77777777" w:rsidR="005166D9" w:rsidRPr="00EC6919" w:rsidRDefault="005166D9" w:rsidP="005166D9">
      <w:bookmarkStart w:id="1" w:name="_2jxsxqh" w:colFirst="0" w:colLast="0"/>
      <w:bookmarkEnd w:id="1"/>
      <w:r w:rsidRPr="00EC6919">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009C4CF" w14:textId="77777777" w:rsidR="005166D9" w:rsidRPr="00EC6919" w:rsidRDefault="005166D9" w:rsidP="005166D9">
      <w:pPr>
        <w:rPr>
          <w:i/>
        </w:rPr>
      </w:pPr>
      <w:r w:rsidRPr="00EC6919">
        <w:rPr>
          <w:i/>
        </w:rPr>
        <w:t>If modifications are required due to a disability, please inform the instructor and contact the</w:t>
      </w:r>
      <w:hyperlink r:id="rId12">
        <w:r w:rsidRPr="00EC6919">
          <w:rPr>
            <w:i/>
            <w:color w:val="0563C1"/>
            <w:u w:val="single"/>
          </w:rPr>
          <w:t xml:space="preserve"> Disability and Assistive Technology Center</w:t>
        </w:r>
      </w:hyperlink>
      <w:r w:rsidRPr="00EC6919">
        <w:rPr>
          <w:i/>
        </w:rPr>
        <w:t xml:space="preserve"> to complete an Accommodations Request form.  Phone: 346-3365 or Room 609 Albertson Hall.</w:t>
      </w:r>
    </w:p>
    <w:p w14:paraId="0EE8835E" w14:textId="067DF297" w:rsidR="002D1F9F" w:rsidRDefault="002D1F9F" w:rsidP="00AE348C">
      <w:pPr>
        <w:pStyle w:val="Default"/>
        <w:rPr>
          <w:b/>
          <w:sz w:val="16"/>
          <w:szCs w:val="16"/>
        </w:rPr>
      </w:pPr>
    </w:p>
    <w:p w14:paraId="5D0102DF" w14:textId="77777777" w:rsidR="00E2254E" w:rsidRPr="00EC6919" w:rsidRDefault="00E2254E" w:rsidP="00E2254E">
      <w:pPr>
        <w:pStyle w:val="Heading1"/>
        <w:spacing w:line="240" w:lineRule="auto"/>
        <w:rPr>
          <w:szCs w:val="24"/>
        </w:rPr>
      </w:pPr>
      <w:r w:rsidRPr="00EC6919">
        <w:rPr>
          <w:szCs w:val="24"/>
        </w:rPr>
        <w:t>Help Resources</w:t>
      </w:r>
    </w:p>
    <w:p w14:paraId="0AD80AEB" w14:textId="77777777" w:rsidR="00E2254E" w:rsidRPr="00EC6919" w:rsidRDefault="00E2254E" w:rsidP="00E2254E">
      <w:pPr>
        <w:pBdr>
          <w:top w:val="nil"/>
          <w:left w:val="nil"/>
          <w:bottom w:val="nil"/>
          <w:right w:val="nil"/>
          <w:between w:val="nil"/>
        </w:pBdr>
        <w:rPr>
          <w:b/>
          <w:smallCaps/>
          <w:color w:val="000000"/>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E2254E" w:rsidRPr="00EC6919" w14:paraId="20F710C4" w14:textId="77777777" w:rsidTr="000C3E0A">
        <w:tc>
          <w:tcPr>
            <w:tcW w:w="2485" w:type="dxa"/>
            <w:tcBorders>
              <w:top w:val="nil"/>
              <w:left w:val="nil"/>
              <w:bottom w:val="nil"/>
            </w:tcBorders>
            <w:shd w:val="clear" w:color="auto" w:fill="2E75B5"/>
          </w:tcPr>
          <w:p w14:paraId="1D278E0C" w14:textId="77777777" w:rsidR="00E2254E" w:rsidRPr="00EC6919" w:rsidRDefault="00E2254E" w:rsidP="000C3E0A">
            <w:r w:rsidRPr="00EC6919">
              <w:t>Tutoring</w:t>
            </w:r>
          </w:p>
        </w:tc>
        <w:tc>
          <w:tcPr>
            <w:tcW w:w="2277" w:type="dxa"/>
            <w:tcBorders>
              <w:top w:val="nil"/>
              <w:bottom w:val="nil"/>
            </w:tcBorders>
            <w:shd w:val="clear" w:color="auto" w:fill="2E75B5"/>
          </w:tcPr>
          <w:p w14:paraId="11813070" w14:textId="77777777" w:rsidR="00E2254E" w:rsidRPr="00EC6919" w:rsidRDefault="00E2254E" w:rsidP="000C3E0A">
            <w:r w:rsidRPr="00EC6919">
              <w:t>Advising</w:t>
            </w:r>
          </w:p>
        </w:tc>
        <w:tc>
          <w:tcPr>
            <w:tcW w:w="2277" w:type="dxa"/>
            <w:tcBorders>
              <w:top w:val="nil"/>
              <w:bottom w:val="nil"/>
            </w:tcBorders>
            <w:shd w:val="clear" w:color="auto" w:fill="2E75B5"/>
          </w:tcPr>
          <w:p w14:paraId="242BF681" w14:textId="77777777" w:rsidR="00E2254E" w:rsidRPr="00EC6919" w:rsidRDefault="00E2254E" w:rsidP="000C3E0A">
            <w:r w:rsidRPr="00EC6919">
              <w:t>Safety and General Support</w:t>
            </w:r>
          </w:p>
        </w:tc>
        <w:tc>
          <w:tcPr>
            <w:tcW w:w="2501" w:type="dxa"/>
            <w:tcBorders>
              <w:top w:val="nil"/>
              <w:bottom w:val="nil"/>
              <w:right w:val="nil"/>
            </w:tcBorders>
            <w:shd w:val="clear" w:color="auto" w:fill="2E75B5"/>
          </w:tcPr>
          <w:p w14:paraId="459C8715" w14:textId="77777777" w:rsidR="00E2254E" w:rsidRPr="00EC6919" w:rsidRDefault="00E2254E" w:rsidP="000C3E0A">
            <w:r w:rsidRPr="00EC6919">
              <w:t>Health</w:t>
            </w:r>
          </w:p>
        </w:tc>
      </w:tr>
      <w:tr w:rsidR="00E2254E" w:rsidRPr="00EC6919" w14:paraId="24DEBA3E" w14:textId="77777777" w:rsidTr="000C3E0A">
        <w:tc>
          <w:tcPr>
            <w:tcW w:w="2485" w:type="dxa"/>
          </w:tcPr>
          <w:p w14:paraId="414AE467" w14:textId="77777777" w:rsidR="00E2254E" w:rsidRPr="00EC6919" w:rsidRDefault="00E2254E" w:rsidP="000C3E0A">
            <w:r w:rsidRPr="00EC6919">
              <w:t>Tutoring and Learning Center helps with Study Skills, Writing, Technology, Math, &amp; Science. 018 Albertson Hall, ext 3568</w:t>
            </w:r>
          </w:p>
        </w:tc>
        <w:tc>
          <w:tcPr>
            <w:tcW w:w="2277" w:type="dxa"/>
          </w:tcPr>
          <w:p w14:paraId="71291BE8" w14:textId="77777777" w:rsidR="00E2254E" w:rsidRPr="00EC6919" w:rsidRDefault="00E2254E" w:rsidP="000C3E0A">
            <w:r w:rsidRPr="00EC6919">
              <w:t>Academic and Career Advising Center, 320 Albertson Hall, ext 3226</w:t>
            </w:r>
          </w:p>
        </w:tc>
        <w:tc>
          <w:tcPr>
            <w:tcW w:w="2277" w:type="dxa"/>
          </w:tcPr>
          <w:p w14:paraId="512080FA" w14:textId="77777777" w:rsidR="00E2254E" w:rsidRPr="00EC6919" w:rsidRDefault="00E2254E" w:rsidP="000C3E0A">
            <w:r w:rsidRPr="00EC6919">
              <w:t>Dean of Students Office, 212 Old Main, ext. 2611</w:t>
            </w:r>
          </w:p>
        </w:tc>
        <w:tc>
          <w:tcPr>
            <w:tcW w:w="2501" w:type="dxa"/>
          </w:tcPr>
          <w:p w14:paraId="6700CDA9" w14:textId="77777777" w:rsidR="00E2254E" w:rsidRPr="00EC6919" w:rsidRDefault="00E2254E" w:rsidP="000C3E0A">
            <w:r w:rsidRPr="00EC6919">
              <w:t>Counseling Center, Delzell Hall, ext. 3553. Health Care, Delzell Hall, ext. 4646</w:t>
            </w:r>
          </w:p>
        </w:tc>
      </w:tr>
    </w:tbl>
    <w:p w14:paraId="0F9B9AF1" w14:textId="77777777" w:rsidR="00E2254E" w:rsidRPr="00EC6919" w:rsidRDefault="00E2254E" w:rsidP="00E2254E"/>
    <w:p w14:paraId="5F93CECA" w14:textId="77777777" w:rsidR="00E2254E" w:rsidRPr="00EC6919" w:rsidRDefault="00E2254E" w:rsidP="00E2254E"/>
    <w:p w14:paraId="447100E9" w14:textId="77777777" w:rsidR="00E2254E" w:rsidRPr="00EC6919" w:rsidRDefault="00E2254E" w:rsidP="00E2254E">
      <w:pPr>
        <w:pStyle w:val="Heading1"/>
        <w:rPr>
          <w:szCs w:val="24"/>
        </w:rPr>
      </w:pPr>
      <w:r w:rsidRPr="00EC6919">
        <w:rPr>
          <w:szCs w:val="24"/>
        </w:rPr>
        <w:t>UWSP Service Desk</w:t>
      </w:r>
    </w:p>
    <w:p w14:paraId="3E3CC934" w14:textId="33D02C14" w:rsidR="00E2254E" w:rsidRDefault="00E2254E" w:rsidP="00E2254E">
      <w:pPr>
        <w:rPr>
          <w:color w:val="0563C1"/>
          <w:u w:val="single"/>
        </w:rPr>
      </w:pPr>
      <w:r w:rsidRPr="00EC6919">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3">
        <w:r w:rsidRPr="00EC6919">
          <w:rPr>
            <w:color w:val="0563C1"/>
            <w:u w:val="single"/>
          </w:rPr>
          <w:t>link for more information.</w:t>
        </w:r>
      </w:hyperlink>
    </w:p>
    <w:p w14:paraId="5437C751" w14:textId="7AE65646" w:rsidR="004F6F14" w:rsidRDefault="004F6F14" w:rsidP="00E2254E">
      <w:pPr>
        <w:rPr>
          <w:color w:val="0563C1"/>
          <w:u w:val="single"/>
        </w:rPr>
      </w:pPr>
    </w:p>
    <w:p w14:paraId="7188B230" w14:textId="77777777" w:rsidR="004F6F14" w:rsidRPr="00EC6919" w:rsidRDefault="004F6F14" w:rsidP="00E2254E"/>
    <w:p w14:paraId="08269842" w14:textId="77777777" w:rsidR="000534D8" w:rsidRPr="00EC6919" w:rsidRDefault="000534D8" w:rsidP="000534D8">
      <w:pPr>
        <w:pStyle w:val="Heading1"/>
        <w:rPr>
          <w:szCs w:val="24"/>
        </w:rPr>
      </w:pPr>
      <w:r w:rsidRPr="00EC6919">
        <w:rPr>
          <w:szCs w:val="24"/>
        </w:rPr>
        <w:t>Regarding the Use of On-Line/Electronic Means to Hand in Assignments:</w:t>
      </w:r>
    </w:p>
    <w:p w14:paraId="4BABC0D7" w14:textId="77777777" w:rsidR="000534D8" w:rsidRPr="00EC6919" w:rsidRDefault="000534D8" w:rsidP="000534D8">
      <w:pPr>
        <w:jc w:val="both"/>
        <w:rPr>
          <w:rFonts w:eastAsia="Times New Roman"/>
          <w:lang w:eastAsia="en-US"/>
        </w:rPr>
      </w:pPr>
      <w:r w:rsidRPr="00EC6919">
        <w:rPr>
          <w:rFonts w:eastAsia="Times New Roman"/>
          <w:lang w:eastAsia="en-US"/>
        </w:rPr>
        <w:t>This course will utilize CANVAS. Any known problems with the CANVAS system (e.g., if the system is down)</w:t>
      </w:r>
      <w:r>
        <w:rPr>
          <w:rFonts w:eastAsia="Times New Roman"/>
          <w:lang w:eastAsia="en-US"/>
        </w:rPr>
        <w:t xml:space="preserve"> </w:t>
      </w:r>
      <w:r w:rsidRPr="00EC6919">
        <w:rPr>
          <w:rFonts w:eastAsia="Times New Roman"/>
          <w:lang w:eastAsia="en-US"/>
        </w:rPr>
        <w:t>will be acknowledged and addressed if/as these problems arise. However, problems with CANVAS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w:t>
      </w:r>
    </w:p>
    <w:p w14:paraId="1711E009" w14:textId="77777777" w:rsidR="000534D8" w:rsidRPr="00EC6919" w:rsidRDefault="000534D8" w:rsidP="000534D8">
      <w:pPr>
        <w:ind w:left="432" w:hanging="432"/>
        <w:jc w:val="center"/>
        <w:rPr>
          <w:rFonts w:eastAsia="Times New Roman"/>
          <w:lang w:eastAsia="en-US"/>
        </w:rPr>
      </w:pPr>
    </w:p>
    <w:p w14:paraId="23CC6A46" w14:textId="77777777" w:rsidR="000534D8" w:rsidRPr="00EC6919" w:rsidRDefault="000534D8" w:rsidP="000534D8">
      <w:pPr>
        <w:ind w:left="432" w:hanging="432"/>
        <w:rPr>
          <w:rFonts w:eastAsia="Times New Roman"/>
          <w:lang w:eastAsia="en-US"/>
        </w:rPr>
      </w:pPr>
      <w:r w:rsidRPr="00EC6919">
        <w:rPr>
          <w:rFonts w:eastAsia="Times New Roman"/>
          <w:lang w:eastAsia="en-US"/>
        </w:rPr>
        <w:t xml:space="preserve">Plan ahead and be organized to minimize computer difficulties. Save your work early &amp; often, and back it up. </w:t>
      </w:r>
    </w:p>
    <w:p w14:paraId="7415D153" w14:textId="2428D7E5" w:rsidR="000534D8" w:rsidRDefault="000534D8" w:rsidP="000534D8">
      <w:pPr>
        <w:ind w:left="432" w:hanging="432"/>
        <w:rPr>
          <w:rFonts w:eastAsia="Times New Roman"/>
          <w:lang w:eastAsia="en-US"/>
        </w:rPr>
      </w:pPr>
      <w:r w:rsidRPr="00EC6919">
        <w:rPr>
          <w:rFonts w:eastAsia="Times New Roman"/>
          <w:lang w:eastAsia="en-US"/>
        </w:rPr>
        <w:t>UWSP Information Technology has a help desk</w:t>
      </w:r>
      <w:r>
        <w:rPr>
          <w:rFonts w:eastAsia="Times New Roman"/>
          <w:lang w:eastAsia="en-US"/>
        </w:rPr>
        <w:t xml:space="preserve"> See info above</w:t>
      </w:r>
      <w:r w:rsidRPr="00EC6919">
        <w:rPr>
          <w:rFonts w:eastAsia="Times New Roman"/>
          <w:lang w:eastAsia="en-US"/>
        </w:rPr>
        <w:t xml:space="preserve">. </w:t>
      </w:r>
    </w:p>
    <w:p w14:paraId="4DEF3ACA" w14:textId="77777777" w:rsidR="004F6F14" w:rsidRPr="00EC6919" w:rsidRDefault="004F6F14" w:rsidP="000534D8">
      <w:pPr>
        <w:ind w:left="432" w:hanging="432"/>
        <w:rPr>
          <w:rFonts w:eastAsia="Times New Roman"/>
          <w:lang w:eastAsia="en-US"/>
        </w:rPr>
      </w:pPr>
    </w:p>
    <w:p w14:paraId="040C4B73" w14:textId="77777777" w:rsidR="000534D8" w:rsidRPr="00EC6919" w:rsidRDefault="000534D8" w:rsidP="000534D8">
      <w:pPr>
        <w:rPr>
          <w:rFonts w:eastAsia="Times New Roman"/>
          <w:b/>
          <w:bCs/>
          <w:lang w:eastAsia="en-US"/>
        </w:rPr>
      </w:pPr>
    </w:p>
    <w:p w14:paraId="66B73CA3" w14:textId="77777777" w:rsidR="000534D8" w:rsidRPr="00EC6919" w:rsidRDefault="000534D8" w:rsidP="000534D8">
      <w:pPr>
        <w:pStyle w:val="Heading1"/>
        <w:rPr>
          <w:szCs w:val="24"/>
        </w:rPr>
      </w:pPr>
      <w:r w:rsidRPr="00EC6919">
        <w:rPr>
          <w:szCs w:val="24"/>
        </w:rPr>
        <w:t>Regarding the Use of Computers/Tablets &amp; Assorted Electronics/Devices During Class:</w:t>
      </w:r>
    </w:p>
    <w:p w14:paraId="1E9E2C75" w14:textId="29CC1930" w:rsidR="000534D8" w:rsidRPr="00EC6919" w:rsidRDefault="000534D8" w:rsidP="000534D8">
      <w:pPr>
        <w:rPr>
          <w:rFonts w:eastAsia="Times New Roman"/>
          <w:lang w:eastAsia="en-US"/>
        </w:rPr>
      </w:pPr>
      <w:r w:rsidRPr="00EC6919">
        <w:rPr>
          <w:rFonts w:eastAsia="Times New Roman"/>
          <w:lang w:eastAsia="en-US"/>
        </w:rPr>
        <w:t xml:space="preserve">In </w:t>
      </w:r>
      <w:r w:rsidR="00B972EC" w:rsidRPr="00EC6919">
        <w:rPr>
          <w:rFonts w:eastAsia="Times New Roman"/>
          <w:lang w:eastAsia="en-US"/>
        </w:rPr>
        <w:t>general…</w:t>
      </w:r>
      <w:r w:rsidRPr="00EC6919">
        <w:rPr>
          <w:rFonts w:eastAsia="Times New Roman"/>
          <w:lang w:eastAsia="en-US"/>
        </w:rPr>
        <w:t xml:space="preserve">computers/tablets may be used as note-taking devices. However, if this privilege is abused (e.g., </w:t>
      </w:r>
      <w:r>
        <w:rPr>
          <w:rFonts w:eastAsia="Times New Roman"/>
          <w:lang w:eastAsia="en-US"/>
        </w:rPr>
        <w:t xml:space="preserve">texts, </w:t>
      </w:r>
      <w:r w:rsidRPr="00EC6919">
        <w:rPr>
          <w:rFonts w:eastAsia="Times New Roman"/>
          <w:lang w:eastAsia="en-US"/>
        </w:rPr>
        <w:t>chat, other assorted non-class activities, or if these devices become a distraction to students and/or the instructor), this privilege may be revoked at any time by the instructor. Phones are expected to be off/silent and not used during class! If you have an emergency and need to be reached during class time, please let me know before the start of class. I have my phone with me in case of emergencies. If you are using any other sort of electronics/device, check with the instructor regarding the policy.</w:t>
      </w:r>
    </w:p>
    <w:p w14:paraId="351C45EB" w14:textId="6DAF45F9" w:rsidR="000534D8" w:rsidRDefault="000534D8" w:rsidP="000534D8">
      <w:pPr>
        <w:rPr>
          <w:rFonts w:eastAsia="Times New Roman"/>
          <w:b/>
          <w:bCs/>
          <w:lang w:eastAsia="en-US"/>
        </w:rPr>
      </w:pPr>
    </w:p>
    <w:p w14:paraId="781C658D" w14:textId="77777777" w:rsidR="004F6F14" w:rsidRPr="00EC6919" w:rsidRDefault="004F6F14" w:rsidP="000534D8">
      <w:pPr>
        <w:rPr>
          <w:rFonts w:eastAsia="Times New Roman"/>
          <w:b/>
          <w:bCs/>
          <w:lang w:eastAsia="en-US"/>
        </w:rPr>
      </w:pPr>
    </w:p>
    <w:p w14:paraId="18B311CE" w14:textId="77777777" w:rsidR="000534D8" w:rsidRPr="00EC6919" w:rsidRDefault="000534D8" w:rsidP="000534D8">
      <w:pPr>
        <w:pStyle w:val="Heading1"/>
        <w:rPr>
          <w:szCs w:val="24"/>
        </w:rPr>
      </w:pPr>
      <w:r w:rsidRPr="00EC6919">
        <w:rPr>
          <w:szCs w:val="24"/>
        </w:rPr>
        <w:t>Professionalism:</w:t>
      </w:r>
    </w:p>
    <w:p w14:paraId="28BEBF9D" w14:textId="77777777" w:rsidR="000534D8" w:rsidRPr="00EC6919" w:rsidRDefault="000534D8" w:rsidP="000534D8">
      <w:pPr>
        <w:rPr>
          <w:rFonts w:eastAsia="Times New Roman"/>
          <w:lang w:eastAsia="en-US"/>
        </w:rPr>
      </w:pPr>
      <w:r w:rsidRPr="00EC6919">
        <w:rPr>
          <w:rFonts w:eastAsia="Times New Roman"/>
          <w:lang w:eastAsia="en-US"/>
        </w:rPr>
        <w:t xml:space="preserve">You are entering a professional preparation program and your conduct in class represents you as a professional. Professional and ethical behavior and attitude are expected. This includes, but is not limited to, respect and tolerance of others, and acting responsibly and with integrity. </w:t>
      </w:r>
    </w:p>
    <w:p w14:paraId="38C9B138" w14:textId="77777777" w:rsidR="000534D8" w:rsidRPr="00EC6919" w:rsidRDefault="000534D8" w:rsidP="000534D8">
      <w:pPr>
        <w:rPr>
          <w:rFonts w:eastAsia="Times New Roman"/>
          <w:lang w:eastAsia="en-US"/>
        </w:rPr>
      </w:pPr>
      <w:r w:rsidRPr="00EC6919">
        <w:rPr>
          <w:rFonts w:eastAsia="Times New Roman"/>
          <w:lang w:eastAsia="en-US"/>
        </w:rPr>
        <w:t xml:space="preserve">For examples of Codes of Ethics for Speech and Hearing Professionals, see: </w:t>
      </w:r>
    </w:p>
    <w:p w14:paraId="2CA07A40" w14:textId="77777777" w:rsidR="000534D8" w:rsidRPr="00EC6919" w:rsidRDefault="000534D8" w:rsidP="000534D8">
      <w:pPr>
        <w:rPr>
          <w:rStyle w:val="Hyperlink"/>
          <w:rFonts w:eastAsia="Times New Roman"/>
          <w:lang w:eastAsia="en-US"/>
        </w:rPr>
      </w:pPr>
      <w:r w:rsidRPr="00EC6919">
        <w:rPr>
          <w:rFonts w:eastAsia="Times New Roman"/>
          <w:lang w:eastAsia="en-US"/>
        </w:rPr>
        <w:t xml:space="preserve">American Academy of Audiology Code of Ethics </w:t>
      </w:r>
      <w:hyperlink r:id="rId14" w:history="1">
        <w:r w:rsidRPr="00EC6919">
          <w:rPr>
            <w:rStyle w:val="Hyperlink"/>
            <w:rFonts w:eastAsia="Times New Roman"/>
            <w:lang w:eastAsia="en-US"/>
          </w:rPr>
          <w:t>http://www.audiology.org/resources/documentlibrary/Pages/codeofethics.aspx</w:t>
        </w:r>
      </w:hyperlink>
    </w:p>
    <w:p w14:paraId="237EB8FA" w14:textId="77777777" w:rsidR="000534D8" w:rsidRPr="00EC6919" w:rsidRDefault="000534D8" w:rsidP="000534D8">
      <w:pPr>
        <w:rPr>
          <w:rFonts w:eastAsia="Times New Roman"/>
          <w:lang w:eastAsia="en-US"/>
        </w:rPr>
      </w:pPr>
      <w:r w:rsidRPr="00EC6919">
        <w:rPr>
          <w:rFonts w:eastAsia="Times New Roman"/>
          <w:lang w:eastAsia="en-US"/>
        </w:rPr>
        <w:t>Or</w:t>
      </w:r>
      <w:r>
        <w:rPr>
          <w:rFonts w:eastAsia="Times New Roman"/>
          <w:lang w:eastAsia="en-US"/>
        </w:rPr>
        <w:t xml:space="preserve"> </w:t>
      </w:r>
      <w:r w:rsidRPr="00EC6919">
        <w:rPr>
          <w:rFonts w:eastAsia="Times New Roman"/>
          <w:lang w:eastAsia="en-US"/>
        </w:rPr>
        <w:t>American Speech-Language Hearing Association Code of Ethics</w:t>
      </w:r>
    </w:p>
    <w:p w14:paraId="4F8B0C7C" w14:textId="77777777" w:rsidR="000534D8" w:rsidRPr="00CE4024" w:rsidRDefault="000534D8" w:rsidP="000534D8">
      <w:pPr>
        <w:rPr>
          <w:rStyle w:val="Hyperlink"/>
          <w:rFonts w:eastAsia="Times New Roman"/>
          <w:lang w:eastAsia="en-US"/>
        </w:rPr>
      </w:pPr>
      <w:r>
        <w:rPr>
          <w:rFonts w:eastAsia="Times New Roman"/>
          <w:lang w:eastAsia="en-US"/>
        </w:rPr>
        <w:fldChar w:fldCharType="begin"/>
      </w:r>
      <w:r>
        <w:rPr>
          <w:rFonts w:eastAsia="Times New Roman"/>
          <w:lang w:eastAsia="en-US"/>
        </w:rPr>
        <w:instrText xml:space="preserve"> HYPERLINK "https://www.asha.org/policy/ET2016-00342/" </w:instrText>
      </w:r>
      <w:r>
        <w:rPr>
          <w:rFonts w:eastAsia="Times New Roman"/>
          <w:lang w:eastAsia="en-US"/>
        </w:rPr>
        <w:fldChar w:fldCharType="separate"/>
      </w:r>
      <w:r w:rsidRPr="00CE4024">
        <w:rPr>
          <w:rStyle w:val="Hyperlink"/>
          <w:rFonts w:eastAsia="Times New Roman"/>
          <w:lang w:eastAsia="en-US"/>
        </w:rPr>
        <w:t>http://www.asha.org/policy/ET2010-00309/</w:t>
      </w:r>
    </w:p>
    <w:p w14:paraId="246ADDB2" w14:textId="77777777" w:rsidR="000534D8" w:rsidRPr="00EC6919" w:rsidRDefault="000534D8" w:rsidP="000534D8">
      <w:r>
        <w:rPr>
          <w:rFonts w:eastAsia="Times New Roman"/>
          <w:lang w:eastAsia="en-US"/>
        </w:rPr>
        <w:fldChar w:fldCharType="end"/>
      </w:r>
    </w:p>
    <w:p w14:paraId="28D04A65" w14:textId="19932A93" w:rsidR="00021CDF" w:rsidRDefault="00021CDF">
      <w:pPr>
        <w:rPr>
          <w:rFonts w:ascii="Arial" w:eastAsiaTheme="minorHAnsi" w:hAnsi="Arial" w:cs="Arial"/>
          <w:b/>
          <w:color w:val="000000"/>
          <w:sz w:val="16"/>
          <w:szCs w:val="16"/>
          <w:lang w:eastAsia="en-US"/>
        </w:rPr>
      </w:pPr>
      <w:r>
        <w:rPr>
          <w:b/>
          <w:sz w:val="16"/>
          <w:szCs w:val="16"/>
        </w:rPr>
        <w:br w:type="page"/>
      </w:r>
    </w:p>
    <w:p w14:paraId="3303C6B9" w14:textId="77777777" w:rsidR="00021CDF" w:rsidRPr="00EC6919" w:rsidRDefault="00021CDF" w:rsidP="004F6F14">
      <w:pPr>
        <w:pStyle w:val="Heading1"/>
      </w:pPr>
      <w:r w:rsidRPr="00EC6919">
        <w:lastRenderedPageBreak/>
        <w:t>CANVAS for this course is linked to turnitin.com for plagiarism detection.</w:t>
      </w:r>
    </w:p>
    <w:p w14:paraId="32EB8911" w14:textId="77777777" w:rsidR="00021CDF" w:rsidRPr="00EC6919" w:rsidRDefault="00021CDF" w:rsidP="00021CDF">
      <w:pPr>
        <w:rPr>
          <w:b/>
          <w:u w:val="single"/>
        </w:rPr>
      </w:pPr>
    </w:p>
    <w:p w14:paraId="10F60D32" w14:textId="77777777" w:rsidR="00021CDF" w:rsidRPr="00EC6919" w:rsidRDefault="00021CDF" w:rsidP="00021CDF">
      <w:pPr>
        <w:rPr>
          <w:b/>
          <w:u w:val="single"/>
        </w:rPr>
      </w:pPr>
    </w:p>
    <w:p w14:paraId="4A64FD99" w14:textId="77777777" w:rsidR="00021CDF" w:rsidRPr="00EC6919" w:rsidRDefault="00021CDF" w:rsidP="00021CDF">
      <w:pPr>
        <w:pStyle w:val="Heading1"/>
        <w:spacing w:line="240" w:lineRule="auto"/>
        <w:rPr>
          <w:szCs w:val="24"/>
        </w:rPr>
      </w:pPr>
      <w:r w:rsidRPr="00EC6919">
        <w:rPr>
          <w:szCs w:val="24"/>
        </w:rPr>
        <w:t>Academic Honesty</w:t>
      </w:r>
    </w:p>
    <w:p w14:paraId="1F61A688" w14:textId="77777777" w:rsidR="00021CDF" w:rsidRPr="00EC6919" w:rsidRDefault="00021CDF" w:rsidP="00021CDF">
      <w:pPr>
        <w:rPr>
          <w:highlight w:val="white"/>
        </w:rPr>
      </w:pPr>
      <w:r w:rsidRPr="00EC6919">
        <w:rPr>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003E81FB" w14:textId="77777777" w:rsidR="00021CDF" w:rsidRPr="00EC6919" w:rsidRDefault="00021CDF" w:rsidP="00021CDF">
      <w:pPr>
        <w:rPr>
          <w:highlight w:val="white"/>
        </w:rPr>
      </w:pPr>
    </w:p>
    <w:p w14:paraId="790D341A" w14:textId="77777777" w:rsidR="00021CDF" w:rsidRPr="00EC6919" w:rsidRDefault="00021CDF" w:rsidP="00021CDF">
      <w:pPr>
        <w:pBdr>
          <w:top w:val="nil"/>
          <w:left w:val="nil"/>
          <w:bottom w:val="nil"/>
          <w:right w:val="nil"/>
          <w:between w:val="nil"/>
        </w:pBdr>
        <w:rPr>
          <w:i/>
          <w:color w:val="000000"/>
        </w:rPr>
      </w:pPr>
      <w:r w:rsidRPr="00EC6919">
        <w:rPr>
          <w:color w:val="000000"/>
        </w:rPr>
        <w:t xml:space="preserve"> </w:t>
      </w:r>
      <w:r w:rsidRPr="00EC6919">
        <w:rPr>
          <w:i/>
          <w:color w:val="000000"/>
        </w:rPr>
        <w:t>UWSP 14.03 Academic misconduct subject to disciplinary action.  </w:t>
      </w:r>
    </w:p>
    <w:p w14:paraId="0A94B2F3" w14:textId="77777777" w:rsidR="00021CDF" w:rsidRPr="00EC6919" w:rsidRDefault="00021CDF" w:rsidP="00021CDF">
      <w:pPr>
        <w:pBdr>
          <w:top w:val="nil"/>
          <w:left w:val="nil"/>
          <w:bottom w:val="nil"/>
          <w:right w:val="nil"/>
          <w:between w:val="nil"/>
        </w:pBdr>
        <w:rPr>
          <w:color w:val="000000"/>
        </w:rPr>
      </w:pPr>
      <w:r w:rsidRPr="00EC6919">
        <w:rPr>
          <w:color w:val="000000"/>
        </w:rPr>
        <w:t>(1)  Academic misconduct is an act in which a student:</w:t>
      </w:r>
    </w:p>
    <w:p w14:paraId="05A1CC8D" w14:textId="77777777" w:rsidR="00021CDF" w:rsidRPr="00EC6919" w:rsidRDefault="00021CDF" w:rsidP="00021CDF">
      <w:pPr>
        <w:pBdr>
          <w:top w:val="nil"/>
          <w:left w:val="nil"/>
          <w:bottom w:val="nil"/>
          <w:right w:val="nil"/>
          <w:between w:val="nil"/>
        </w:pBdr>
        <w:rPr>
          <w:color w:val="000000"/>
        </w:rPr>
      </w:pPr>
      <w:r w:rsidRPr="00EC6919">
        <w:rPr>
          <w:color w:val="000000"/>
        </w:rPr>
        <w:t>(a)  Seeks to claim credit for the work or efforts of another without authorization or citation;</w:t>
      </w:r>
    </w:p>
    <w:p w14:paraId="2B310083" w14:textId="77777777" w:rsidR="00021CDF" w:rsidRPr="00EC6919" w:rsidRDefault="00021CDF" w:rsidP="00021CDF">
      <w:pPr>
        <w:pBdr>
          <w:top w:val="nil"/>
          <w:left w:val="nil"/>
          <w:bottom w:val="nil"/>
          <w:right w:val="nil"/>
          <w:between w:val="nil"/>
        </w:pBdr>
        <w:rPr>
          <w:color w:val="000000"/>
        </w:rPr>
      </w:pPr>
      <w:r w:rsidRPr="00EC6919">
        <w:rPr>
          <w:color w:val="000000"/>
        </w:rPr>
        <w:t>(b)  Uses unauthorized materials or fabricated data in any academic exercise;</w:t>
      </w:r>
    </w:p>
    <w:p w14:paraId="11ED596A" w14:textId="77777777" w:rsidR="00021CDF" w:rsidRPr="00EC6919" w:rsidRDefault="00021CDF" w:rsidP="00021CDF">
      <w:pPr>
        <w:pBdr>
          <w:top w:val="nil"/>
          <w:left w:val="nil"/>
          <w:bottom w:val="nil"/>
          <w:right w:val="nil"/>
          <w:between w:val="nil"/>
        </w:pBdr>
        <w:rPr>
          <w:color w:val="000000"/>
        </w:rPr>
      </w:pPr>
      <w:r w:rsidRPr="00EC6919">
        <w:rPr>
          <w:color w:val="000000"/>
        </w:rPr>
        <w:t>(c)  Forges or falsifies academic documents or records;</w:t>
      </w:r>
    </w:p>
    <w:p w14:paraId="598BF758" w14:textId="77777777" w:rsidR="00021CDF" w:rsidRPr="00EC6919" w:rsidRDefault="00021CDF" w:rsidP="00021CDF">
      <w:pPr>
        <w:pBdr>
          <w:top w:val="nil"/>
          <w:left w:val="nil"/>
          <w:bottom w:val="nil"/>
          <w:right w:val="nil"/>
          <w:between w:val="nil"/>
        </w:pBdr>
        <w:rPr>
          <w:color w:val="000000"/>
        </w:rPr>
      </w:pPr>
      <w:r w:rsidRPr="00EC6919">
        <w:rPr>
          <w:color w:val="000000"/>
        </w:rPr>
        <w:t>(d)  Intentionally impedes or damages the academic work of others;</w:t>
      </w:r>
    </w:p>
    <w:p w14:paraId="699CE1E1" w14:textId="77777777" w:rsidR="00021CDF" w:rsidRPr="00EC6919" w:rsidRDefault="00021CDF" w:rsidP="00021CDF">
      <w:pPr>
        <w:pBdr>
          <w:top w:val="nil"/>
          <w:left w:val="nil"/>
          <w:bottom w:val="nil"/>
          <w:right w:val="nil"/>
          <w:between w:val="nil"/>
        </w:pBdr>
        <w:rPr>
          <w:color w:val="000000"/>
        </w:rPr>
      </w:pPr>
      <w:r w:rsidRPr="00EC6919">
        <w:rPr>
          <w:color w:val="000000"/>
        </w:rPr>
        <w:t>(e)  Engages in conduct aimed at making false representation of a student's academic performance; or</w:t>
      </w:r>
    </w:p>
    <w:p w14:paraId="429258B1" w14:textId="77777777" w:rsidR="00021CDF" w:rsidRPr="00EC6919" w:rsidRDefault="00021CDF" w:rsidP="00021CDF">
      <w:pPr>
        <w:pBdr>
          <w:top w:val="nil"/>
          <w:left w:val="nil"/>
          <w:bottom w:val="nil"/>
          <w:right w:val="nil"/>
          <w:between w:val="nil"/>
        </w:pBdr>
        <w:rPr>
          <w:color w:val="000000"/>
        </w:rPr>
      </w:pPr>
      <w:r w:rsidRPr="00EC6919">
        <w:rPr>
          <w:color w:val="000000"/>
        </w:rPr>
        <w:t>(f)  Assists other students in any of these acts.</w:t>
      </w:r>
    </w:p>
    <w:p w14:paraId="036163FC" w14:textId="77777777" w:rsidR="00021CDF" w:rsidRPr="00EC6919" w:rsidRDefault="00021CDF" w:rsidP="00021CDF">
      <w:pPr>
        <w:pBdr>
          <w:top w:val="nil"/>
          <w:left w:val="nil"/>
          <w:bottom w:val="nil"/>
          <w:right w:val="nil"/>
          <w:between w:val="nil"/>
        </w:pBdr>
        <w:rPr>
          <w:color w:val="000000"/>
        </w:rPr>
      </w:pPr>
      <w:r w:rsidRPr="00EC6919">
        <w:rPr>
          <w:color w:val="000000"/>
        </w:rPr>
        <w:t> </w:t>
      </w:r>
    </w:p>
    <w:p w14:paraId="4A455A51" w14:textId="77777777" w:rsidR="00021CDF" w:rsidRPr="00EC6919" w:rsidRDefault="00021CDF" w:rsidP="00021CDF">
      <w:pPr>
        <w:pBdr>
          <w:top w:val="nil"/>
          <w:left w:val="nil"/>
          <w:bottom w:val="nil"/>
          <w:right w:val="nil"/>
          <w:between w:val="nil"/>
        </w:pBdr>
        <w:rPr>
          <w:color w:val="000000"/>
        </w:rPr>
      </w:pPr>
      <w:r w:rsidRPr="00EC6919">
        <w:rPr>
          <w:color w:val="000000"/>
        </w:rPr>
        <w:t xml:space="preserve">(2)  Examples of academic misconduct include, but are not limited to: </w:t>
      </w:r>
    </w:p>
    <w:p w14:paraId="61A6AFDD" w14:textId="77777777" w:rsidR="00021CDF" w:rsidRPr="00EC6919" w:rsidRDefault="00021CDF" w:rsidP="00021CDF">
      <w:pPr>
        <w:numPr>
          <w:ilvl w:val="0"/>
          <w:numId w:val="13"/>
        </w:numPr>
        <w:pBdr>
          <w:top w:val="nil"/>
          <w:left w:val="nil"/>
          <w:bottom w:val="nil"/>
          <w:right w:val="nil"/>
          <w:between w:val="nil"/>
        </w:pBdr>
        <w:ind w:left="630" w:hanging="270"/>
        <w:contextualSpacing/>
        <w:rPr>
          <w:color w:val="000000"/>
        </w:rPr>
      </w:pPr>
      <w:r w:rsidRPr="00EC6919">
        <w:rPr>
          <w:color w:val="000000"/>
        </w:rPr>
        <w:t>Cheating on an examination</w:t>
      </w:r>
    </w:p>
    <w:p w14:paraId="52B59457" w14:textId="77777777" w:rsidR="00021CDF" w:rsidRPr="00EC6919" w:rsidRDefault="00021CDF" w:rsidP="00021CDF">
      <w:pPr>
        <w:numPr>
          <w:ilvl w:val="0"/>
          <w:numId w:val="13"/>
        </w:numPr>
        <w:pBdr>
          <w:top w:val="nil"/>
          <w:left w:val="nil"/>
          <w:bottom w:val="nil"/>
          <w:right w:val="nil"/>
          <w:between w:val="nil"/>
        </w:pBdr>
        <w:ind w:left="630" w:hanging="270"/>
        <w:contextualSpacing/>
        <w:rPr>
          <w:color w:val="000000"/>
        </w:rPr>
      </w:pPr>
      <w:r w:rsidRPr="00EC6919">
        <w:rPr>
          <w:color w:val="000000"/>
        </w:rPr>
        <w:t>Collaborating with others in work to be presented, contrary to the stated rules of the course</w:t>
      </w:r>
    </w:p>
    <w:p w14:paraId="1B08AC64" w14:textId="77777777" w:rsidR="00021CDF" w:rsidRPr="00EC6919" w:rsidRDefault="00021CDF" w:rsidP="00021CDF">
      <w:pPr>
        <w:numPr>
          <w:ilvl w:val="0"/>
          <w:numId w:val="13"/>
        </w:numPr>
        <w:pBdr>
          <w:top w:val="nil"/>
          <w:left w:val="nil"/>
          <w:bottom w:val="nil"/>
          <w:right w:val="nil"/>
          <w:between w:val="nil"/>
        </w:pBdr>
        <w:ind w:left="630" w:hanging="270"/>
        <w:contextualSpacing/>
        <w:rPr>
          <w:color w:val="000000"/>
        </w:rPr>
      </w:pPr>
      <w:r w:rsidRPr="00EC6919">
        <w:rPr>
          <w:color w:val="000000"/>
        </w:rPr>
        <w:t>Submitting a paper or assignment as one's own work when a part or all of the paper or assignment is the work of another</w:t>
      </w:r>
    </w:p>
    <w:p w14:paraId="36CA498D" w14:textId="77777777" w:rsidR="00021CDF" w:rsidRPr="00EC6919" w:rsidRDefault="00021CDF" w:rsidP="00021CDF">
      <w:pPr>
        <w:numPr>
          <w:ilvl w:val="0"/>
          <w:numId w:val="13"/>
        </w:numPr>
        <w:pBdr>
          <w:top w:val="nil"/>
          <w:left w:val="nil"/>
          <w:bottom w:val="nil"/>
          <w:right w:val="nil"/>
          <w:between w:val="nil"/>
        </w:pBdr>
        <w:ind w:left="630" w:hanging="270"/>
        <w:contextualSpacing/>
        <w:rPr>
          <w:color w:val="000000"/>
        </w:rPr>
      </w:pPr>
      <w:r w:rsidRPr="00EC6919">
        <w:rPr>
          <w:color w:val="000000"/>
        </w:rPr>
        <w:t>Submitting a paper or assignment that contains ideas or research of others without appropriately identifying the sources of those ideas</w:t>
      </w:r>
    </w:p>
    <w:p w14:paraId="09747C2B" w14:textId="77777777" w:rsidR="00021CDF" w:rsidRPr="00EC6919" w:rsidRDefault="00021CDF" w:rsidP="00021CDF">
      <w:pPr>
        <w:numPr>
          <w:ilvl w:val="0"/>
          <w:numId w:val="13"/>
        </w:numPr>
        <w:pBdr>
          <w:top w:val="nil"/>
          <w:left w:val="nil"/>
          <w:bottom w:val="nil"/>
          <w:right w:val="nil"/>
          <w:between w:val="nil"/>
        </w:pBdr>
        <w:ind w:left="630" w:hanging="270"/>
        <w:contextualSpacing/>
        <w:rPr>
          <w:color w:val="000000"/>
        </w:rPr>
      </w:pPr>
      <w:r w:rsidRPr="00EC6919">
        <w:rPr>
          <w:color w:val="000000"/>
        </w:rPr>
        <w:t>Stealing examinations or course materials</w:t>
      </w:r>
    </w:p>
    <w:p w14:paraId="54CC3E35" w14:textId="77777777" w:rsidR="00021CDF" w:rsidRPr="00EC6919" w:rsidRDefault="00021CDF" w:rsidP="00021CDF">
      <w:pPr>
        <w:numPr>
          <w:ilvl w:val="0"/>
          <w:numId w:val="13"/>
        </w:numPr>
        <w:pBdr>
          <w:top w:val="nil"/>
          <w:left w:val="nil"/>
          <w:bottom w:val="nil"/>
          <w:right w:val="nil"/>
          <w:between w:val="nil"/>
        </w:pBdr>
        <w:ind w:left="630" w:hanging="270"/>
        <w:contextualSpacing/>
        <w:rPr>
          <w:color w:val="000000"/>
        </w:rPr>
      </w:pPr>
      <w:r w:rsidRPr="00EC6919">
        <w:rPr>
          <w:color w:val="000000"/>
        </w:rPr>
        <w:t>Submitting, if contrary to the rules of a course, work previously presented in another course</w:t>
      </w:r>
    </w:p>
    <w:p w14:paraId="3A7B671F" w14:textId="77777777" w:rsidR="00021CDF" w:rsidRPr="00EC6919" w:rsidRDefault="00021CDF" w:rsidP="00021CDF">
      <w:pPr>
        <w:numPr>
          <w:ilvl w:val="0"/>
          <w:numId w:val="13"/>
        </w:numPr>
        <w:pBdr>
          <w:top w:val="nil"/>
          <w:left w:val="nil"/>
          <w:bottom w:val="nil"/>
          <w:right w:val="nil"/>
          <w:between w:val="nil"/>
        </w:pBdr>
        <w:ind w:left="630" w:hanging="270"/>
        <w:contextualSpacing/>
        <w:rPr>
          <w:color w:val="000000"/>
        </w:rPr>
      </w:pPr>
      <w:r w:rsidRPr="00EC6919">
        <w:rPr>
          <w:color w:val="000000"/>
        </w:rPr>
        <w:t>Tampering with the laboratory experiment or computer program of another student</w:t>
      </w:r>
    </w:p>
    <w:p w14:paraId="2B2FF15F" w14:textId="77777777" w:rsidR="00021CDF" w:rsidRPr="00EC6919" w:rsidRDefault="00021CDF" w:rsidP="00021CDF">
      <w:pPr>
        <w:numPr>
          <w:ilvl w:val="0"/>
          <w:numId w:val="13"/>
        </w:numPr>
        <w:pBdr>
          <w:top w:val="nil"/>
          <w:left w:val="nil"/>
          <w:bottom w:val="nil"/>
          <w:right w:val="nil"/>
          <w:between w:val="nil"/>
        </w:pBdr>
        <w:ind w:left="630" w:hanging="270"/>
        <w:contextualSpacing/>
        <w:rPr>
          <w:color w:val="000000"/>
        </w:rPr>
      </w:pPr>
      <w:r w:rsidRPr="00EC6919">
        <w:rPr>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94B8C92" w14:textId="77777777" w:rsidR="00021CDF" w:rsidRPr="00EC6919" w:rsidRDefault="00021CDF" w:rsidP="00021CDF">
      <w:pPr>
        <w:pBdr>
          <w:top w:val="nil"/>
          <w:left w:val="nil"/>
          <w:bottom w:val="nil"/>
          <w:right w:val="nil"/>
          <w:between w:val="nil"/>
        </w:pBdr>
        <w:ind w:left="630" w:hanging="270"/>
        <w:rPr>
          <w:color w:val="000000"/>
        </w:rPr>
      </w:pPr>
    </w:p>
    <w:p w14:paraId="125CACAF" w14:textId="77777777" w:rsidR="00021CDF" w:rsidRPr="00EC6919" w:rsidRDefault="00021CDF" w:rsidP="00021CDF">
      <w:pPr>
        <w:pBdr>
          <w:top w:val="nil"/>
          <w:left w:val="nil"/>
          <w:bottom w:val="nil"/>
          <w:right w:val="nil"/>
          <w:between w:val="nil"/>
        </w:pBdr>
      </w:pPr>
      <w:r w:rsidRPr="00EC6919">
        <w:rPr>
          <w:color w:val="000000"/>
        </w:rPr>
        <w:t xml:space="preserve">Students suspected of academic misconduct will be asked to meet with the instructor to discuss the concerns. If academic misconduct is evident, procedures for determining disciplinary sanctions will be followed as outlined in the </w:t>
      </w:r>
      <w:hyperlink r:id="rId15">
        <w:r w:rsidRPr="00EC6919">
          <w:rPr>
            <w:color w:val="0563C1"/>
            <w:u w:val="single"/>
          </w:rPr>
          <w:t>University System Administrative Code, Chapter 14</w:t>
        </w:r>
      </w:hyperlink>
      <w:r w:rsidRPr="00EC6919">
        <w:rPr>
          <w:color w:val="000000"/>
        </w:rPr>
        <w:t xml:space="preserve">.  </w:t>
      </w:r>
    </w:p>
    <w:p w14:paraId="3DD517ED" w14:textId="77777777" w:rsidR="00910E09" w:rsidRPr="00977339" w:rsidRDefault="00910E09" w:rsidP="00AE348C">
      <w:pPr>
        <w:pStyle w:val="Default"/>
        <w:rPr>
          <w:b/>
          <w:sz w:val="16"/>
          <w:szCs w:val="16"/>
        </w:rPr>
      </w:pPr>
    </w:p>
    <w:sectPr w:rsidR="00910E09" w:rsidRPr="00977339" w:rsidSect="00441BB8">
      <w:headerReference w:type="default" r:id="rId16"/>
      <w:footerReference w:type="default" r:id="rId17"/>
      <w:type w:val="continuous"/>
      <w:pgSz w:w="12240" w:h="15840" w:code="1"/>
      <w:pgMar w:top="1152" w:right="1008"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CD7A" w14:textId="77777777" w:rsidR="00563852" w:rsidRDefault="00563852">
      <w:r>
        <w:separator/>
      </w:r>
    </w:p>
  </w:endnote>
  <w:endnote w:type="continuationSeparator" w:id="0">
    <w:p w14:paraId="0BC59589" w14:textId="77777777" w:rsidR="00563852" w:rsidRDefault="00563852">
      <w:r>
        <w:continuationSeparator/>
      </w:r>
    </w:p>
  </w:endnote>
  <w:endnote w:type="continuationNotice" w:id="1">
    <w:p w14:paraId="73038495" w14:textId="77777777" w:rsidR="00ED1D94" w:rsidRDefault="00ED1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030742"/>
      <w:docPartObj>
        <w:docPartGallery w:val="Page Numbers (Bottom of Page)"/>
        <w:docPartUnique/>
      </w:docPartObj>
    </w:sdtPr>
    <w:sdtEndPr>
      <w:rPr>
        <w:noProof/>
      </w:rPr>
    </w:sdtEndPr>
    <w:sdtContent>
      <w:p w14:paraId="0EE88368" w14:textId="261DCB72" w:rsidR="00563852" w:rsidRDefault="00563852">
        <w:pPr>
          <w:pStyle w:val="Footer"/>
          <w:jc w:val="right"/>
        </w:pPr>
        <w:r>
          <w:fldChar w:fldCharType="begin"/>
        </w:r>
        <w:r>
          <w:instrText xml:space="preserve"> PAGE   \* MERGEFORMAT </w:instrText>
        </w:r>
        <w:r>
          <w:fldChar w:fldCharType="separate"/>
        </w:r>
        <w:r w:rsidR="0056553F">
          <w:rPr>
            <w:noProof/>
          </w:rPr>
          <w:t>4</w:t>
        </w:r>
        <w:r>
          <w:rPr>
            <w:noProof/>
          </w:rPr>
          <w:fldChar w:fldCharType="end"/>
        </w:r>
      </w:p>
    </w:sdtContent>
  </w:sdt>
  <w:p w14:paraId="0EE88369" w14:textId="77777777" w:rsidR="00563852" w:rsidRDefault="0056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56EB" w14:textId="77777777" w:rsidR="00563852" w:rsidRDefault="00563852">
      <w:r>
        <w:separator/>
      </w:r>
    </w:p>
  </w:footnote>
  <w:footnote w:type="continuationSeparator" w:id="0">
    <w:p w14:paraId="563CB730" w14:textId="77777777" w:rsidR="00563852" w:rsidRDefault="00563852">
      <w:r>
        <w:continuationSeparator/>
      </w:r>
    </w:p>
  </w:footnote>
  <w:footnote w:type="continuationNotice" w:id="1">
    <w:p w14:paraId="018B7A6C" w14:textId="77777777" w:rsidR="00ED1D94" w:rsidRDefault="00ED1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8367" w14:textId="775C6CE6" w:rsidR="00563852" w:rsidRPr="00627CF8" w:rsidRDefault="00563852">
    <w:pPr>
      <w:pStyle w:val="Header"/>
      <w:rPr>
        <w:rFonts w:ascii="Arial" w:hAnsi="Arial" w:cs="Arial"/>
        <w:sz w:val="20"/>
      </w:rPr>
    </w:pPr>
    <w:r>
      <w:rPr>
        <w:rFonts w:ascii="Arial" w:hAnsi="Arial" w:cs="Arial"/>
        <w:sz w:val="20"/>
      </w:rPr>
      <w:t xml:space="preserve">CSD 352 Audiologic Rehabilitation Spring </w:t>
    </w:r>
    <w:r w:rsidR="00AE348C">
      <w:rPr>
        <w:rFonts w:ascii="Arial" w:hAnsi="Arial" w:cs="Arial"/>
        <w:sz w:val="20"/>
      </w:rPr>
      <w:t>20</w:t>
    </w:r>
    <w:r w:rsidR="00B21617">
      <w:rPr>
        <w:rFonts w:ascii="Arial" w:hAnsi="Arial" w:cs="Arial"/>
        <w:sz w:val="20"/>
      </w:rPr>
      <w:t>20</w:t>
    </w:r>
    <w:r w:rsidRPr="00627CF8">
      <w:rPr>
        <w:rFonts w:ascii="Arial" w:hAnsi="Arial" w:cs="Arial"/>
        <w:sz w:val="20"/>
      </w:rPr>
      <w:tab/>
    </w:r>
    <w:r w:rsidRPr="00627CF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7817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F0441"/>
    <w:multiLevelType w:val="hybridMultilevel"/>
    <w:tmpl w:val="DBDE57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831C96"/>
    <w:multiLevelType w:val="hybridMultilevel"/>
    <w:tmpl w:val="02F27092"/>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E56AE9"/>
    <w:multiLevelType w:val="hybridMultilevel"/>
    <w:tmpl w:val="6B5C3610"/>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5" w15:restartNumberingAfterBreak="0">
    <w:nsid w:val="23DE4795"/>
    <w:multiLevelType w:val="hybridMultilevel"/>
    <w:tmpl w:val="0714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F7492"/>
    <w:multiLevelType w:val="hybridMultilevel"/>
    <w:tmpl w:val="906E3CF6"/>
    <w:lvl w:ilvl="0" w:tplc="85B2A3B4">
      <w:start w:val="1"/>
      <w:numFmt w:val="bullet"/>
      <w:lvlText w:val=""/>
      <w:lvlJc w:val="left"/>
      <w:pPr>
        <w:tabs>
          <w:tab w:val="num" w:pos="1440"/>
        </w:tabs>
        <w:ind w:left="144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58411E"/>
    <w:multiLevelType w:val="hybridMultilevel"/>
    <w:tmpl w:val="A79CA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126B2E"/>
    <w:multiLevelType w:val="hybridMultilevel"/>
    <w:tmpl w:val="0CD6A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266519"/>
    <w:multiLevelType w:val="hybridMultilevel"/>
    <w:tmpl w:val="97FE6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A01911"/>
    <w:multiLevelType w:val="multilevel"/>
    <w:tmpl w:val="B880A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A40CB8"/>
    <w:multiLevelType w:val="hybridMultilevel"/>
    <w:tmpl w:val="7C506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2"/>
  </w:num>
  <w:num w:numId="6">
    <w:abstractNumId w:val="9"/>
  </w:num>
  <w:num w:numId="7">
    <w:abstractNumId w:val="7"/>
  </w:num>
  <w:num w:numId="8">
    <w:abstractNumId w:val="4"/>
  </w:num>
  <w:num w:numId="9">
    <w:abstractNumId w:val="0"/>
  </w:num>
  <w:num w:numId="10">
    <w:abstractNumId w:val="1"/>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F"/>
    <w:rsid w:val="00001C7C"/>
    <w:rsid w:val="000028B3"/>
    <w:rsid w:val="00003240"/>
    <w:rsid w:val="00011A6D"/>
    <w:rsid w:val="0001432D"/>
    <w:rsid w:val="000149A5"/>
    <w:rsid w:val="00014FE1"/>
    <w:rsid w:val="00021CDF"/>
    <w:rsid w:val="000272A9"/>
    <w:rsid w:val="0003137A"/>
    <w:rsid w:val="0003703B"/>
    <w:rsid w:val="00042E12"/>
    <w:rsid w:val="00044593"/>
    <w:rsid w:val="000470BD"/>
    <w:rsid w:val="000500CD"/>
    <w:rsid w:val="000534D8"/>
    <w:rsid w:val="00055D71"/>
    <w:rsid w:val="00056A7C"/>
    <w:rsid w:val="00060AAE"/>
    <w:rsid w:val="000658DA"/>
    <w:rsid w:val="000738AD"/>
    <w:rsid w:val="00076B81"/>
    <w:rsid w:val="00077EC4"/>
    <w:rsid w:val="00085EED"/>
    <w:rsid w:val="00096093"/>
    <w:rsid w:val="000A1E76"/>
    <w:rsid w:val="000B520C"/>
    <w:rsid w:val="000B5434"/>
    <w:rsid w:val="000D0FDF"/>
    <w:rsid w:val="000E3796"/>
    <w:rsid w:val="000F201A"/>
    <w:rsid w:val="000F4F98"/>
    <w:rsid w:val="0010016C"/>
    <w:rsid w:val="00107EB3"/>
    <w:rsid w:val="00110D69"/>
    <w:rsid w:val="00135260"/>
    <w:rsid w:val="0014530E"/>
    <w:rsid w:val="00145EFC"/>
    <w:rsid w:val="00150D25"/>
    <w:rsid w:val="001511DB"/>
    <w:rsid w:val="00153414"/>
    <w:rsid w:val="00154AEB"/>
    <w:rsid w:val="00155254"/>
    <w:rsid w:val="00156348"/>
    <w:rsid w:val="001563F1"/>
    <w:rsid w:val="001602F5"/>
    <w:rsid w:val="001768D7"/>
    <w:rsid w:val="0019744E"/>
    <w:rsid w:val="001B20A8"/>
    <w:rsid w:val="001B364F"/>
    <w:rsid w:val="001B5945"/>
    <w:rsid w:val="001E4B5D"/>
    <w:rsid w:val="001F1E61"/>
    <w:rsid w:val="001F462F"/>
    <w:rsid w:val="001F6D46"/>
    <w:rsid w:val="0020264E"/>
    <w:rsid w:val="002062C9"/>
    <w:rsid w:val="00207334"/>
    <w:rsid w:val="00211C64"/>
    <w:rsid w:val="00217939"/>
    <w:rsid w:val="00224ECA"/>
    <w:rsid w:val="002306DD"/>
    <w:rsid w:val="00241DDD"/>
    <w:rsid w:val="00243EB1"/>
    <w:rsid w:val="002444A8"/>
    <w:rsid w:val="002478C5"/>
    <w:rsid w:val="00252C50"/>
    <w:rsid w:val="002558A3"/>
    <w:rsid w:val="002578CF"/>
    <w:rsid w:val="002677A7"/>
    <w:rsid w:val="002738D2"/>
    <w:rsid w:val="002740DD"/>
    <w:rsid w:val="00277D89"/>
    <w:rsid w:val="00280994"/>
    <w:rsid w:val="00283803"/>
    <w:rsid w:val="0029389F"/>
    <w:rsid w:val="00296353"/>
    <w:rsid w:val="002A2C0D"/>
    <w:rsid w:val="002A361B"/>
    <w:rsid w:val="002B2B17"/>
    <w:rsid w:val="002D0174"/>
    <w:rsid w:val="002D168E"/>
    <w:rsid w:val="002D1F9F"/>
    <w:rsid w:val="002D5BBC"/>
    <w:rsid w:val="002E3CC3"/>
    <w:rsid w:val="002E64FF"/>
    <w:rsid w:val="0030197B"/>
    <w:rsid w:val="0030452A"/>
    <w:rsid w:val="00307319"/>
    <w:rsid w:val="00311CB7"/>
    <w:rsid w:val="00312318"/>
    <w:rsid w:val="00312AEE"/>
    <w:rsid w:val="00314DDF"/>
    <w:rsid w:val="00344A23"/>
    <w:rsid w:val="00364B1C"/>
    <w:rsid w:val="003757C6"/>
    <w:rsid w:val="00380FA3"/>
    <w:rsid w:val="00382B36"/>
    <w:rsid w:val="00387EAC"/>
    <w:rsid w:val="00393B93"/>
    <w:rsid w:val="003A3188"/>
    <w:rsid w:val="003B2608"/>
    <w:rsid w:val="003C22A2"/>
    <w:rsid w:val="003C73DB"/>
    <w:rsid w:val="003D2F5E"/>
    <w:rsid w:val="003D3E35"/>
    <w:rsid w:val="003D6F8D"/>
    <w:rsid w:val="003E2A98"/>
    <w:rsid w:val="003E57E1"/>
    <w:rsid w:val="00402795"/>
    <w:rsid w:val="00405DB8"/>
    <w:rsid w:val="004138C9"/>
    <w:rsid w:val="004263E1"/>
    <w:rsid w:val="00430490"/>
    <w:rsid w:val="0043212B"/>
    <w:rsid w:val="004332B9"/>
    <w:rsid w:val="00435320"/>
    <w:rsid w:val="00441BB8"/>
    <w:rsid w:val="00447572"/>
    <w:rsid w:val="00447585"/>
    <w:rsid w:val="00455F85"/>
    <w:rsid w:val="00462828"/>
    <w:rsid w:val="004667E2"/>
    <w:rsid w:val="00474E21"/>
    <w:rsid w:val="00475470"/>
    <w:rsid w:val="0049068A"/>
    <w:rsid w:val="00493356"/>
    <w:rsid w:val="0049741A"/>
    <w:rsid w:val="004A206C"/>
    <w:rsid w:val="004A73E1"/>
    <w:rsid w:val="004B0944"/>
    <w:rsid w:val="004B3EDF"/>
    <w:rsid w:val="004C2BA7"/>
    <w:rsid w:val="004C3BE1"/>
    <w:rsid w:val="004C6B9C"/>
    <w:rsid w:val="004D30DA"/>
    <w:rsid w:val="004E1CA9"/>
    <w:rsid w:val="004E1D1D"/>
    <w:rsid w:val="004E2086"/>
    <w:rsid w:val="004E764C"/>
    <w:rsid w:val="004E7674"/>
    <w:rsid w:val="004F0112"/>
    <w:rsid w:val="004F097E"/>
    <w:rsid w:val="004F19C3"/>
    <w:rsid w:val="004F6C57"/>
    <w:rsid w:val="004F6F14"/>
    <w:rsid w:val="0050181F"/>
    <w:rsid w:val="005114C1"/>
    <w:rsid w:val="0051227B"/>
    <w:rsid w:val="005166D9"/>
    <w:rsid w:val="00517AA4"/>
    <w:rsid w:val="00517CE2"/>
    <w:rsid w:val="00522B2E"/>
    <w:rsid w:val="00526A3F"/>
    <w:rsid w:val="00534C2B"/>
    <w:rsid w:val="00541E49"/>
    <w:rsid w:val="00544B8C"/>
    <w:rsid w:val="00547B7F"/>
    <w:rsid w:val="00555766"/>
    <w:rsid w:val="00556EB1"/>
    <w:rsid w:val="00560787"/>
    <w:rsid w:val="00563852"/>
    <w:rsid w:val="0056553F"/>
    <w:rsid w:val="00570383"/>
    <w:rsid w:val="005727E9"/>
    <w:rsid w:val="00575069"/>
    <w:rsid w:val="00584860"/>
    <w:rsid w:val="005876C6"/>
    <w:rsid w:val="005950E4"/>
    <w:rsid w:val="005A08B1"/>
    <w:rsid w:val="005A23C0"/>
    <w:rsid w:val="005B2B24"/>
    <w:rsid w:val="005C061E"/>
    <w:rsid w:val="005C2AE5"/>
    <w:rsid w:val="005C31EB"/>
    <w:rsid w:val="005D65B4"/>
    <w:rsid w:val="005E0D17"/>
    <w:rsid w:val="005F0B84"/>
    <w:rsid w:val="006011AA"/>
    <w:rsid w:val="006028F2"/>
    <w:rsid w:val="00603AF6"/>
    <w:rsid w:val="00603BC2"/>
    <w:rsid w:val="0060578D"/>
    <w:rsid w:val="00605C88"/>
    <w:rsid w:val="00611B97"/>
    <w:rsid w:val="00614EDE"/>
    <w:rsid w:val="006170CF"/>
    <w:rsid w:val="00627CF8"/>
    <w:rsid w:val="0063618B"/>
    <w:rsid w:val="00651EF9"/>
    <w:rsid w:val="006526F2"/>
    <w:rsid w:val="006637B1"/>
    <w:rsid w:val="00672E89"/>
    <w:rsid w:val="0067605F"/>
    <w:rsid w:val="00687152"/>
    <w:rsid w:val="00696178"/>
    <w:rsid w:val="006A06FE"/>
    <w:rsid w:val="006A1CB5"/>
    <w:rsid w:val="006A418C"/>
    <w:rsid w:val="006B036B"/>
    <w:rsid w:val="006B0FFE"/>
    <w:rsid w:val="006B34BE"/>
    <w:rsid w:val="006B3526"/>
    <w:rsid w:val="006B6FB2"/>
    <w:rsid w:val="006D4F3C"/>
    <w:rsid w:val="006E29A8"/>
    <w:rsid w:val="006E56E2"/>
    <w:rsid w:val="006F0A63"/>
    <w:rsid w:val="007051B1"/>
    <w:rsid w:val="00706B5C"/>
    <w:rsid w:val="00711FD2"/>
    <w:rsid w:val="007233C1"/>
    <w:rsid w:val="00732779"/>
    <w:rsid w:val="007338E4"/>
    <w:rsid w:val="007344F7"/>
    <w:rsid w:val="007532C6"/>
    <w:rsid w:val="00753E5E"/>
    <w:rsid w:val="00763FBF"/>
    <w:rsid w:val="00766B7C"/>
    <w:rsid w:val="00776AF5"/>
    <w:rsid w:val="007827BE"/>
    <w:rsid w:val="007859BD"/>
    <w:rsid w:val="00785DF8"/>
    <w:rsid w:val="007A7866"/>
    <w:rsid w:val="007E2669"/>
    <w:rsid w:val="007E49B9"/>
    <w:rsid w:val="007E6F26"/>
    <w:rsid w:val="007F1284"/>
    <w:rsid w:val="007F4A1E"/>
    <w:rsid w:val="00804EBB"/>
    <w:rsid w:val="0080514E"/>
    <w:rsid w:val="00814D9D"/>
    <w:rsid w:val="00820C91"/>
    <w:rsid w:val="008278D5"/>
    <w:rsid w:val="008324A9"/>
    <w:rsid w:val="00836CDC"/>
    <w:rsid w:val="0086058F"/>
    <w:rsid w:val="00860623"/>
    <w:rsid w:val="00861A84"/>
    <w:rsid w:val="00865075"/>
    <w:rsid w:val="0086625C"/>
    <w:rsid w:val="00874C88"/>
    <w:rsid w:val="00877664"/>
    <w:rsid w:val="00880D88"/>
    <w:rsid w:val="00883351"/>
    <w:rsid w:val="00891C30"/>
    <w:rsid w:val="008A0B40"/>
    <w:rsid w:val="008A1893"/>
    <w:rsid w:val="008A4AA2"/>
    <w:rsid w:val="008B30DC"/>
    <w:rsid w:val="008B65DD"/>
    <w:rsid w:val="008C792E"/>
    <w:rsid w:val="008D164B"/>
    <w:rsid w:val="008D4ED7"/>
    <w:rsid w:val="008E230D"/>
    <w:rsid w:val="008E7478"/>
    <w:rsid w:val="008F3D15"/>
    <w:rsid w:val="008F4ABE"/>
    <w:rsid w:val="008F5500"/>
    <w:rsid w:val="008F77EB"/>
    <w:rsid w:val="00900B43"/>
    <w:rsid w:val="00905859"/>
    <w:rsid w:val="0090587E"/>
    <w:rsid w:val="00905936"/>
    <w:rsid w:val="00907DC7"/>
    <w:rsid w:val="00910E09"/>
    <w:rsid w:val="00911EDE"/>
    <w:rsid w:val="00916C32"/>
    <w:rsid w:val="00921E66"/>
    <w:rsid w:val="00925057"/>
    <w:rsid w:val="00925C2B"/>
    <w:rsid w:val="0093132F"/>
    <w:rsid w:val="009477DB"/>
    <w:rsid w:val="00961C93"/>
    <w:rsid w:val="009652AF"/>
    <w:rsid w:val="00970D29"/>
    <w:rsid w:val="00972154"/>
    <w:rsid w:val="00975BCE"/>
    <w:rsid w:val="00977339"/>
    <w:rsid w:val="00982FC2"/>
    <w:rsid w:val="009941EC"/>
    <w:rsid w:val="00995AFB"/>
    <w:rsid w:val="009B698E"/>
    <w:rsid w:val="009C1B0D"/>
    <w:rsid w:val="009C51EA"/>
    <w:rsid w:val="009C7763"/>
    <w:rsid w:val="009D612C"/>
    <w:rsid w:val="009D782C"/>
    <w:rsid w:val="009D788B"/>
    <w:rsid w:val="009E132B"/>
    <w:rsid w:val="009E1D65"/>
    <w:rsid w:val="009E3A7D"/>
    <w:rsid w:val="009F4B87"/>
    <w:rsid w:val="00A04C3D"/>
    <w:rsid w:val="00A13105"/>
    <w:rsid w:val="00A1366C"/>
    <w:rsid w:val="00A14AB1"/>
    <w:rsid w:val="00A16409"/>
    <w:rsid w:val="00A2470C"/>
    <w:rsid w:val="00A26C2F"/>
    <w:rsid w:val="00A271CB"/>
    <w:rsid w:val="00A34103"/>
    <w:rsid w:val="00A3529F"/>
    <w:rsid w:val="00A37FC1"/>
    <w:rsid w:val="00A4025C"/>
    <w:rsid w:val="00A42902"/>
    <w:rsid w:val="00A5137A"/>
    <w:rsid w:val="00A51819"/>
    <w:rsid w:val="00A53BC2"/>
    <w:rsid w:val="00A55281"/>
    <w:rsid w:val="00A55E49"/>
    <w:rsid w:val="00A6255C"/>
    <w:rsid w:val="00A7325D"/>
    <w:rsid w:val="00A74C3A"/>
    <w:rsid w:val="00A7667A"/>
    <w:rsid w:val="00A77C0E"/>
    <w:rsid w:val="00A8449B"/>
    <w:rsid w:val="00A85289"/>
    <w:rsid w:val="00A85773"/>
    <w:rsid w:val="00A86A70"/>
    <w:rsid w:val="00A90D94"/>
    <w:rsid w:val="00A91385"/>
    <w:rsid w:val="00A94E49"/>
    <w:rsid w:val="00A96E21"/>
    <w:rsid w:val="00A97B7B"/>
    <w:rsid w:val="00AA0511"/>
    <w:rsid w:val="00AA748E"/>
    <w:rsid w:val="00AA7FD6"/>
    <w:rsid w:val="00AB0D9C"/>
    <w:rsid w:val="00AB25AD"/>
    <w:rsid w:val="00AC7683"/>
    <w:rsid w:val="00AD7F80"/>
    <w:rsid w:val="00AE348C"/>
    <w:rsid w:val="00AF559A"/>
    <w:rsid w:val="00B02CE2"/>
    <w:rsid w:val="00B074FB"/>
    <w:rsid w:val="00B17017"/>
    <w:rsid w:val="00B17A81"/>
    <w:rsid w:val="00B21617"/>
    <w:rsid w:val="00B22846"/>
    <w:rsid w:val="00B27893"/>
    <w:rsid w:val="00B34E42"/>
    <w:rsid w:val="00B6391A"/>
    <w:rsid w:val="00B67738"/>
    <w:rsid w:val="00B73C0C"/>
    <w:rsid w:val="00B7582C"/>
    <w:rsid w:val="00B76639"/>
    <w:rsid w:val="00B8044F"/>
    <w:rsid w:val="00B812EB"/>
    <w:rsid w:val="00B95555"/>
    <w:rsid w:val="00B95FA6"/>
    <w:rsid w:val="00B96968"/>
    <w:rsid w:val="00B97168"/>
    <w:rsid w:val="00B972EC"/>
    <w:rsid w:val="00BA0AD4"/>
    <w:rsid w:val="00BA0F87"/>
    <w:rsid w:val="00BB1EA2"/>
    <w:rsid w:val="00BB2631"/>
    <w:rsid w:val="00BB4811"/>
    <w:rsid w:val="00BC2EFB"/>
    <w:rsid w:val="00BC71A6"/>
    <w:rsid w:val="00BD076D"/>
    <w:rsid w:val="00BE0B71"/>
    <w:rsid w:val="00BF2E71"/>
    <w:rsid w:val="00BF56E6"/>
    <w:rsid w:val="00BF7F97"/>
    <w:rsid w:val="00C06099"/>
    <w:rsid w:val="00C07E91"/>
    <w:rsid w:val="00C111AE"/>
    <w:rsid w:val="00C14902"/>
    <w:rsid w:val="00C16062"/>
    <w:rsid w:val="00C20375"/>
    <w:rsid w:val="00C20FA4"/>
    <w:rsid w:val="00C22300"/>
    <w:rsid w:val="00C2606D"/>
    <w:rsid w:val="00C3312A"/>
    <w:rsid w:val="00C33C41"/>
    <w:rsid w:val="00C40C93"/>
    <w:rsid w:val="00C447AF"/>
    <w:rsid w:val="00C56AAF"/>
    <w:rsid w:val="00C603A1"/>
    <w:rsid w:val="00C60B40"/>
    <w:rsid w:val="00C633A5"/>
    <w:rsid w:val="00C63FD9"/>
    <w:rsid w:val="00C66A59"/>
    <w:rsid w:val="00C70327"/>
    <w:rsid w:val="00C75808"/>
    <w:rsid w:val="00C809C7"/>
    <w:rsid w:val="00C85B26"/>
    <w:rsid w:val="00C90068"/>
    <w:rsid w:val="00C911EA"/>
    <w:rsid w:val="00CA4148"/>
    <w:rsid w:val="00CA4E3B"/>
    <w:rsid w:val="00CA5C21"/>
    <w:rsid w:val="00CA5D38"/>
    <w:rsid w:val="00CB1BA8"/>
    <w:rsid w:val="00CB65E6"/>
    <w:rsid w:val="00CD336D"/>
    <w:rsid w:val="00CF38B3"/>
    <w:rsid w:val="00D0108F"/>
    <w:rsid w:val="00D03D3A"/>
    <w:rsid w:val="00D05C03"/>
    <w:rsid w:val="00D31849"/>
    <w:rsid w:val="00D3508F"/>
    <w:rsid w:val="00D378F0"/>
    <w:rsid w:val="00D4091E"/>
    <w:rsid w:val="00D55C29"/>
    <w:rsid w:val="00D864AE"/>
    <w:rsid w:val="00D91C79"/>
    <w:rsid w:val="00D9478F"/>
    <w:rsid w:val="00DA0EB8"/>
    <w:rsid w:val="00DA4127"/>
    <w:rsid w:val="00DA566F"/>
    <w:rsid w:val="00DD06BB"/>
    <w:rsid w:val="00DD29B5"/>
    <w:rsid w:val="00DD34CE"/>
    <w:rsid w:val="00DD7477"/>
    <w:rsid w:val="00DF06E8"/>
    <w:rsid w:val="00E000F5"/>
    <w:rsid w:val="00E02BF1"/>
    <w:rsid w:val="00E07F15"/>
    <w:rsid w:val="00E114E4"/>
    <w:rsid w:val="00E152B1"/>
    <w:rsid w:val="00E20B84"/>
    <w:rsid w:val="00E2254E"/>
    <w:rsid w:val="00E31035"/>
    <w:rsid w:val="00E33F6B"/>
    <w:rsid w:val="00E349A6"/>
    <w:rsid w:val="00E47AFE"/>
    <w:rsid w:val="00E50684"/>
    <w:rsid w:val="00E538A1"/>
    <w:rsid w:val="00E802F3"/>
    <w:rsid w:val="00E8032D"/>
    <w:rsid w:val="00E86534"/>
    <w:rsid w:val="00E9187E"/>
    <w:rsid w:val="00E9239E"/>
    <w:rsid w:val="00EA7C2E"/>
    <w:rsid w:val="00EB4E80"/>
    <w:rsid w:val="00EC3C3D"/>
    <w:rsid w:val="00ED1D94"/>
    <w:rsid w:val="00ED3BFD"/>
    <w:rsid w:val="00ED6EE1"/>
    <w:rsid w:val="00EF114C"/>
    <w:rsid w:val="00F06A2E"/>
    <w:rsid w:val="00F06DC1"/>
    <w:rsid w:val="00F1190E"/>
    <w:rsid w:val="00F119D1"/>
    <w:rsid w:val="00F15BAA"/>
    <w:rsid w:val="00F16AFE"/>
    <w:rsid w:val="00F2364D"/>
    <w:rsid w:val="00F25001"/>
    <w:rsid w:val="00F25C58"/>
    <w:rsid w:val="00F31002"/>
    <w:rsid w:val="00F342F4"/>
    <w:rsid w:val="00F45E23"/>
    <w:rsid w:val="00F5219E"/>
    <w:rsid w:val="00F5285E"/>
    <w:rsid w:val="00F6708B"/>
    <w:rsid w:val="00F72CDD"/>
    <w:rsid w:val="00F74C81"/>
    <w:rsid w:val="00F80EFE"/>
    <w:rsid w:val="00F823F9"/>
    <w:rsid w:val="00F84488"/>
    <w:rsid w:val="00F91A7E"/>
    <w:rsid w:val="00FA3B48"/>
    <w:rsid w:val="00FA3FE5"/>
    <w:rsid w:val="00FA4B13"/>
    <w:rsid w:val="00FB06D2"/>
    <w:rsid w:val="00FB30A2"/>
    <w:rsid w:val="00FB3283"/>
    <w:rsid w:val="00FB555D"/>
    <w:rsid w:val="00FB5F3B"/>
    <w:rsid w:val="00FB60D9"/>
    <w:rsid w:val="00FD3F87"/>
    <w:rsid w:val="00FE02E3"/>
    <w:rsid w:val="00FE2B6D"/>
    <w:rsid w:val="00FE38BE"/>
    <w:rsid w:val="00FE7468"/>
    <w:rsid w:val="00FE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E88268"/>
  <w15:docId w15:val="{DD2E128F-B745-46F5-B90E-79B7C0D8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6D2"/>
    <w:rPr>
      <w:sz w:val="24"/>
      <w:szCs w:val="24"/>
    </w:rPr>
  </w:style>
  <w:style w:type="paragraph" w:styleId="Heading1">
    <w:name w:val="heading 1"/>
    <w:basedOn w:val="Normal"/>
    <w:next w:val="Normal"/>
    <w:qFormat/>
    <w:rsid w:val="0067605F"/>
    <w:pPr>
      <w:keepNext/>
      <w:spacing w:line="240" w:lineRule="exact"/>
      <w:ind w:left="432" w:hanging="432"/>
      <w:jc w:val="center"/>
      <w:outlineLvl w:val="0"/>
    </w:pPr>
    <w:rPr>
      <w:b/>
      <w:szCs w:val="20"/>
      <w:lang w:eastAsia="en-US"/>
    </w:rPr>
  </w:style>
  <w:style w:type="paragraph" w:styleId="Heading2">
    <w:name w:val="heading 2"/>
    <w:basedOn w:val="Normal"/>
    <w:next w:val="Normal"/>
    <w:qFormat/>
    <w:rsid w:val="0067605F"/>
    <w:pPr>
      <w:keepNext/>
      <w:spacing w:line="240" w:lineRule="exact"/>
      <w:jc w:val="center"/>
      <w:outlineLvl w:val="1"/>
    </w:pPr>
    <w:rPr>
      <w:b/>
      <w:szCs w:val="20"/>
      <w:lang w:eastAsia="en-US"/>
    </w:rPr>
  </w:style>
  <w:style w:type="paragraph" w:styleId="Heading3">
    <w:name w:val="heading 3"/>
    <w:basedOn w:val="Normal"/>
    <w:next w:val="Normal"/>
    <w:qFormat/>
    <w:rsid w:val="0067605F"/>
    <w:pPr>
      <w:keepNext/>
      <w:tabs>
        <w:tab w:val="left" w:pos="450"/>
      </w:tabs>
      <w:spacing w:line="240" w:lineRule="exact"/>
      <w:ind w:left="432" w:hanging="432"/>
      <w:outlineLvl w:val="2"/>
    </w:pPr>
    <w:rPr>
      <w:b/>
      <w:szCs w:val="20"/>
      <w:lang w:eastAsia="en-US"/>
    </w:rPr>
  </w:style>
  <w:style w:type="paragraph" w:styleId="Heading4">
    <w:name w:val="heading 4"/>
    <w:basedOn w:val="Normal"/>
    <w:next w:val="Normal"/>
    <w:qFormat/>
    <w:rsid w:val="0067605F"/>
    <w:pPr>
      <w:keepNext/>
      <w:spacing w:line="240" w:lineRule="exac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semiHidden/>
    <w:rsid w:val="0067605F"/>
    <w:pPr>
      <w:spacing w:line="240" w:lineRule="exact"/>
    </w:pPr>
    <w:rPr>
      <w:rFonts w:ascii="Courier" w:eastAsia="Times New Roman" w:hAnsi="Courier"/>
      <w:sz w:val="24"/>
      <w:lang w:eastAsia="en-US"/>
    </w:rPr>
  </w:style>
  <w:style w:type="paragraph" w:styleId="Header">
    <w:name w:val="header"/>
    <w:basedOn w:val="Normal"/>
    <w:rsid w:val="0067605F"/>
    <w:pPr>
      <w:tabs>
        <w:tab w:val="center" w:pos="4320"/>
        <w:tab w:val="right" w:pos="8640"/>
      </w:tabs>
      <w:spacing w:line="240" w:lineRule="exact"/>
      <w:ind w:left="432" w:hanging="432"/>
    </w:pPr>
    <w:rPr>
      <w:rFonts w:eastAsia="Times New Roman"/>
      <w:szCs w:val="20"/>
      <w:lang w:eastAsia="en-US"/>
    </w:rPr>
  </w:style>
  <w:style w:type="paragraph" w:styleId="Title">
    <w:name w:val="Title"/>
    <w:basedOn w:val="Normal"/>
    <w:qFormat/>
    <w:rsid w:val="0067605F"/>
    <w:pPr>
      <w:spacing w:line="240" w:lineRule="exact"/>
      <w:ind w:left="432" w:hanging="432"/>
      <w:jc w:val="center"/>
    </w:pPr>
    <w:rPr>
      <w:rFonts w:eastAsia="Times New Roman"/>
      <w:b/>
      <w:sz w:val="28"/>
      <w:szCs w:val="20"/>
      <w:lang w:eastAsia="en-US"/>
    </w:rPr>
  </w:style>
  <w:style w:type="paragraph" w:styleId="BodyText">
    <w:name w:val="Body Text"/>
    <w:basedOn w:val="Normal"/>
    <w:rsid w:val="0067605F"/>
    <w:pPr>
      <w:pBdr>
        <w:top w:val="single" w:sz="6" w:space="1" w:color="auto"/>
        <w:left w:val="single" w:sz="6" w:space="1" w:color="auto"/>
        <w:bottom w:val="single" w:sz="6" w:space="1" w:color="auto"/>
        <w:right w:val="single" w:sz="6" w:space="1" w:color="auto"/>
      </w:pBdr>
      <w:spacing w:line="240" w:lineRule="exact"/>
    </w:pPr>
    <w:rPr>
      <w:rFonts w:eastAsia="Times New Roman"/>
      <w:b/>
      <w:sz w:val="28"/>
      <w:szCs w:val="20"/>
      <w:lang w:eastAsia="en-US"/>
    </w:rPr>
  </w:style>
  <w:style w:type="paragraph" w:styleId="BodyText3">
    <w:name w:val="Body Text 3"/>
    <w:basedOn w:val="Normal"/>
    <w:rsid w:val="0067605F"/>
    <w:pPr>
      <w:spacing w:line="240" w:lineRule="exact"/>
      <w:jc w:val="center"/>
    </w:pPr>
    <w:rPr>
      <w:rFonts w:eastAsia="Times New Roman"/>
      <w:b/>
      <w:i/>
      <w:szCs w:val="20"/>
      <w:lang w:eastAsia="en-US"/>
    </w:rPr>
  </w:style>
  <w:style w:type="paragraph" w:customStyle="1" w:styleId="N1">
    <w:name w:val="N1"/>
    <w:rsid w:val="0067605F"/>
    <w:pPr>
      <w:tabs>
        <w:tab w:val="left" w:pos="720"/>
      </w:tabs>
      <w:spacing w:line="240" w:lineRule="exact"/>
      <w:ind w:left="965" w:hanging="475"/>
    </w:pPr>
    <w:rPr>
      <w:rFonts w:eastAsia="Times New Roman"/>
      <w:sz w:val="24"/>
      <w:lang w:eastAsia="en-US"/>
    </w:rPr>
  </w:style>
  <w:style w:type="paragraph" w:customStyle="1" w:styleId="Centered">
    <w:name w:val="Centered"/>
    <w:rsid w:val="0067605F"/>
    <w:pPr>
      <w:keepLines/>
      <w:spacing w:line="240" w:lineRule="exact"/>
      <w:jc w:val="center"/>
    </w:pPr>
    <w:rPr>
      <w:rFonts w:ascii="Prestige" w:eastAsia="Times New Roman" w:hAnsi="Prestige"/>
      <w:sz w:val="24"/>
      <w:lang w:eastAsia="en-US"/>
    </w:rPr>
  </w:style>
  <w:style w:type="paragraph" w:customStyle="1" w:styleId="FlushSSpace">
    <w:name w:val="Flush: S Space"/>
    <w:rsid w:val="0067605F"/>
    <w:pPr>
      <w:spacing w:line="240" w:lineRule="exact"/>
    </w:pPr>
    <w:rPr>
      <w:rFonts w:ascii="Prestige" w:eastAsia="Times New Roman" w:hAnsi="Prestige"/>
      <w:sz w:val="24"/>
      <w:lang w:eastAsia="en-US"/>
    </w:rPr>
  </w:style>
  <w:style w:type="paragraph" w:customStyle="1" w:styleId="Style1">
    <w:name w:val="Style1"/>
    <w:basedOn w:val="Normal"/>
    <w:rsid w:val="0067605F"/>
    <w:pPr>
      <w:spacing w:line="240" w:lineRule="exact"/>
      <w:ind w:left="432" w:hanging="432"/>
    </w:pPr>
    <w:rPr>
      <w:rFonts w:eastAsia="Times New Roman"/>
      <w:szCs w:val="20"/>
      <w:lang w:eastAsia="en-US"/>
    </w:rPr>
  </w:style>
  <w:style w:type="paragraph" w:styleId="Footer">
    <w:name w:val="footer"/>
    <w:basedOn w:val="Normal"/>
    <w:link w:val="FooterChar"/>
    <w:uiPriority w:val="99"/>
    <w:rsid w:val="00627CF8"/>
    <w:pPr>
      <w:tabs>
        <w:tab w:val="center" w:pos="4320"/>
        <w:tab w:val="right" w:pos="8640"/>
      </w:tabs>
    </w:pPr>
  </w:style>
  <w:style w:type="character" w:styleId="PageNumber">
    <w:name w:val="page number"/>
    <w:basedOn w:val="DefaultParagraphFont"/>
    <w:rsid w:val="00627CF8"/>
  </w:style>
  <w:style w:type="character" w:styleId="Hyperlink">
    <w:name w:val="Hyperlink"/>
    <w:basedOn w:val="DefaultParagraphFont"/>
    <w:rsid w:val="00E349A6"/>
    <w:rPr>
      <w:color w:val="0000FF"/>
      <w:u w:val="single"/>
    </w:rPr>
  </w:style>
  <w:style w:type="paragraph" w:styleId="BalloonText">
    <w:name w:val="Balloon Text"/>
    <w:basedOn w:val="Normal"/>
    <w:semiHidden/>
    <w:rsid w:val="00C3312A"/>
    <w:rPr>
      <w:rFonts w:ascii="Tahoma" w:hAnsi="Tahoma" w:cs="Tahoma"/>
      <w:sz w:val="16"/>
      <w:szCs w:val="16"/>
    </w:rPr>
  </w:style>
  <w:style w:type="paragraph" w:styleId="NoSpacing">
    <w:name w:val="No Spacing"/>
    <w:uiPriority w:val="1"/>
    <w:qFormat/>
    <w:rsid w:val="005D65B4"/>
    <w:rPr>
      <w:rFonts w:ascii="Arial" w:hAnsi="Arial"/>
      <w:sz w:val="22"/>
      <w:szCs w:val="22"/>
    </w:rPr>
  </w:style>
  <w:style w:type="paragraph" w:styleId="ListParagraph">
    <w:name w:val="List Paragraph"/>
    <w:basedOn w:val="Normal"/>
    <w:uiPriority w:val="34"/>
    <w:qFormat/>
    <w:rsid w:val="00C75808"/>
    <w:pPr>
      <w:ind w:left="720"/>
      <w:contextualSpacing/>
    </w:pPr>
  </w:style>
  <w:style w:type="character" w:customStyle="1" w:styleId="FooterChar">
    <w:name w:val="Footer Char"/>
    <w:basedOn w:val="DefaultParagraphFont"/>
    <w:link w:val="Footer"/>
    <w:uiPriority w:val="99"/>
    <w:rsid w:val="001602F5"/>
    <w:rPr>
      <w:sz w:val="24"/>
      <w:szCs w:val="24"/>
    </w:rPr>
  </w:style>
  <w:style w:type="paragraph" w:customStyle="1" w:styleId="Default">
    <w:name w:val="Default"/>
    <w:rsid w:val="00D864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BB2631"/>
    <w:rPr>
      <w:color w:val="800080" w:themeColor="followedHyperlink"/>
      <w:u w:val="single"/>
    </w:rPr>
  </w:style>
  <w:style w:type="table" w:styleId="TableGrid">
    <w:name w:val="Table Grid"/>
    <w:basedOn w:val="TableNormal"/>
    <w:rsid w:val="007A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unhideWhenUsed/>
    <w:rsid w:val="00224ECA"/>
    <w:pPr>
      <w:numPr>
        <w:numId w:val="9"/>
      </w:numPr>
      <w:contextualSpacing/>
    </w:pPr>
  </w:style>
  <w:style w:type="character" w:styleId="UnresolvedMention">
    <w:name w:val="Unresolved Mention"/>
    <w:basedOn w:val="DefaultParagraphFont"/>
    <w:uiPriority w:val="99"/>
    <w:semiHidden/>
    <w:unhideWhenUsed/>
    <w:rsid w:val="00274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751">
      <w:bodyDiv w:val="1"/>
      <w:marLeft w:val="0"/>
      <w:marRight w:val="0"/>
      <w:marTop w:val="0"/>
      <w:marBottom w:val="0"/>
      <w:divBdr>
        <w:top w:val="none" w:sz="0" w:space="0" w:color="auto"/>
        <w:left w:val="none" w:sz="0" w:space="0" w:color="auto"/>
        <w:bottom w:val="none" w:sz="0" w:space="0" w:color="auto"/>
        <w:right w:val="none" w:sz="0" w:space="0" w:color="auto"/>
      </w:divBdr>
    </w:div>
    <w:div w:id="173960144">
      <w:bodyDiv w:val="1"/>
      <w:marLeft w:val="0"/>
      <w:marRight w:val="0"/>
      <w:marTop w:val="0"/>
      <w:marBottom w:val="0"/>
      <w:divBdr>
        <w:top w:val="none" w:sz="0" w:space="0" w:color="auto"/>
        <w:left w:val="none" w:sz="0" w:space="0" w:color="auto"/>
        <w:bottom w:val="none" w:sz="0" w:space="0" w:color="auto"/>
        <w:right w:val="none" w:sz="0" w:space="0" w:color="auto"/>
      </w:divBdr>
    </w:div>
    <w:div w:id="220822777">
      <w:bodyDiv w:val="1"/>
      <w:marLeft w:val="0"/>
      <w:marRight w:val="0"/>
      <w:marTop w:val="0"/>
      <w:marBottom w:val="0"/>
      <w:divBdr>
        <w:top w:val="none" w:sz="0" w:space="0" w:color="auto"/>
        <w:left w:val="none" w:sz="0" w:space="0" w:color="auto"/>
        <w:bottom w:val="none" w:sz="0" w:space="0" w:color="auto"/>
        <w:right w:val="none" w:sz="0" w:space="0" w:color="auto"/>
      </w:divBdr>
    </w:div>
    <w:div w:id="242572011">
      <w:bodyDiv w:val="1"/>
      <w:marLeft w:val="0"/>
      <w:marRight w:val="0"/>
      <w:marTop w:val="0"/>
      <w:marBottom w:val="0"/>
      <w:divBdr>
        <w:top w:val="none" w:sz="0" w:space="0" w:color="auto"/>
        <w:left w:val="none" w:sz="0" w:space="0" w:color="auto"/>
        <w:bottom w:val="none" w:sz="0" w:space="0" w:color="auto"/>
        <w:right w:val="none" w:sz="0" w:space="0" w:color="auto"/>
      </w:divBdr>
    </w:div>
    <w:div w:id="283119680">
      <w:bodyDiv w:val="1"/>
      <w:marLeft w:val="0"/>
      <w:marRight w:val="0"/>
      <w:marTop w:val="0"/>
      <w:marBottom w:val="0"/>
      <w:divBdr>
        <w:top w:val="none" w:sz="0" w:space="0" w:color="auto"/>
        <w:left w:val="none" w:sz="0" w:space="0" w:color="auto"/>
        <w:bottom w:val="none" w:sz="0" w:space="0" w:color="auto"/>
        <w:right w:val="none" w:sz="0" w:space="0" w:color="auto"/>
      </w:divBdr>
    </w:div>
    <w:div w:id="554395086">
      <w:bodyDiv w:val="1"/>
      <w:marLeft w:val="0"/>
      <w:marRight w:val="0"/>
      <w:marTop w:val="0"/>
      <w:marBottom w:val="0"/>
      <w:divBdr>
        <w:top w:val="none" w:sz="0" w:space="0" w:color="auto"/>
        <w:left w:val="none" w:sz="0" w:space="0" w:color="auto"/>
        <w:bottom w:val="none" w:sz="0" w:space="0" w:color="auto"/>
        <w:right w:val="none" w:sz="0" w:space="0" w:color="auto"/>
      </w:divBdr>
    </w:div>
    <w:div w:id="637301158">
      <w:bodyDiv w:val="1"/>
      <w:marLeft w:val="0"/>
      <w:marRight w:val="0"/>
      <w:marTop w:val="0"/>
      <w:marBottom w:val="0"/>
      <w:divBdr>
        <w:top w:val="none" w:sz="0" w:space="0" w:color="auto"/>
        <w:left w:val="none" w:sz="0" w:space="0" w:color="auto"/>
        <w:bottom w:val="none" w:sz="0" w:space="0" w:color="auto"/>
        <w:right w:val="none" w:sz="0" w:space="0" w:color="auto"/>
      </w:divBdr>
    </w:div>
    <w:div w:id="733622096">
      <w:bodyDiv w:val="1"/>
      <w:marLeft w:val="0"/>
      <w:marRight w:val="0"/>
      <w:marTop w:val="0"/>
      <w:marBottom w:val="0"/>
      <w:divBdr>
        <w:top w:val="none" w:sz="0" w:space="0" w:color="auto"/>
        <w:left w:val="none" w:sz="0" w:space="0" w:color="auto"/>
        <w:bottom w:val="none" w:sz="0" w:space="0" w:color="auto"/>
        <w:right w:val="none" w:sz="0" w:space="0" w:color="auto"/>
      </w:divBdr>
    </w:div>
    <w:div w:id="1032997434">
      <w:bodyDiv w:val="1"/>
      <w:marLeft w:val="0"/>
      <w:marRight w:val="0"/>
      <w:marTop w:val="0"/>
      <w:marBottom w:val="0"/>
      <w:divBdr>
        <w:top w:val="none" w:sz="0" w:space="0" w:color="auto"/>
        <w:left w:val="none" w:sz="0" w:space="0" w:color="auto"/>
        <w:bottom w:val="none" w:sz="0" w:space="0" w:color="auto"/>
        <w:right w:val="none" w:sz="0" w:space="0" w:color="auto"/>
      </w:divBdr>
    </w:div>
    <w:div w:id="1084717095">
      <w:bodyDiv w:val="1"/>
      <w:marLeft w:val="0"/>
      <w:marRight w:val="0"/>
      <w:marTop w:val="0"/>
      <w:marBottom w:val="0"/>
      <w:divBdr>
        <w:top w:val="none" w:sz="0" w:space="0" w:color="auto"/>
        <w:left w:val="none" w:sz="0" w:space="0" w:color="auto"/>
        <w:bottom w:val="none" w:sz="0" w:space="0" w:color="auto"/>
        <w:right w:val="none" w:sz="0" w:space="0" w:color="auto"/>
      </w:divBdr>
    </w:div>
    <w:div w:id="1137836701">
      <w:bodyDiv w:val="1"/>
      <w:marLeft w:val="0"/>
      <w:marRight w:val="0"/>
      <w:marTop w:val="0"/>
      <w:marBottom w:val="0"/>
      <w:divBdr>
        <w:top w:val="none" w:sz="0" w:space="0" w:color="auto"/>
        <w:left w:val="none" w:sz="0" w:space="0" w:color="auto"/>
        <w:bottom w:val="none" w:sz="0" w:space="0" w:color="auto"/>
        <w:right w:val="none" w:sz="0" w:space="0" w:color="auto"/>
      </w:divBdr>
    </w:div>
    <w:div w:id="1752659143">
      <w:bodyDiv w:val="1"/>
      <w:marLeft w:val="0"/>
      <w:marRight w:val="0"/>
      <w:marTop w:val="0"/>
      <w:marBottom w:val="0"/>
      <w:divBdr>
        <w:top w:val="none" w:sz="0" w:space="0" w:color="auto"/>
        <w:left w:val="none" w:sz="0" w:space="0" w:color="auto"/>
        <w:bottom w:val="none" w:sz="0" w:space="0" w:color="auto"/>
        <w:right w:val="none" w:sz="0" w:space="0" w:color="auto"/>
      </w:divBdr>
      <w:divsChild>
        <w:div w:id="290021418">
          <w:marLeft w:val="0"/>
          <w:marRight w:val="0"/>
          <w:marTop w:val="0"/>
          <w:marBottom w:val="0"/>
          <w:divBdr>
            <w:top w:val="none" w:sz="0" w:space="0" w:color="auto"/>
            <w:left w:val="none" w:sz="0" w:space="0" w:color="auto"/>
            <w:bottom w:val="none" w:sz="0" w:space="0" w:color="auto"/>
            <w:right w:val="none" w:sz="0" w:space="0" w:color="auto"/>
          </w:divBdr>
        </w:div>
        <w:div w:id="1439567553">
          <w:marLeft w:val="0"/>
          <w:marRight w:val="0"/>
          <w:marTop w:val="0"/>
          <w:marBottom w:val="0"/>
          <w:divBdr>
            <w:top w:val="none" w:sz="0" w:space="0" w:color="auto"/>
            <w:left w:val="none" w:sz="0" w:space="0" w:color="auto"/>
            <w:bottom w:val="none" w:sz="0" w:space="0" w:color="auto"/>
            <w:right w:val="none" w:sz="0" w:space="0" w:color="auto"/>
          </w:divBdr>
        </w:div>
        <w:div w:id="171338423">
          <w:marLeft w:val="0"/>
          <w:marRight w:val="0"/>
          <w:marTop w:val="0"/>
          <w:marBottom w:val="0"/>
          <w:divBdr>
            <w:top w:val="none" w:sz="0" w:space="0" w:color="auto"/>
            <w:left w:val="none" w:sz="0" w:space="0" w:color="auto"/>
            <w:bottom w:val="none" w:sz="0" w:space="0" w:color="auto"/>
            <w:right w:val="none" w:sz="0" w:space="0" w:color="auto"/>
          </w:divBdr>
        </w:div>
        <w:div w:id="256597243">
          <w:marLeft w:val="0"/>
          <w:marRight w:val="0"/>
          <w:marTop w:val="0"/>
          <w:marBottom w:val="0"/>
          <w:divBdr>
            <w:top w:val="none" w:sz="0" w:space="0" w:color="auto"/>
            <w:left w:val="none" w:sz="0" w:space="0" w:color="auto"/>
            <w:bottom w:val="none" w:sz="0" w:space="0" w:color="auto"/>
            <w:right w:val="none" w:sz="0" w:space="0" w:color="auto"/>
          </w:divBdr>
        </w:div>
        <w:div w:id="1073894445">
          <w:marLeft w:val="0"/>
          <w:marRight w:val="0"/>
          <w:marTop w:val="0"/>
          <w:marBottom w:val="0"/>
          <w:divBdr>
            <w:top w:val="none" w:sz="0" w:space="0" w:color="auto"/>
            <w:left w:val="none" w:sz="0" w:space="0" w:color="auto"/>
            <w:bottom w:val="none" w:sz="0" w:space="0" w:color="auto"/>
            <w:right w:val="none" w:sz="0" w:space="0" w:color="auto"/>
          </w:divBdr>
        </w:div>
      </w:divsChild>
    </w:div>
    <w:div w:id="19197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a.Veith@uwsp.edu" TargetMode="External"/><Relationship Id="rId13" Type="http://schemas.openxmlformats.org/officeDocument/2006/relationships/hyperlink" Target="https://www3.uwsp.edu/infotech/Pages/ServiceDesk/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3.uwsp.edu/datc/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code/admin_code/uws/22" TargetMode="External"/><Relationship Id="rId5" Type="http://schemas.openxmlformats.org/officeDocument/2006/relationships/webSettings" Target="webSettings.xml"/><Relationship Id="rId15" Type="http://schemas.openxmlformats.org/officeDocument/2006/relationships/hyperlink" Target="http://docs.legis.wisconsin.gov/code/admin_code/uws/14.pdf" TargetMode="External"/><Relationship Id="rId10" Type="http://schemas.openxmlformats.org/officeDocument/2006/relationships/hyperlink" Target="https://www3.uwsp.edu/canvas/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weil978@uwsp.edu" TargetMode="External"/><Relationship Id="rId14" Type="http://schemas.openxmlformats.org/officeDocument/2006/relationships/hyperlink" Target="http://www.audiology.org/resources/documentlibrary/Pages/codeofethics.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352</Number>
    <Section xmlns="409cf07c-705a-4568-bc2e-e1a7cd36a2d3" xsi:nil="true"/>
    <Calendar_x0020_Year xmlns="409cf07c-705a-4568-bc2e-e1a7cd36a2d3">2020</Calendar_x0020_Year>
    <Course_x0020_Name xmlns="409cf07c-705a-4568-bc2e-e1a7cd36a2d3">Audiologic Rehabilitation</Course_x0020_Name>
    <Instructor xmlns="409cf07c-705a-4568-bc2e-e1a7cd36a2d3">Veith, Tonya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0C1F68CA-3D04-429C-AB35-203469EAD3AC}">
  <ds:schemaRefs>
    <ds:schemaRef ds:uri="http://schemas.openxmlformats.org/officeDocument/2006/bibliography"/>
  </ds:schemaRefs>
</ds:datastoreItem>
</file>

<file path=customXml/itemProps2.xml><?xml version="1.0" encoding="utf-8"?>
<ds:datastoreItem xmlns:ds="http://schemas.openxmlformats.org/officeDocument/2006/customXml" ds:itemID="{428EB662-7D88-41EC-8FE0-4B1A36D80C9E}"/>
</file>

<file path=customXml/itemProps3.xml><?xml version="1.0" encoding="utf-8"?>
<ds:datastoreItem xmlns:ds="http://schemas.openxmlformats.org/officeDocument/2006/customXml" ds:itemID="{5A4F730C-CA18-4E2C-BC61-9B579B32C5AA}"/>
</file>

<file path=customXml/itemProps4.xml><?xml version="1.0" encoding="utf-8"?>
<ds:datastoreItem xmlns:ds="http://schemas.openxmlformats.org/officeDocument/2006/customXml" ds:itemID="{1D03B4C9-E155-4FA4-B393-39878BC32AE2}"/>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Aural Rehab Syllabus</vt:lpstr>
    </vt:vector>
  </TitlesOfParts>
  <Company>UWSP</Company>
  <LinksUpToDate>false</LinksUpToDate>
  <CharactersWithSpaces>12100</CharactersWithSpaces>
  <SharedDoc>false</SharedDoc>
  <HLinks>
    <vt:vector size="18" baseType="variant">
      <vt:variant>
        <vt:i4>6357092</vt:i4>
      </vt:variant>
      <vt:variant>
        <vt:i4>6</vt:i4>
      </vt:variant>
      <vt:variant>
        <vt:i4>0</vt:i4>
      </vt:variant>
      <vt:variant>
        <vt:i4>5</vt:i4>
      </vt:variant>
      <vt:variant>
        <vt:lpwstr>http://www.uwsp.edu/admin/stuaffairs/rights/rightsADAPolicyInfo.pdf</vt:lpwstr>
      </vt:variant>
      <vt:variant>
        <vt:lpwstr/>
      </vt:variant>
      <vt:variant>
        <vt:i4>196624</vt:i4>
      </vt:variant>
      <vt:variant>
        <vt:i4>3</vt:i4>
      </vt:variant>
      <vt:variant>
        <vt:i4>0</vt:i4>
      </vt:variant>
      <vt:variant>
        <vt:i4>5</vt:i4>
      </vt:variant>
      <vt:variant>
        <vt:lpwstr>http://www.uwsp.edu/admin/stuaffairs/rights/rightsChap22.pdf</vt:lpwstr>
      </vt:variant>
      <vt:variant>
        <vt:lpwstr/>
      </vt:variant>
      <vt:variant>
        <vt:i4>327699</vt:i4>
      </vt:variant>
      <vt:variant>
        <vt:i4>0</vt:i4>
      </vt:variant>
      <vt:variant>
        <vt:i4>0</vt:i4>
      </vt:variant>
      <vt:variant>
        <vt:i4>5</vt:i4>
      </vt:variant>
      <vt:variant>
        <vt:lpwstr>http://www.uwsp.edu/admin/stuaffairs/rights/rightsChap14.pdf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Aural Rehab Syllabus</dc:title>
  <dc:creator>dhenry;tveith</dc:creator>
  <cp:lastModifiedBy>Molski, Tammy</cp:lastModifiedBy>
  <cp:revision>2</cp:revision>
  <cp:lastPrinted>2019-01-23T02:34:00Z</cp:lastPrinted>
  <dcterms:created xsi:type="dcterms:W3CDTF">2020-02-05T16:52:00Z</dcterms:created>
  <dcterms:modified xsi:type="dcterms:W3CDTF">2020-02-05T16:52:00Z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