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FBF8" w14:textId="77777777" w:rsidR="0093107A" w:rsidRDefault="0093107A" w:rsidP="00332FFC">
      <w:pPr>
        <w:rPr>
          <w:rFonts w:ascii="Times New Roman" w:hAnsi="Times New Roman" w:cs="Times New Roman"/>
          <w:b/>
          <w:bCs/>
          <w:sz w:val="24"/>
          <w:szCs w:val="24"/>
        </w:rPr>
      </w:pPr>
    </w:p>
    <w:p w14:paraId="5D6E73D8" w14:textId="30F9556E" w:rsidR="007F1866" w:rsidRPr="0093107A" w:rsidRDefault="007F1866" w:rsidP="0093107A">
      <w:pPr>
        <w:jc w:val="center"/>
        <w:rPr>
          <w:rFonts w:ascii="Times New Roman" w:hAnsi="Times New Roman" w:cs="Times New Roman"/>
          <w:b/>
          <w:bCs/>
          <w:sz w:val="24"/>
          <w:szCs w:val="24"/>
        </w:rPr>
      </w:pPr>
      <w:r w:rsidRPr="007F1866">
        <w:rPr>
          <w:rFonts w:ascii="Times New Roman" w:eastAsia="Times New Roman" w:hAnsi="Times New Roman" w:cs="Times New Roman"/>
          <w:b/>
          <w:sz w:val="40"/>
          <w:szCs w:val="40"/>
          <w:lang w:eastAsia="en-US"/>
          <w14:shadow w14:blurRad="50800" w14:dist="38100" w14:dir="2700000" w14:sx="100000" w14:sy="100000" w14:kx="0" w14:ky="0" w14:algn="tl">
            <w14:srgbClr w14:val="000000">
              <w14:alpha w14:val="60000"/>
            </w14:srgbClr>
          </w14:shadow>
        </w:rPr>
        <w:t xml:space="preserve">Social Work </w:t>
      </w:r>
      <w:r w:rsidR="00332FFC">
        <w:rPr>
          <w:rFonts w:ascii="Times New Roman" w:eastAsia="Times New Roman" w:hAnsi="Times New Roman" w:cs="Times New Roman"/>
          <w:b/>
          <w:sz w:val="40"/>
          <w:szCs w:val="40"/>
          <w:lang w:eastAsia="en-US"/>
          <w14:shadow w14:blurRad="50800" w14:dist="38100" w14:dir="2700000" w14:sx="100000" w14:sy="100000" w14:kx="0" w14:ky="0" w14:algn="tl">
            <w14:srgbClr w14:val="000000">
              <w14:alpha w14:val="60000"/>
            </w14:srgbClr>
          </w14:shadow>
        </w:rPr>
        <w:t xml:space="preserve">Practicum </w:t>
      </w:r>
      <w:r w:rsidRPr="007F1866">
        <w:rPr>
          <w:rFonts w:ascii="Times New Roman" w:eastAsia="Times New Roman" w:hAnsi="Times New Roman" w:cs="Times New Roman"/>
          <w:b/>
          <w:sz w:val="40"/>
          <w:szCs w:val="40"/>
          <w:lang w:eastAsia="en-US"/>
          <w14:shadow w14:blurRad="50800" w14:dist="38100" w14:dir="2700000" w14:sx="100000" w14:sy="100000" w14:kx="0" w14:ky="0" w14:algn="tl">
            <w14:srgbClr w14:val="000000">
              <w14:alpha w14:val="60000"/>
            </w14:srgbClr>
          </w14:shadow>
        </w:rPr>
        <w:t>Education Handbook</w:t>
      </w:r>
    </w:p>
    <w:p w14:paraId="715F15A2" w14:textId="77777777" w:rsidR="007F1866" w:rsidRPr="007F1866" w:rsidRDefault="007F1866" w:rsidP="007F1866">
      <w:pPr>
        <w:widowControl w:val="0"/>
        <w:spacing w:after="0" w:line="240" w:lineRule="auto"/>
        <w:jc w:val="center"/>
        <w:rPr>
          <w:rFonts w:ascii="Times New Roman" w:eastAsia="Times New Roman" w:hAnsi="Times New Roman" w:cs="Times New Roman"/>
          <w:b/>
          <w:sz w:val="36"/>
          <w:szCs w:val="36"/>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b/>
          <w:sz w:val="36"/>
          <w:szCs w:val="36"/>
          <w:lang w:eastAsia="en-US"/>
          <w14:shadow w14:blurRad="50800" w14:dist="38100" w14:dir="2700000" w14:sx="100000" w14:sy="100000" w14:kx="0" w14:ky="0" w14:algn="tl">
            <w14:srgbClr w14:val="000000">
              <w14:alpha w14:val="60000"/>
            </w14:srgbClr>
          </w14:shadow>
        </w:rPr>
        <w:t>Department of Sociology and Social Work</w:t>
      </w:r>
    </w:p>
    <w:p w14:paraId="67CDE4D4" w14:textId="77777777" w:rsidR="007F1866" w:rsidRPr="007F1866" w:rsidRDefault="007F1866" w:rsidP="007F1866">
      <w:pPr>
        <w:widowControl w:val="0"/>
        <w:spacing w:after="0" w:line="240" w:lineRule="auto"/>
        <w:jc w:val="center"/>
        <w:rPr>
          <w:rFonts w:ascii="Times New Roman" w:eastAsia="Times New Roman" w:hAnsi="Times New Roman" w:cs="Times New Roman"/>
          <w:b/>
          <w:sz w:val="36"/>
          <w:szCs w:val="36"/>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b/>
          <w:sz w:val="36"/>
          <w:szCs w:val="36"/>
          <w:lang w:eastAsia="en-US"/>
          <w14:shadow w14:blurRad="50800" w14:dist="38100" w14:dir="2700000" w14:sx="100000" w14:sy="100000" w14:kx="0" w14:ky="0" w14:algn="tl">
            <w14:srgbClr w14:val="000000">
              <w14:alpha w14:val="60000"/>
            </w14:srgbClr>
          </w14:shadow>
        </w:rPr>
        <w:t>University of Wisconsin—Stevens Point</w:t>
      </w:r>
    </w:p>
    <w:p w14:paraId="60D09851" w14:textId="77777777" w:rsidR="007F1866" w:rsidRPr="007F1866" w:rsidRDefault="007F1866" w:rsidP="007F1866">
      <w:pPr>
        <w:widowControl w:val="0"/>
        <w:spacing w:after="0" w:line="240" w:lineRule="auto"/>
        <w:jc w:val="center"/>
        <w:rPr>
          <w:rFonts w:ascii="Verdana" w:eastAsia="Times New Roman" w:hAnsi="Verdana" w:cs="Times New Roman"/>
          <w:b/>
          <w:sz w:val="28"/>
          <w:szCs w:val="20"/>
          <w:lang w:eastAsia="en-US"/>
          <w14:shadow w14:blurRad="50800" w14:dist="38100" w14:dir="2700000" w14:sx="100000" w14:sy="100000" w14:kx="0" w14:ky="0" w14:algn="tl">
            <w14:srgbClr w14:val="000000">
              <w14:alpha w14:val="60000"/>
            </w14:srgbClr>
          </w14:shadow>
        </w:rPr>
      </w:pPr>
    </w:p>
    <w:p w14:paraId="3D704C91" w14:textId="77777777" w:rsidR="007F1866" w:rsidRPr="007F1866" w:rsidRDefault="007F1866" w:rsidP="007F1866">
      <w:pPr>
        <w:widowControl w:val="0"/>
        <w:spacing w:after="0" w:line="240" w:lineRule="auto"/>
        <w:jc w:val="center"/>
        <w:rPr>
          <w:rFonts w:ascii="Verdana" w:eastAsia="Times New Roman" w:hAnsi="Verdana" w:cs="Times New Roman"/>
          <w:b/>
          <w:sz w:val="28"/>
          <w:szCs w:val="20"/>
          <w:lang w:eastAsia="en-US"/>
          <w14:shadow w14:blurRad="50800" w14:dist="38100" w14:dir="2700000" w14:sx="100000" w14:sy="100000" w14:kx="0" w14:ky="0" w14:algn="tl">
            <w14:srgbClr w14:val="000000">
              <w14:alpha w14:val="60000"/>
            </w14:srgbClr>
          </w14:shadow>
        </w:rPr>
      </w:pPr>
    </w:p>
    <w:p w14:paraId="18363B28" w14:textId="77777777" w:rsidR="007F1866" w:rsidRPr="007F1866" w:rsidRDefault="007F1866" w:rsidP="007F1866">
      <w:pPr>
        <w:widowControl w:val="0"/>
        <w:spacing w:after="0" w:line="240" w:lineRule="auto"/>
        <w:jc w:val="center"/>
        <w:rPr>
          <w:rFonts w:ascii="Verdana" w:eastAsia="Times New Roman" w:hAnsi="Verdana" w:cs="Times New Roman"/>
          <w:b/>
          <w:sz w:val="28"/>
          <w:szCs w:val="20"/>
          <w:lang w:eastAsia="en-US"/>
          <w14:shadow w14:blurRad="50800" w14:dist="38100" w14:dir="2700000" w14:sx="100000" w14:sy="100000" w14:kx="0" w14:ky="0" w14:algn="tl">
            <w14:srgbClr w14:val="000000">
              <w14:alpha w14:val="60000"/>
            </w14:srgbClr>
          </w14:shadow>
        </w:rPr>
      </w:pPr>
      <w:r w:rsidRPr="007F1866">
        <w:rPr>
          <w:rFonts w:ascii="Verdana" w:eastAsia="Times New Roman" w:hAnsi="Verdana" w:cs="Times New Roman"/>
          <w:b/>
          <w:noProof/>
          <w:sz w:val="28"/>
          <w:szCs w:val="20"/>
          <w:lang w:eastAsia="en-US"/>
          <w14:shadow w14:blurRad="50800" w14:dist="38100" w14:dir="2700000" w14:sx="100000" w14:sy="100000" w14:kx="0" w14:ky="0" w14:algn="tl">
            <w14:srgbClr w14:val="000000">
              <w14:alpha w14:val="60000"/>
            </w14:srgbClr>
          </w14:shadow>
        </w:rPr>
        <w:drawing>
          <wp:inline distT="0" distB="0" distL="0" distR="0" wp14:anchorId="44F57793" wp14:editId="4F14E571">
            <wp:extent cx="2475230" cy="2420620"/>
            <wp:effectExtent l="0" t="0" r="1270" b="0"/>
            <wp:docPr id="1588609804" name="Picture 4" descr="A group of people in a circle. Logo for Social Work and Sociology Depar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09804" name="Picture 4" descr="A group of people in a circle. Logo for Social Work and Sociology Departmen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5230" cy="2420620"/>
                    </a:xfrm>
                    <a:prstGeom prst="rect">
                      <a:avLst/>
                    </a:prstGeom>
                    <a:noFill/>
                  </pic:spPr>
                </pic:pic>
              </a:graphicData>
            </a:graphic>
          </wp:inline>
        </w:drawing>
      </w:r>
    </w:p>
    <w:p w14:paraId="73883742" w14:textId="77777777" w:rsidR="007F1866" w:rsidRPr="007F1866" w:rsidRDefault="007F1866" w:rsidP="007F1866">
      <w:pPr>
        <w:widowControl w:val="0"/>
        <w:spacing w:after="0" w:line="240" w:lineRule="auto"/>
        <w:jc w:val="center"/>
        <w:rPr>
          <w:rFonts w:ascii="Verdana" w:eastAsia="Times New Roman" w:hAnsi="Verdana" w:cs="Times New Roman"/>
          <w:b/>
          <w:sz w:val="28"/>
          <w:szCs w:val="20"/>
          <w:lang w:eastAsia="en-US"/>
          <w14:shadow w14:blurRad="50800" w14:dist="38100" w14:dir="2700000" w14:sx="100000" w14:sy="100000" w14:kx="0" w14:ky="0" w14:algn="tl">
            <w14:srgbClr w14:val="000000">
              <w14:alpha w14:val="60000"/>
            </w14:srgbClr>
          </w14:shadow>
        </w:rPr>
      </w:pPr>
    </w:p>
    <w:p w14:paraId="4BBCD4FD" w14:textId="77777777" w:rsidR="007F1866" w:rsidRPr="007F1866" w:rsidRDefault="007F1866" w:rsidP="007F1866">
      <w:pPr>
        <w:widowControl w:val="0"/>
        <w:spacing w:after="0" w:line="240" w:lineRule="auto"/>
        <w:rPr>
          <w:rFonts w:ascii="Verdana" w:eastAsia="Times New Roman" w:hAnsi="Verdana" w:cs="Times New Roman"/>
          <w:b/>
          <w:sz w:val="28"/>
          <w:szCs w:val="20"/>
          <w:lang w:eastAsia="en-US"/>
          <w14:shadow w14:blurRad="50800" w14:dist="38100" w14:dir="2700000" w14:sx="100000" w14:sy="100000" w14:kx="0" w14:ky="0" w14:algn="tl">
            <w14:srgbClr w14:val="000000">
              <w14:alpha w14:val="60000"/>
            </w14:srgbClr>
          </w14:shadow>
        </w:rPr>
      </w:pPr>
    </w:p>
    <w:p w14:paraId="2643CB0C" w14:textId="77777777" w:rsidR="007F1866" w:rsidRPr="007F1866" w:rsidRDefault="007F1866" w:rsidP="007F1866">
      <w:pPr>
        <w:widowControl w:val="0"/>
        <w:spacing w:after="0" w:line="240" w:lineRule="auto"/>
        <w:jc w:val="center"/>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t>Chris Hanten, MSW, LCSW</w:t>
      </w:r>
    </w:p>
    <w:p w14:paraId="11D15CBC" w14:textId="0592C4E7" w:rsidR="007F1866" w:rsidRPr="007F1866" w:rsidRDefault="007F1866" w:rsidP="007F1866">
      <w:pPr>
        <w:widowControl w:val="0"/>
        <w:spacing w:after="0" w:line="240" w:lineRule="auto"/>
        <w:jc w:val="center"/>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t xml:space="preserve">Assistant Professor and </w:t>
      </w:r>
      <w:r w:rsidR="0044297F">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t>Practicum</w:t>
      </w:r>
      <w:r w:rsidRPr="007F1866">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t xml:space="preserve"> </w:t>
      </w:r>
      <w:r w:rsidR="00862BCA">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t>Direc</w:t>
      </w:r>
      <w:r w:rsidRPr="007F1866">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t>tor</w:t>
      </w:r>
    </w:p>
    <w:p w14:paraId="27DF55D1" w14:textId="77777777" w:rsidR="007F1866" w:rsidRPr="007F1866" w:rsidRDefault="007F1866" w:rsidP="007F1866">
      <w:pPr>
        <w:widowControl w:val="0"/>
        <w:spacing w:after="0" w:line="240" w:lineRule="auto"/>
        <w:jc w:val="center"/>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t>Science Building, B349</w:t>
      </w:r>
    </w:p>
    <w:p w14:paraId="3DEBEB46" w14:textId="77777777" w:rsidR="007F1866" w:rsidRPr="007F1866" w:rsidRDefault="007F1866" w:rsidP="007F1866">
      <w:pPr>
        <w:widowControl w:val="0"/>
        <w:spacing w:after="0" w:line="240" w:lineRule="auto"/>
        <w:jc w:val="center"/>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sz w:val="28"/>
          <w:szCs w:val="28"/>
          <w:lang w:eastAsia="en-US"/>
          <w14:shadow w14:blurRad="50800" w14:dist="38100" w14:dir="2700000" w14:sx="100000" w14:sy="100000" w14:kx="0" w14:ky="0" w14:algn="tl">
            <w14:srgbClr w14:val="000000">
              <w14:alpha w14:val="60000"/>
            </w14:srgbClr>
          </w14:shadow>
        </w:rPr>
        <w:t>(715) 346-2543</w:t>
      </w:r>
    </w:p>
    <w:p w14:paraId="1EADA6B0" w14:textId="77777777" w:rsidR="007F1866" w:rsidRPr="007F1866" w:rsidRDefault="007F1866" w:rsidP="007F1866">
      <w:pPr>
        <w:widowControl w:val="0"/>
        <w:spacing w:after="0" w:line="240" w:lineRule="auto"/>
        <w:jc w:val="center"/>
        <w:rPr>
          <w:rFonts w:ascii="Times New Roman" w:eastAsia="Times New Roman" w:hAnsi="Times New Roman" w:cs="Times New Roman"/>
          <w:b/>
          <w:color w:val="0000FF"/>
          <w:sz w:val="28"/>
          <w:szCs w:val="28"/>
          <w:u w:val="single"/>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b/>
          <w:color w:val="0000FF"/>
          <w:sz w:val="28"/>
          <w:szCs w:val="28"/>
          <w:u w:val="single"/>
          <w:lang w:eastAsia="en-US"/>
          <w14:shadow w14:blurRad="50800" w14:dist="38100" w14:dir="2700000" w14:sx="100000" w14:sy="100000" w14:kx="0" w14:ky="0" w14:algn="tl">
            <w14:srgbClr w14:val="000000">
              <w14:alpha w14:val="60000"/>
            </w14:srgbClr>
          </w14:shadow>
        </w:rPr>
        <w:fldChar w:fldCharType="begin"/>
      </w:r>
      <w:r w:rsidRPr="007F1866">
        <w:rPr>
          <w:rFonts w:ascii="Times New Roman" w:eastAsia="Times New Roman" w:hAnsi="Times New Roman" w:cs="Times New Roman"/>
          <w:b/>
          <w:color w:val="0000FF"/>
          <w:sz w:val="28"/>
          <w:szCs w:val="28"/>
          <w:u w:val="single"/>
          <w:lang w:eastAsia="en-US"/>
          <w14:shadow w14:blurRad="50800" w14:dist="38100" w14:dir="2700000" w14:sx="100000" w14:sy="100000" w14:kx="0" w14:ky="0" w14:algn="tl">
            <w14:srgbClr w14:val="000000">
              <w14:alpha w14:val="60000"/>
            </w14:srgbClr>
          </w14:shadow>
        </w:rPr>
        <w:instrText>HYPERLINK "mailto:chanten@uwsp.edu</w:instrText>
      </w:r>
    </w:p>
    <w:p w14:paraId="06E061A4" w14:textId="77777777" w:rsidR="007F1866" w:rsidRPr="007F1866" w:rsidRDefault="007F1866" w:rsidP="007F1866">
      <w:pPr>
        <w:widowControl w:val="0"/>
        <w:spacing w:after="0" w:line="240" w:lineRule="auto"/>
        <w:jc w:val="center"/>
        <w:rPr>
          <w:rFonts w:ascii="Times New Roman" w:eastAsia="Times New Roman" w:hAnsi="Times New Roman" w:cs="Times New Roman"/>
          <w:b/>
          <w:color w:val="0000FF"/>
          <w:sz w:val="28"/>
          <w:szCs w:val="28"/>
          <w:u w:val="single"/>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b/>
          <w:color w:val="0000FF"/>
          <w:sz w:val="28"/>
          <w:szCs w:val="28"/>
          <w:u w:val="single"/>
          <w:lang w:eastAsia="en-US"/>
          <w14:shadow w14:blurRad="50800" w14:dist="38100" w14:dir="2700000" w14:sx="100000" w14:sy="100000" w14:kx="0" w14:ky="0" w14:algn="tl">
            <w14:srgbClr w14:val="000000">
              <w14:alpha w14:val="60000"/>
            </w14:srgbClr>
          </w14:shadow>
        </w:rPr>
        <w:instrText>"</w:instrText>
      </w:r>
      <w:r w:rsidRPr="007F1866">
        <w:rPr>
          <w:rFonts w:ascii="Times New Roman" w:eastAsia="Times New Roman" w:hAnsi="Times New Roman" w:cs="Times New Roman"/>
          <w:b/>
          <w:color w:val="0000FF"/>
          <w:sz w:val="28"/>
          <w:szCs w:val="28"/>
          <w:u w:val="single"/>
          <w:lang w:eastAsia="en-US"/>
          <w14:shadow w14:blurRad="50800" w14:dist="38100" w14:dir="2700000" w14:sx="100000" w14:sy="100000" w14:kx="0" w14:ky="0" w14:algn="tl">
            <w14:srgbClr w14:val="000000">
              <w14:alpha w14:val="60000"/>
            </w14:srgbClr>
          </w14:shadow>
        </w:rPr>
      </w:r>
      <w:r w:rsidRPr="007F1866">
        <w:rPr>
          <w:rFonts w:ascii="Times New Roman" w:eastAsia="Times New Roman" w:hAnsi="Times New Roman" w:cs="Times New Roman"/>
          <w:b/>
          <w:color w:val="0000FF"/>
          <w:sz w:val="28"/>
          <w:szCs w:val="28"/>
          <w:u w:val="single"/>
          <w:lang w:eastAsia="en-US"/>
          <w14:shadow w14:blurRad="50800" w14:dist="38100" w14:dir="2700000" w14:sx="100000" w14:sy="100000" w14:kx="0" w14:ky="0" w14:algn="tl">
            <w14:srgbClr w14:val="000000">
              <w14:alpha w14:val="60000"/>
            </w14:srgbClr>
          </w14:shadow>
        </w:rPr>
        <w:fldChar w:fldCharType="separate"/>
      </w:r>
      <w:r w:rsidRPr="007F1866">
        <w:rPr>
          <w:rFonts w:ascii="Times New Roman" w:eastAsia="Times New Roman" w:hAnsi="Times New Roman" w:cs="Times New Roman"/>
          <w:b/>
          <w:color w:val="0000FF"/>
          <w:sz w:val="28"/>
          <w:szCs w:val="28"/>
          <w:u w:val="single"/>
          <w:lang w:eastAsia="en-US"/>
          <w14:shadow w14:blurRad="50800" w14:dist="38100" w14:dir="2700000" w14:sx="100000" w14:sy="100000" w14:kx="0" w14:ky="0" w14:algn="tl">
            <w14:srgbClr w14:val="000000">
              <w14:alpha w14:val="60000"/>
            </w14:srgbClr>
          </w14:shadow>
        </w:rPr>
        <w:t>chanten@uwsp.edu</w:t>
      </w:r>
    </w:p>
    <w:p w14:paraId="690E90CA" w14:textId="77777777" w:rsidR="007F1866" w:rsidRPr="007F1866" w:rsidRDefault="007F1866" w:rsidP="007F1866">
      <w:pPr>
        <w:widowControl w:val="0"/>
        <w:spacing w:after="0" w:line="240" w:lineRule="auto"/>
        <w:jc w:val="center"/>
        <w:rPr>
          <w:rFonts w:ascii="Verdana" w:eastAsia="Times New Roman" w:hAnsi="Verdana" w:cs="Times New Roman"/>
          <w:sz w:val="20"/>
          <w:szCs w:val="20"/>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b/>
          <w:color w:val="0000FF"/>
          <w:sz w:val="28"/>
          <w:szCs w:val="28"/>
          <w:u w:val="single"/>
          <w:lang w:eastAsia="en-US"/>
          <w14:shadow w14:blurRad="50800" w14:dist="38100" w14:dir="2700000" w14:sx="100000" w14:sy="100000" w14:kx="0" w14:ky="0" w14:algn="tl">
            <w14:srgbClr w14:val="000000">
              <w14:alpha w14:val="60000"/>
            </w14:srgbClr>
          </w14:shadow>
        </w:rPr>
        <w:fldChar w:fldCharType="end"/>
      </w:r>
    </w:p>
    <w:p w14:paraId="6ED588C5" w14:textId="77777777" w:rsidR="007F1866" w:rsidRPr="007F1866" w:rsidRDefault="007F1866" w:rsidP="007F1866">
      <w:pPr>
        <w:widowControl w:val="0"/>
        <w:spacing w:after="0" w:line="240" w:lineRule="auto"/>
        <w:jc w:val="center"/>
        <w:rPr>
          <w:rFonts w:ascii="Verdana" w:eastAsia="Times New Roman" w:hAnsi="Verdana" w:cs="Times New Roman"/>
          <w:b/>
          <w:sz w:val="28"/>
          <w:szCs w:val="20"/>
          <w:lang w:eastAsia="en-US"/>
          <w14:shadow w14:blurRad="50800" w14:dist="38100" w14:dir="2700000" w14:sx="100000" w14:sy="100000" w14:kx="0" w14:ky="0" w14:algn="tl">
            <w14:srgbClr w14:val="000000">
              <w14:alpha w14:val="60000"/>
            </w14:srgbClr>
          </w14:shadow>
        </w:rPr>
      </w:pPr>
      <w:r w:rsidRPr="007F1866">
        <w:rPr>
          <w:rFonts w:ascii="Verdana" w:eastAsia="Times New Roman" w:hAnsi="Verdana" w:cs="Times New Roman"/>
          <w:b/>
          <w:noProof/>
          <w:sz w:val="28"/>
          <w:szCs w:val="20"/>
          <w:lang w:eastAsia="en-US"/>
          <w14:shadow w14:blurRad="50800" w14:dist="38100" w14:dir="2700000" w14:sx="100000" w14:sy="100000" w14:kx="0" w14:ky="0" w14:algn="tl">
            <w14:srgbClr w14:val="000000">
              <w14:alpha w14:val="60000"/>
            </w14:srgbClr>
          </w14:shadow>
        </w:rPr>
        <w:drawing>
          <wp:inline distT="0" distB="0" distL="0" distR="0" wp14:anchorId="4CB171B1" wp14:editId="4F8A0188">
            <wp:extent cx="3078480" cy="1534471"/>
            <wp:effectExtent l="0" t="0" r="7620" b="8890"/>
            <wp:docPr id="1295244902" name="Picture 3" descr="University of Wisconsin Logo: Discover Your Purpo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44902" name="Picture 3" descr="University of Wisconsin Logo: Discover Your Purpos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0371" cy="1540398"/>
                    </a:xfrm>
                    <a:prstGeom prst="rect">
                      <a:avLst/>
                    </a:prstGeom>
                    <a:noFill/>
                  </pic:spPr>
                </pic:pic>
              </a:graphicData>
            </a:graphic>
          </wp:inline>
        </w:drawing>
      </w:r>
    </w:p>
    <w:p w14:paraId="10ECE348" w14:textId="77777777" w:rsidR="007F1866" w:rsidRPr="007F1866" w:rsidRDefault="007F1866" w:rsidP="007F1866">
      <w:pPr>
        <w:widowControl w:val="0"/>
        <w:spacing w:after="0" w:line="240" w:lineRule="auto"/>
        <w:jc w:val="center"/>
        <w:rPr>
          <w:rFonts w:ascii="Times New Roman" w:eastAsia="Times New Roman" w:hAnsi="Times New Roman" w:cs="Times New Roman"/>
          <w:sz w:val="20"/>
          <w:szCs w:val="20"/>
          <w:lang w:eastAsia="en-US"/>
          <w14:shadow w14:blurRad="50800" w14:dist="38100" w14:dir="2700000" w14:sx="100000" w14:sy="100000" w14:kx="0" w14:ky="0" w14:algn="tl">
            <w14:srgbClr w14:val="000000">
              <w14:alpha w14:val="60000"/>
            </w14:srgbClr>
          </w14:shadow>
        </w:rPr>
      </w:pPr>
    </w:p>
    <w:p w14:paraId="7BE1A4B9" w14:textId="023792FA" w:rsidR="007F1866" w:rsidRPr="005A0799" w:rsidRDefault="007F1866" w:rsidP="005A0799">
      <w:pPr>
        <w:widowControl w:val="0"/>
        <w:spacing w:after="0" w:line="240" w:lineRule="auto"/>
        <w:jc w:val="center"/>
        <w:rPr>
          <w:rFonts w:ascii="Times New Roman" w:eastAsia="Times New Roman" w:hAnsi="Times New Roman" w:cs="Times New Roman"/>
          <w:sz w:val="20"/>
          <w:szCs w:val="20"/>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sz w:val="20"/>
          <w:szCs w:val="20"/>
          <w:lang w:eastAsia="en-US"/>
          <w14:shadow w14:blurRad="50800" w14:dist="38100" w14:dir="2700000" w14:sx="100000" w14:sy="100000" w14:kx="0" w14:ky="0" w14:algn="tl">
            <w14:srgbClr w14:val="000000">
              <w14:alpha w14:val="60000"/>
            </w14:srgbClr>
          </w14:shadow>
        </w:rPr>
        <w:t xml:space="preserve">Updated </w:t>
      </w:r>
      <w:r w:rsidR="00784AB9">
        <w:rPr>
          <w:rFonts w:ascii="Times New Roman" w:eastAsia="Times New Roman" w:hAnsi="Times New Roman" w:cs="Times New Roman"/>
          <w:sz w:val="20"/>
          <w:szCs w:val="20"/>
          <w:lang w:eastAsia="en-US"/>
          <w14:shadow w14:blurRad="50800" w14:dist="38100" w14:dir="2700000" w14:sx="100000" w14:sy="100000" w14:kx="0" w14:ky="0" w14:algn="tl">
            <w14:srgbClr w14:val="000000">
              <w14:alpha w14:val="60000"/>
            </w14:srgbClr>
          </w14:shadow>
        </w:rPr>
        <w:t>February</w:t>
      </w:r>
      <w:r w:rsidR="00D13900">
        <w:rPr>
          <w:rFonts w:ascii="Times New Roman" w:eastAsia="Times New Roman" w:hAnsi="Times New Roman" w:cs="Times New Roman"/>
          <w:sz w:val="20"/>
          <w:szCs w:val="20"/>
          <w:lang w:eastAsia="en-US"/>
          <w14:shadow w14:blurRad="50800" w14:dist="38100" w14:dir="2700000" w14:sx="100000" w14:sy="100000" w14:kx="0" w14:ky="0" w14:algn="tl">
            <w14:srgbClr w14:val="000000">
              <w14:alpha w14:val="60000"/>
            </w14:srgbClr>
          </w14:shadow>
        </w:rPr>
        <w:t xml:space="preserve"> </w:t>
      </w:r>
      <w:r w:rsidR="0051476F">
        <w:rPr>
          <w:rFonts w:ascii="Times New Roman" w:eastAsia="Times New Roman" w:hAnsi="Times New Roman" w:cs="Times New Roman"/>
          <w:sz w:val="20"/>
          <w:szCs w:val="20"/>
          <w:lang w:eastAsia="en-US"/>
          <w14:shadow w14:blurRad="50800" w14:dist="38100" w14:dir="2700000" w14:sx="100000" w14:sy="100000" w14:kx="0" w14:ky="0" w14:algn="tl">
            <w14:srgbClr w14:val="000000">
              <w14:alpha w14:val="60000"/>
            </w14:srgbClr>
          </w14:shadow>
        </w:rPr>
        <w:t>2026</w:t>
      </w:r>
      <w:r w:rsidRPr="007F1866">
        <w:rPr>
          <w:rFonts w:ascii="Verdana" w:eastAsia="Times New Roman" w:hAnsi="Verdana" w:cs="Times New Roman"/>
          <w:b/>
          <w:sz w:val="28"/>
          <w:szCs w:val="20"/>
          <w:lang w:eastAsia="en-US"/>
          <w14:shadow w14:blurRad="50800" w14:dist="38100" w14:dir="2700000" w14:sx="100000" w14:sy="100000" w14:kx="0" w14:ky="0" w14:algn="tl">
            <w14:srgbClr w14:val="000000">
              <w14:alpha w14:val="60000"/>
            </w14:srgbClr>
          </w14:shadow>
        </w:rPr>
        <w:br w:type="page"/>
      </w:r>
    </w:p>
    <w:tbl>
      <w:tblPr>
        <w:tblStyle w:val="MediumList2-Accent12"/>
        <w:tblW w:w="0" w:type="auto"/>
        <w:tblInd w:w="165" w:type="dxa"/>
        <w:tblLook w:val="04A0" w:firstRow="1" w:lastRow="0" w:firstColumn="1" w:lastColumn="0" w:noHBand="0" w:noVBand="1"/>
      </w:tblPr>
      <w:tblGrid>
        <w:gridCol w:w="7470"/>
        <w:gridCol w:w="1620"/>
      </w:tblGrid>
      <w:tr w:rsidR="007F1866" w:rsidRPr="007F1866" w14:paraId="737AB480" w14:textId="77777777" w:rsidTr="00F044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70" w:type="dxa"/>
            <w:tcBorders>
              <w:top w:val="single" w:sz="12" w:space="0" w:color="5B9BD5"/>
              <w:left w:val="single" w:sz="12" w:space="0" w:color="5B9BD5"/>
              <w:right w:val="single" w:sz="12" w:space="0" w:color="5B9BD5"/>
            </w:tcBorders>
            <w:shd w:val="clear" w:color="auto" w:fill="DBDBDB"/>
            <w:noWrap/>
          </w:tcPr>
          <w:p w14:paraId="1A79561B" w14:textId="77777777" w:rsidR="007F1866" w:rsidRPr="007F1866" w:rsidRDefault="007F1866" w:rsidP="007F1866">
            <w:pPr>
              <w:widowControl w:val="0"/>
              <w:spacing w:after="0" w:line="240" w:lineRule="auto"/>
              <w:rPr>
                <w:rFonts w:ascii="Times New Roman" w:eastAsia="DengXian" w:hAnsi="Times New Roman" w:cs="Times New Roman"/>
                <w:b/>
                <w:bCs/>
                <w:sz w:val="28"/>
                <w:szCs w:val="28"/>
              </w:rPr>
            </w:pPr>
            <w:r w:rsidRPr="007F1866">
              <w:rPr>
                <w:rFonts w:ascii="Times New Roman" w:eastAsia="DengXian" w:hAnsi="Times New Roman" w:cs="Times New Roman"/>
                <w:b/>
                <w:bCs/>
                <w:sz w:val="28"/>
                <w:szCs w:val="28"/>
              </w:rPr>
              <w:lastRenderedPageBreak/>
              <w:t>TABLE OF CONTENTS</w:t>
            </w:r>
          </w:p>
        </w:tc>
        <w:tc>
          <w:tcPr>
            <w:tcW w:w="1620" w:type="dxa"/>
            <w:tcBorders>
              <w:top w:val="single" w:sz="12" w:space="0" w:color="5B9BD5"/>
              <w:left w:val="single" w:sz="12" w:space="0" w:color="5B9BD5"/>
              <w:bottom w:val="single" w:sz="12" w:space="0" w:color="5B9BD5"/>
              <w:right w:val="single" w:sz="12" w:space="0" w:color="5B9BD5"/>
            </w:tcBorders>
            <w:shd w:val="clear" w:color="auto" w:fill="DBDBDB"/>
          </w:tcPr>
          <w:p w14:paraId="3BE8F7E4" w14:textId="77777777" w:rsidR="007F1866" w:rsidRPr="007F1866" w:rsidRDefault="007F1866" w:rsidP="007F186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sz w:val="28"/>
                <w:szCs w:val="28"/>
              </w:rPr>
            </w:pPr>
            <w:r w:rsidRPr="007F1866">
              <w:rPr>
                <w:rFonts w:ascii="Times New Roman" w:eastAsia="DengXian" w:hAnsi="Times New Roman" w:cs="Times New Roman"/>
                <w:sz w:val="28"/>
                <w:szCs w:val="28"/>
              </w:rPr>
              <w:t>Page</w:t>
            </w:r>
          </w:p>
        </w:tc>
      </w:tr>
      <w:tr w:rsidR="007F1866" w:rsidRPr="007F1866" w14:paraId="0FD9C39A"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shd w:val="clear" w:color="auto" w:fill="BDD6EE"/>
            <w:noWrap/>
          </w:tcPr>
          <w:p w14:paraId="456B8810" w14:textId="77777777" w:rsidR="007F1866" w:rsidRPr="007F1866" w:rsidRDefault="007F1866" w:rsidP="007F1866">
            <w:pPr>
              <w:widowControl w:val="0"/>
              <w:spacing w:after="0" w:line="240" w:lineRule="auto"/>
              <w:rPr>
                <w:rFonts w:ascii="Times New Roman" w:eastAsia="DengXian" w:hAnsi="Times New Roman" w:cs="Times New Roman"/>
                <w:b/>
                <w:bCs/>
                <w:sz w:val="24"/>
                <w:szCs w:val="24"/>
              </w:rPr>
            </w:pPr>
            <w:r w:rsidRPr="007F1866">
              <w:rPr>
                <w:rFonts w:ascii="Times New Roman" w:eastAsia="DengXian" w:hAnsi="Times New Roman" w:cs="Times New Roman"/>
                <w:b/>
                <w:bCs/>
                <w:sz w:val="24"/>
                <w:szCs w:val="24"/>
              </w:rPr>
              <w:t>Introduction</w:t>
            </w:r>
          </w:p>
        </w:tc>
        <w:tc>
          <w:tcPr>
            <w:tcW w:w="1620" w:type="dxa"/>
            <w:tcBorders>
              <w:top w:val="single" w:sz="12" w:space="0" w:color="5B9BD5"/>
              <w:right w:val="single" w:sz="12" w:space="0" w:color="5B9BD5"/>
            </w:tcBorders>
            <w:shd w:val="clear" w:color="auto" w:fill="BDD6EE"/>
          </w:tcPr>
          <w:p w14:paraId="494FA780" w14:textId="6353DBA8" w:rsidR="007F1866" w:rsidRPr="007F1866" w:rsidRDefault="00822829"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w:t>
            </w:r>
          </w:p>
        </w:tc>
      </w:tr>
      <w:tr w:rsidR="007F1866" w:rsidRPr="007F1866" w14:paraId="69EEB04C"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3031A637" w14:textId="25A27882" w:rsidR="007F1866"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Message from the </w:t>
            </w:r>
            <w:r w:rsidR="00332FFC">
              <w:rPr>
                <w:rFonts w:ascii="Times New Roman" w:eastAsia="DengXian" w:hAnsi="Times New Roman" w:cs="Times New Roman"/>
                <w:sz w:val="24"/>
                <w:szCs w:val="24"/>
              </w:rPr>
              <w:t>Practicum</w:t>
            </w:r>
            <w:r w:rsidRPr="007F1866">
              <w:rPr>
                <w:rFonts w:ascii="Times New Roman" w:eastAsia="DengXian" w:hAnsi="Times New Roman" w:cs="Times New Roman"/>
                <w:sz w:val="24"/>
                <w:szCs w:val="24"/>
              </w:rPr>
              <w:t xml:space="preserve"> </w:t>
            </w:r>
            <w:r w:rsidR="004D1222">
              <w:rPr>
                <w:rFonts w:ascii="Times New Roman" w:eastAsia="DengXian" w:hAnsi="Times New Roman" w:cs="Times New Roman"/>
                <w:sz w:val="24"/>
                <w:szCs w:val="24"/>
              </w:rPr>
              <w:t>Director</w:t>
            </w:r>
          </w:p>
        </w:tc>
        <w:tc>
          <w:tcPr>
            <w:tcW w:w="1620" w:type="dxa"/>
            <w:tcBorders>
              <w:right w:val="single" w:sz="12" w:space="0" w:color="5B9BD5"/>
            </w:tcBorders>
          </w:tcPr>
          <w:p w14:paraId="7BC25974" w14:textId="25374817" w:rsidR="007F1866" w:rsidRPr="007F1866" w:rsidRDefault="00822829"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w:t>
            </w:r>
          </w:p>
        </w:tc>
      </w:tr>
      <w:tr w:rsidR="007F1866" w:rsidRPr="007F1866" w14:paraId="5CDC8726"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04EE48E0" w14:textId="77777777" w:rsidR="007F1866"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Purpose and Design of Manual</w:t>
            </w:r>
          </w:p>
        </w:tc>
        <w:tc>
          <w:tcPr>
            <w:tcW w:w="1620" w:type="dxa"/>
            <w:tcBorders>
              <w:right w:val="single" w:sz="12" w:space="0" w:color="5B9BD5"/>
            </w:tcBorders>
            <w:shd w:val="clear" w:color="auto" w:fill="auto"/>
          </w:tcPr>
          <w:p w14:paraId="446E771E" w14:textId="244C919F" w:rsidR="007F1866" w:rsidRPr="007F1866" w:rsidRDefault="00822829"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w:t>
            </w:r>
          </w:p>
        </w:tc>
      </w:tr>
      <w:tr w:rsidR="007F1866" w:rsidRPr="007F1866" w14:paraId="709A2439"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shd w:val="clear" w:color="auto" w:fill="BDD6EE"/>
            <w:noWrap/>
          </w:tcPr>
          <w:p w14:paraId="1339A110" w14:textId="77777777" w:rsidR="007F1866" w:rsidRPr="007F1866" w:rsidRDefault="007F1866" w:rsidP="007F1866">
            <w:pPr>
              <w:widowControl w:val="0"/>
              <w:spacing w:after="0" w:line="240" w:lineRule="auto"/>
              <w:rPr>
                <w:rFonts w:ascii="Times New Roman" w:eastAsia="DengXian" w:hAnsi="Times New Roman" w:cs="Times New Roman"/>
                <w:b/>
                <w:bCs/>
                <w:sz w:val="24"/>
                <w:szCs w:val="24"/>
              </w:rPr>
            </w:pPr>
            <w:r w:rsidRPr="007F1866">
              <w:rPr>
                <w:rFonts w:ascii="Times New Roman" w:eastAsia="DengXian" w:hAnsi="Times New Roman" w:cs="Times New Roman"/>
                <w:b/>
                <w:bCs/>
                <w:sz w:val="24"/>
                <w:szCs w:val="24"/>
              </w:rPr>
              <w:t>Program Context</w:t>
            </w:r>
          </w:p>
        </w:tc>
        <w:tc>
          <w:tcPr>
            <w:tcW w:w="1620" w:type="dxa"/>
            <w:tcBorders>
              <w:right w:val="single" w:sz="12" w:space="0" w:color="5B9BD5"/>
            </w:tcBorders>
            <w:shd w:val="clear" w:color="auto" w:fill="BDD6EE"/>
          </w:tcPr>
          <w:p w14:paraId="24E497A4" w14:textId="66FACB91" w:rsidR="007F1866" w:rsidRPr="007F1866" w:rsidRDefault="00E461F1"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w:t>
            </w:r>
          </w:p>
        </w:tc>
      </w:tr>
      <w:tr w:rsidR="007F1866" w:rsidRPr="007F1866" w14:paraId="27A91C39"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646CA101" w14:textId="45A59C90" w:rsid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Mission Statement relevant to</w:t>
            </w:r>
            <w:r w:rsidR="00277DA6">
              <w:rPr>
                <w:rFonts w:ascii="Times New Roman" w:eastAsia="DengXian" w:hAnsi="Times New Roman" w:cs="Times New Roman"/>
                <w:sz w:val="24"/>
                <w:szCs w:val="24"/>
              </w:rPr>
              <w:t xml:space="preserve"> Practicum </w:t>
            </w:r>
            <w:r w:rsidRPr="007F1866">
              <w:rPr>
                <w:rFonts w:ascii="Times New Roman" w:eastAsia="DengXian" w:hAnsi="Times New Roman" w:cs="Times New Roman"/>
                <w:sz w:val="24"/>
                <w:szCs w:val="24"/>
              </w:rPr>
              <w:t>Education Program</w:t>
            </w:r>
          </w:p>
          <w:p w14:paraId="4EE16B23" w14:textId="545A9011" w:rsidR="004B6DE3" w:rsidRDefault="00E42427"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UW System Mission</w:t>
            </w:r>
          </w:p>
          <w:p w14:paraId="443C7AB2" w14:textId="46D95BD2" w:rsidR="00E42427" w:rsidRPr="007F1866" w:rsidRDefault="00E42427"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UWSP Mission and Select Mission</w:t>
            </w:r>
          </w:p>
          <w:p w14:paraId="36699EC5" w14:textId="57ADC945" w:rsidR="007F1866" w:rsidRPr="007F1866" w:rsidRDefault="00352B19"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Bachelor of Social Work (BSW)</w:t>
            </w:r>
            <w:r w:rsidR="007F1866" w:rsidRPr="007F1866">
              <w:rPr>
                <w:rFonts w:ascii="Times New Roman" w:eastAsia="DengXian" w:hAnsi="Times New Roman" w:cs="Times New Roman"/>
                <w:sz w:val="24"/>
                <w:szCs w:val="24"/>
              </w:rPr>
              <w:t xml:space="preserve"> Program</w:t>
            </w:r>
          </w:p>
          <w:p w14:paraId="0CFCCBA1" w14:textId="77777777" w:rsidR="007F1866"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Generalist Practice</w:t>
            </w:r>
          </w:p>
          <w:p w14:paraId="591C8DB8" w14:textId="77777777" w:rsidR="007F1866"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Social Work Values and Ethics</w:t>
            </w:r>
          </w:p>
        </w:tc>
        <w:tc>
          <w:tcPr>
            <w:tcW w:w="1620" w:type="dxa"/>
            <w:tcBorders>
              <w:right w:val="single" w:sz="12" w:space="0" w:color="5B9BD5"/>
            </w:tcBorders>
            <w:shd w:val="clear" w:color="auto" w:fill="auto"/>
          </w:tcPr>
          <w:p w14:paraId="3775A875" w14:textId="7F57FB02" w:rsidR="007F1866" w:rsidRPr="007F1866" w:rsidRDefault="00E461F1"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w:t>
            </w:r>
          </w:p>
          <w:p w14:paraId="37CC5776" w14:textId="090C010E" w:rsidR="007F1866" w:rsidRPr="007F1866" w:rsidRDefault="00E461F1"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5</w:t>
            </w:r>
          </w:p>
          <w:p w14:paraId="3544243B" w14:textId="0B26439C" w:rsidR="007F1866" w:rsidRPr="007F1866" w:rsidRDefault="00E461F1"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5</w:t>
            </w:r>
          </w:p>
          <w:p w14:paraId="00C72DD4" w14:textId="49C73E06" w:rsidR="007F1866" w:rsidRDefault="00E461F1"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6</w:t>
            </w:r>
          </w:p>
          <w:p w14:paraId="4462288D" w14:textId="0D1F69F1" w:rsidR="00231FBF" w:rsidRDefault="005D5FC9"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6</w:t>
            </w:r>
          </w:p>
          <w:p w14:paraId="122EC786" w14:textId="680E1B30" w:rsidR="00776648" w:rsidRPr="007F1866" w:rsidRDefault="005D5FC9"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6</w:t>
            </w:r>
          </w:p>
        </w:tc>
      </w:tr>
      <w:tr w:rsidR="007F1866" w:rsidRPr="007F1866" w14:paraId="6C7BC3EA"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1DAC878F" w14:textId="77777777" w:rsidR="007F1866"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Connection Between Social Work and Sociology</w:t>
            </w:r>
          </w:p>
        </w:tc>
        <w:tc>
          <w:tcPr>
            <w:tcW w:w="1620" w:type="dxa"/>
            <w:tcBorders>
              <w:right w:val="single" w:sz="12" w:space="0" w:color="5B9BD5"/>
            </w:tcBorders>
          </w:tcPr>
          <w:p w14:paraId="7ED92C0C" w14:textId="72508BA3" w:rsidR="007F1866" w:rsidRPr="007F1866" w:rsidRDefault="005D5FC9"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7</w:t>
            </w:r>
          </w:p>
        </w:tc>
      </w:tr>
      <w:tr w:rsidR="007F1866" w:rsidRPr="007F1866" w14:paraId="59C6839A"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shd w:val="clear" w:color="auto" w:fill="BDD6EE"/>
            <w:noWrap/>
          </w:tcPr>
          <w:p w14:paraId="6317D613" w14:textId="5A3EF18A" w:rsidR="007F1866" w:rsidRPr="007F1866" w:rsidRDefault="00277DA6" w:rsidP="007F1866">
            <w:pPr>
              <w:widowControl w:val="0"/>
              <w:spacing w:after="0" w:line="240" w:lineRule="auto"/>
              <w:rPr>
                <w:rFonts w:ascii="Times New Roman" w:eastAsia="DengXian" w:hAnsi="Times New Roman" w:cs="Times New Roman"/>
                <w:b/>
                <w:bCs/>
                <w:sz w:val="24"/>
                <w:szCs w:val="24"/>
              </w:rPr>
            </w:pPr>
            <w:r>
              <w:rPr>
                <w:rFonts w:ascii="Times New Roman" w:eastAsia="DengXian" w:hAnsi="Times New Roman" w:cs="Times New Roman"/>
                <w:b/>
                <w:bCs/>
                <w:sz w:val="24"/>
                <w:szCs w:val="24"/>
              </w:rPr>
              <w:t xml:space="preserve">Practicum </w:t>
            </w:r>
            <w:r w:rsidR="007F1866" w:rsidRPr="007F1866">
              <w:rPr>
                <w:rFonts w:ascii="Times New Roman" w:eastAsia="DengXian" w:hAnsi="Times New Roman" w:cs="Times New Roman"/>
                <w:b/>
                <w:bCs/>
                <w:sz w:val="24"/>
                <w:szCs w:val="24"/>
              </w:rPr>
              <w:t>Education Program Design and Curriculum</w:t>
            </w:r>
          </w:p>
        </w:tc>
        <w:tc>
          <w:tcPr>
            <w:tcW w:w="1620" w:type="dxa"/>
            <w:tcBorders>
              <w:right w:val="single" w:sz="12" w:space="0" w:color="5B9BD5"/>
            </w:tcBorders>
            <w:shd w:val="clear" w:color="auto" w:fill="BDD6EE"/>
          </w:tcPr>
          <w:p w14:paraId="247C90AA" w14:textId="58C08BC8" w:rsidR="007F1866" w:rsidRPr="007F1866" w:rsidRDefault="005D5FC9"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7</w:t>
            </w:r>
          </w:p>
        </w:tc>
      </w:tr>
      <w:tr w:rsidR="007F1866" w:rsidRPr="007F1866" w14:paraId="22D22C9A"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2FB38D7A" w14:textId="77777777" w:rsidR="007F1866"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Relationship with Social Work Curriculum</w:t>
            </w:r>
          </w:p>
          <w:p w14:paraId="1453B036" w14:textId="77777777" w:rsid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Degree Requirements</w:t>
            </w:r>
          </w:p>
          <w:p w14:paraId="164755B1" w14:textId="0A45FFBA" w:rsidR="00130A11" w:rsidRPr="007F1866" w:rsidRDefault="00130A11"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Ideal Course Sequence for Students</w:t>
            </w:r>
          </w:p>
        </w:tc>
        <w:tc>
          <w:tcPr>
            <w:tcW w:w="1620" w:type="dxa"/>
            <w:tcBorders>
              <w:right w:val="single" w:sz="12" w:space="0" w:color="5B9BD5"/>
            </w:tcBorders>
          </w:tcPr>
          <w:p w14:paraId="49AF2F02" w14:textId="630CE104" w:rsidR="007F1866" w:rsidRPr="007F1866" w:rsidRDefault="00C43946"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7</w:t>
            </w:r>
          </w:p>
          <w:p w14:paraId="42107801" w14:textId="6CBF26F3" w:rsidR="007F1866" w:rsidRDefault="00C43946"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7</w:t>
            </w:r>
          </w:p>
          <w:p w14:paraId="60AB330C" w14:textId="5224C8D0" w:rsidR="00D72E06" w:rsidRPr="007F1866" w:rsidRDefault="00C43946"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9</w:t>
            </w:r>
          </w:p>
        </w:tc>
      </w:tr>
      <w:tr w:rsidR="007F1866" w:rsidRPr="007F1866" w14:paraId="423E740D"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7405D03B" w14:textId="77777777" w:rsidR="007F1866"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Sample Graduation Plans </w:t>
            </w:r>
          </w:p>
        </w:tc>
        <w:tc>
          <w:tcPr>
            <w:tcW w:w="1620" w:type="dxa"/>
            <w:tcBorders>
              <w:right w:val="single" w:sz="12" w:space="0" w:color="5B9BD5"/>
            </w:tcBorders>
            <w:shd w:val="clear" w:color="auto" w:fill="auto"/>
          </w:tcPr>
          <w:p w14:paraId="1E1261CB" w14:textId="2BBD7235" w:rsidR="007F1866" w:rsidRPr="007F1866" w:rsidRDefault="00C43946"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10</w:t>
            </w:r>
          </w:p>
        </w:tc>
      </w:tr>
      <w:tr w:rsidR="007F1866" w:rsidRPr="007F1866" w14:paraId="21383145"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7F182D8B" w14:textId="7DE3B4F8" w:rsidR="007F1866" w:rsidRDefault="00AE5EA4"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Practicum</w:t>
            </w:r>
            <w:r w:rsidR="007F1866" w:rsidRPr="007F1866">
              <w:rPr>
                <w:rFonts w:ascii="Times New Roman" w:eastAsia="DengXian" w:hAnsi="Times New Roman" w:cs="Times New Roman"/>
                <w:sz w:val="24"/>
                <w:szCs w:val="24"/>
              </w:rPr>
              <w:t xml:space="preserve"> Education Program Goals and Objectives</w:t>
            </w:r>
          </w:p>
          <w:p w14:paraId="70F6DF40" w14:textId="78E501FD" w:rsidR="00EA5022" w:rsidRPr="007F1866" w:rsidRDefault="00130A11"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CSWE Core Competencies</w:t>
            </w:r>
          </w:p>
        </w:tc>
        <w:tc>
          <w:tcPr>
            <w:tcW w:w="1620" w:type="dxa"/>
            <w:tcBorders>
              <w:right w:val="single" w:sz="12" w:space="0" w:color="5B9BD5"/>
            </w:tcBorders>
          </w:tcPr>
          <w:p w14:paraId="1882229A" w14:textId="5F3466C1" w:rsidR="007F1866" w:rsidRDefault="00C43946"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11</w:t>
            </w:r>
          </w:p>
          <w:p w14:paraId="49DF93DC" w14:textId="0874D739" w:rsidR="00D72E06" w:rsidRPr="007F1866" w:rsidRDefault="00E86C61"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12</w:t>
            </w:r>
          </w:p>
        </w:tc>
      </w:tr>
      <w:tr w:rsidR="007F1866" w:rsidRPr="007F1866" w14:paraId="0B885B23"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462208F0" w14:textId="77777777" w:rsid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Practicum Design and Hours</w:t>
            </w:r>
          </w:p>
          <w:p w14:paraId="03C6EF73" w14:textId="382A42D0" w:rsidR="00EA5022" w:rsidRPr="007F1866" w:rsidRDefault="00AE5EA4"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 xml:space="preserve">Practicum </w:t>
            </w:r>
            <w:r w:rsidR="00EA5022">
              <w:rPr>
                <w:rFonts w:ascii="Times New Roman" w:eastAsia="DengXian" w:hAnsi="Times New Roman" w:cs="Times New Roman"/>
                <w:sz w:val="24"/>
                <w:szCs w:val="24"/>
              </w:rPr>
              <w:t>Seminar</w:t>
            </w:r>
            <w:r w:rsidR="0050236F">
              <w:rPr>
                <w:rFonts w:ascii="Times New Roman" w:eastAsia="DengXian" w:hAnsi="Times New Roman" w:cs="Times New Roman"/>
                <w:sz w:val="24"/>
                <w:szCs w:val="24"/>
              </w:rPr>
              <w:t xml:space="preserve"> (SW 495)</w:t>
            </w:r>
          </w:p>
        </w:tc>
        <w:tc>
          <w:tcPr>
            <w:tcW w:w="1620" w:type="dxa"/>
            <w:tcBorders>
              <w:right w:val="single" w:sz="12" w:space="0" w:color="5B9BD5"/>
            </w:tcBorders>
            <w:shd w:val="clear" w:color="auto" w:fill="auto"/>
          </w:tcPr>
          <w:p w14:paraId="5D496568" w14:textId="0535A634" w:rsidR="007F1866" w:rsidRDefault="00E86C61"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13</w:t>
            </w:r>
          </w:p>
          <w:p w14:paraId="01DCB7EB" w14:textId="4D80E56B" w:rsidR="00D72E06" w:rsidRPr="007F1866" w:rsidRDefault="00E86C61"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15</w:t>
            </w:r>
          </w:p>
        </w:tc>
      </w:tr>
      <w:tr w:rsidR="007F1866" w:rsidRPr="007F1866" w14:paraId="69151027"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091CFA01" w14:textId="3980A60E" w:rsidR="00EA5022"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Evaluation</w:t>
            </w:r>
            <w:r w:rsidR="0050236F">
              <w:rPr>
                <w:rFonts w:ascii="Times New Roman" w:eastAsia="DengXian" w:hAnsi="Times New Roman" w:cs="Times New Roman"/>
                <w:sz w:val="24"/>
                <w:szCs w:val="24"/>
              </w:rPr>
              <w:t xml:space="preserve"> and Grading</w:t>
            </w:r>
          </w:p>
        </w:tc>
        <w:tc>
          <w:tcPr>
            <w:tcW w:w="1620" w:type="dxa"/>
            <w:tcBorders>
              <w:right w:val="single" w:sz="12" w:space="0" w:color="5B9BD5"/>
            </w:tcBorders>
          </w:tcPr>
          <w:p w14:paraId="37AFA9E2" w14:textId="59DE2A81" w:rsidR="00844669" w:rsidRPr="007F1866" w:rsidRDefault="00E86C61" w:rsidP="0077798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15</w:t>
            </w:r>
          </w:p>
        </w:tc>
      </w:tr>
      <w:tr w:rsidR="007F1866" w:rsidRPr="007F1866" w14:paraId="53E1ECF2"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shd w:val="clear" w:color="auto" w:fill="BDD6EE"/>
            <w:noWrap/>
          </w:tcPr>
          <w:p w14:paraId="6819A54C" w14:textId="77777777" w:rsidR="007F1866" w:rsidRPr="007F1866" w:rsidRDefault="007F1866" w:rsidP="007F1866">
            <w:pPr>
              <w:widowControl w:val="0"/>
              <w:spacing w:after="0" w:line="240" w:lineRule="auto"/>
              <w:rPr>
                <w:rFonts w:ascii="Times New Roman" w:eastAsia="DengXian" w:hAnsi="Times New Roman" w:cs="Times New Roman"/>
                <w:b/>
                <w:bCs/>
                <w:sz w:val="24"/>
                <w:szCs w:val="24"/>
              </w:rPr>
            </w:pPr>
            <w:r w:rsidRPr="007F1866">
              <w:rPr>
                <w:rFonts w:ascii="Times New Roman" w:eastAsia="DengXian" w:hAnsi="Times New Roman" w:cs="Times New Roman"/>
                <w:b/>
                <w:bCs/>
                <w:sz w:val="24"/>
                <w:szCs w:val="24"/>
              </w:rPr>
              <w:t>Application and Placement</w:t>
            </w:r>
          </w:p>
        </w:tc>
        <w:tc>
          <w:tcPr>
            <w:tcW w:w="1620" w:type="dxa"/>
            <w:tcBorders>
              <w:right w:val="single" w:sz="12" w:space="0" w:color="5B9BD5"/>
            </w:tcBorders>
            <w:shd w:val="clear" w:color="auto" w:fill="BDD6EE"/>
          </w:tcPr>
          <w:p w14:paraId="3AE73B7D" w14:textId="5372CCB8" w:rsidR="007F1866" w:rsidRPr="007F1866" w:rsidRDefault="00E86C61"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23</w:t>
            </w:r>
          </w:p>
        </w:tc>
      </w:tr>
      <w:tr w:rsidR="007F1866" w:rsidRPr="007F1866" w14:paraId="2FFD9C5A"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1D4BE525" w14:textId="6EBF80F3" w:rsid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Requirements for Application into </w:t>
            </w:r>
            <w:r w:rsidR="00AE5EA4">
              <w:rPr>
                <w:rFonts w:ascii="Times New Roman" w:eastAsia="DengXian" w:hAnsi="Times New Roman" w:cs="Times New Roman"/>
                <w:sz w:val="24"/>
                <w:szCs w:val="24"/>
              </w:rPr>
              <w:t>Practicum</w:t>
            </w:r>
          </w:p>
          <w:p w14:paraId="613E759A" w14:textId="77A91B5B" w:rsidR="00010D87" w:rsidRDefault="00010D87"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Criminal and Caregiver Background Checks</w:t>
            </w:r>
          </w:p>
          <w:p w14:paraId="4E735AB1" w14:textId="0DBB5417" w:rsidR="00017F85" w:rsidRPr="007F1866" w:rsidRDefault="00017F85"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Non-Discrimination Statement</w:t>
            </w:r>
          </w:p>
          <w:p w14:paraId="03A27F22" w14:textId="45BE4FFA" w:rsidR="000943C3"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Orientation to </w:t>
            </w:r>
            <w:r w:rsidR="00CF6CB4">
              <w:rPr>
                <w:rFonts w:ascii="Times New Roman" w:eastAsia="DengXian" w:hAnsi="Times New Roman" w:cs="Times New Roman"/>
                <w:sz w:val="24"/>
                <w:szCs w:val="24"/>
              </w:rPr>
              <w:t>Practicum</w:t>
            </w:r>
            <w:r w:rsidRPr="007F1866">
              <w:rPr>
                <w:rFonts w:ascii="Times New Roman" w:eastAsia="DengXian" w:hAnsi="Times New Roman" w:cs="Times New Roman"/>
                <w:sz w:val="24"/>
                <w:szCs w:val="24"/>
              </w:rPr>
              <w:t xml:space="preserve"> Application Process</w:t>
            </w:r>
          </w:p>
        </w:tc>
        <w:tc>
          <w:tcPr>
            <w:tcW w:w="1620" w:type="dxa"/>
            <w:tcBorders>
              <w:right w:val="single" w:sz="12" w:space="0" w:color="5B9BD5"/>
            </w:tcBorders>
          </w:tcPr>
          <w:p w14:paraId="0BF3E1CB" w14:textId="5CCAFD9C" w:rsidR="007F1866" w:rsidRPr="007F1866" w:rsidRDefault="00171E94"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23</w:t>
            </w:r>
          </w:p>
          <w:p w14:paraId="19653C88" w14:textId="5C2F809F" w:rsidR="007F1866" w:rsidRDefault="00171E94"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24</w:t>
            </w:r>
          </w:p>
          <w:p w14:paraId="3E008DC7" w14:textId="67290186" w:rsidR="006D26A3" w:rsidRDefault="00171E94"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24</w:t>
            </w:r>
          </w:p>
          <w:p w14:paraId="2629E331" w14:textId="522020A2" w:rsidR="001E2251" w:rsidRPr="007F1866" w:rsidRDefault="00BF0E1A"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25</w:t>
            </w:r>
          </w:p>
        </w:tc>
      </w:tr>
      <w:tr w:rsidR="007F1866" w:rsidRPr="007F1866" w14:paraId="74FEA82C"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2F640276" w14:textId="61AF51D1" w:rsidR="007F1866" w:rsidRP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Procedure for Application into </w:t>
            </w:r>
            <w:r w:rsidR="00CF6CB4">
              <w:rPr>
                <w:rFonts w:ascii="Times New Roman" w:eastAsia="DengXian" w:hAnsi="Times New Roman" w:cs="Times New Roman"/>
                <w:sz w:val="24"/>
                <w:szCs w:val="24"/>
              </w:rPr>
              <w:t>Practicum</w:t>
            </w:r>
          </w:p>
          <w:p w14:paraId="1A25EEA9" w14:textId="77777777" w:rsidR="007F1866" w:rsidRDefault="007F1866"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Learning Contracts</w:t>
            </w:r>
          </w:p>
          <w:p w14:paraId="57A13302" w14:textId="77777777" w:rsidR="00014706" w:rsidRDefault="00014706"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Instruction on Developing Learning Contracts</w:t>
            </w:r>
          </w:p>
          <w:p w14:paraId="2ABF3393" w14:textId="077FE567" w:rsidR="00014706" w:rsidRPr="007F1866" w:rsidRDefault="00014706"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 xml:space="preserve">Utilizing </w:t>
            </w:r>
            <w:r w:rsidR="00CF6CB4">
              <w:rPr>
                <w:rFonts w:ascii="Times New Roman" w:eastAsia="DengXian" w:hAnsi="Times New Roman" w:cs="Times New Roman"/>
                <w:sz w:val="24"/>
                <w:szCs w:val="24"/>
              </w:rPr>
              <w:t>Practicum</w:t>
            </w:r>
            <w:r>
              <w:rPr>
                <w:rFonts w:ascii="Times New Roman" w:eastAsia="DengXian" w:hAnsi="Times New Roman" w:cs="Times New Roman"/>
                <w:sz w:val="24"/>
                <w:szCs w:val="24"/>
              </w:rPr>
              <w:t xml:space="preserve"> Supervision</w:t>
            </w:r>
          </w:p>
        </w:tc>
        <w:tc>
          <w:tcPr>
            <w:tcW w:w="1620" w:type="dxa"/>
            <w:tcBorders>
              <w:right w:val="single" w:sz="12" w:space="0" w:color="5B9BD5"/>
            </w:tcBorders>
            <w:shd w:val="clear" w:color="auto" w:fill="auto"/>
          </w:tcPr>
          <w:p w14:paraId="042A458E" w14:textId="58D98A5B" w:rsidR="007F1866" w:rsidRPr="007F1866" w:rsidRDefault="00BF0E1A"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25</w:t>
            </w:r>
          </w:p>
          <w:p w14:paraId="49E419F6" w14:textId="1F056F5B" w:rsidR="007F1866" w:rsidRDefault="00BF0E1A"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w:t>
            </w:r>
            <w:r w:rsidR="007B56C1">
              <w:rPr>
                <w:rFonts w:ascii="Times New Roman" w:eastAsia="DengXian" w:hAnsi="Times New Roman" w:cs="Times New Roman"/>
                <w:sz w:val="24"/>
                <w:szCs w:val="24"/>
              </w:rPr>
              <w:t>6</w:t>
            </w:r>
          </w:p>
          <w:p w14:paraId="633957D3" w14:textId="02C30A21" w:rsidR="001E2251" w:rsidRDefault="00BF0E1A"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27</w:t>
            </w:r>
          </w:p>
          <w:p w14:paraId="64BB0012" w14:textId="1C3F2985" w:rsidR="001E2251" w:rsidRPr="007F1866" w:rsidRDefault="00BF0E1A"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27</w:t>
            </w:r>
          </w:p>
        </w:tc>
      </w:tr>
      <w:tr w:rsidR="007F1866" w:rsidRPr="007F1866" w14:paraId="045FDC98"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3633A47A" w14:textId="41FAB28C" w:rsidR="007F1866" w:rsidRDefault="0044297F"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Practicum</w:t>
            </w:r>
            <w:r w:rsidR="006B5F2F">
              <w:rPr>
                <w:rFonts w:ascii="Times New Roman" w:eastAsia="DengXian" w:hAnsi="Times New Roman" w:cs="Times New Roman"/>
                <w:sz w:val="24"/>
                <w:szCs w:val="24"/>
              </w:rPr>
              <w:t xml:space="preserve"> </w:t>
            </w:r>
            <w:r w:rsidR="007F1866" w:rsidRPr="007F1866">
              <w:rPr>
                <w:rFonts w:ascii="Times New Roman" w:eastAsia="DengXian" w:hAnsi="Times New Roman" w:cs="Times New Roman"/>
                <w:sz w:val="24"/>
                <w:szCs w:val="24"/>
              </w:rPr>
              <w:t>Agency Requirements</w:t>
            </w:r>
          </w:p>
          <w:p w14:paraId="6886A6EE" w14:textId="2F1342B3" w:rsidR="006B5F2F" w:rsidRPr="007F1866" w:rsidRDefault="006B5F2F"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Vaccination Policy and Vaccine Exemptions</w:t>
            </w:r>
          </w:p>
        </w:tc>
        <w:tc>
          <w:tcPr>
            <w:tcW w:w="1620" w:type="dxa"/>
            <w:tcBorders>
              <w:right w:val="single" w:sz="12" w:space="0" w:color="5B9BD5"/>
            </w:tcBorders>
          </w:tcPr>
          <w:p w14:paraId="23C77A2E" w14:textId="0C239924" w:rsidR="007F1866" w:rsidRDefault="002468A7"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w:t>
            </w:r>
            <w:r w:rsidR="007B56C1">
              <w:rPr>
                <w:rFonts w:ascii="Times New Roman" w:eastAsia="DengXian" w:hAnsi="Times New Roman" w:cs="Times New Roman"/>
                <w:sz w:val="24"/>
                <w:szCs w:val="24"/>
              </w:rPr>
              <w:t>7</w:t>
            </w:r>
          </w:p>
          <w:p w14:paraId="10BED78C" w14:textId="439B3162" w:rsidR="001D4F78" w:rsidRPr="007F1866" w:rsidRDefault="002468A7"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28</w:t>
            </w:r>
          </w:p>
        </w:tc>
      </w:tr>
      <w:tr w:rsidR="007F1866" w:rsidRPr="007F1866" w14:paraId="0AD5DE8B"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shd w:val="clear" w:color="auto" w:fill="BDD6EE"/>
            <w:noWrap/>
          </w:tcPr>
          <w:p w14:paraId="6C9E78AD" w14:textId="406C5137" w:rsidR="007F1866" w:rsidRPr="007F1866" w:rsidRDefault="00CF6CB4" w:rsidP="007F1866">
            <w:pPr>
              <w:widowControl w:val="0"/>
              <w:spacing w:after="0" w:line="240" w:lineRule="auto"/>
              <w:rPr>
                <w:rFonts w:ascii="Times New Roman" w:eastAsia="DengXian" w:hAnsi="Times New Roman" w:cs="Times New Roman"/>
                <w:b/>
                <w:bCs/>
                <w:sz w:val="24"/>
                <w:szCs w:val="24"/>
              </w:rPr>
            </w:pPr>
            <w:r>
              <w:rPr>
                <w:rFonts w:ascii="Times New Roman" w:eastAsia="DengXian" w:hAnsi="Times New Roman" w:cs="Times New Roman"/>
                <w:b/>
                <w:bCs/>
                <w:sz w:val="24"/>
                <w:szCs w:val="24"/>
              </w:rPr>
              <w:t>Practicum</w:t>
            </w:r>
            <w:r w:rsidR="007F1866" w:rsidRPr="007F1866">
              <w:rPr>
                <w:rFonts w:ascii="Times New Roman" w:eastAsia="DengXian" w:hAnsi="Times New Roman" w:cs="Times New Roman"/>
                <w:b/>
                <w:bCs/>
                <w:sz w:val="24"/>
                <w:szCs w:val="24"/>
              </w:rPr>
              <w:t xml:space="preserve"> Agency Partnerships</w:t>
            </w:r>
          </w:p>
        </w:tc>
        <w:tc>
          <w:tcPr>
            <w:tcW w:w="1620" w:type="dxa"/>
            <w:tcBorders>
              <w:right w:val="single" w:sz="12" w:space="0" w:color="5B9BD5"/>
            </w:tcBorders>
            <w:shd w:val="clear" w:color="auto" w:fill="BDD6EE"/>
          </w:tcPr>
          <w:p w14:paraId="16886D4D" w14:textId="5A7FFD8F" w:rsidR="007F1866" w:rsidRPr="007F1866" w:rsidRDefault="002468A7"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28</w:t>
            </w:r>
          </w:p>
        </w:tc>
      </w:tr>
      <w:tr w:rsidR="007F1866" w:rsidRPr="007F1866" w14:paraId="24DF19BF"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3E7F2B14" w14:textId="17C0634D" w:rsidR="00E95E35" w:rsidRDefault="00B9792C"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Roles and Responsibilities</w:t>
            </w:r>
          </w:p>
          <w:p w14:paraId="414F5160" w14:textId="6BF559B3" w:rsidR="006858C7" w:rsidRDefault="006858C7"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Standards for Practicum Placement Agencies and Supervisors</w:t>
            </w:r>
          </w:p>
          <w:p w14:paraId="6EBB9D25" w14:textId="179044B2" w:rsidR="00825CA8" w:rsidRDefault="00825CA8"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 xml:space="preserve">Out of State </w:t>
            </w:r>
            <w:r w:rsidR="0097717A">
              <w:rPr>
                <w:rFonts w:ascii="Times New Roman" w:eastAsia="DengXian" w:hAnsi="Times New Roman" w:cs="Times New Roman"/>
                <w:sz w:val="24"/>
                <w:szCs w:val="24"/>
              </w:rPr>
              <w:t>an</w:t>
            </w:r>
            <w:r>
              <w:rPr>
                <w:rFonts w:ascii="Times New Roman" w:eastAsia="DengXian" w:hAnsi="Times New Roman" w:cs="Times New Roman"/>
                <w:sz w:val="24"/>
                <w:szCs w:val="24"/>
              </w:rPr>
              <w:t>d International Placements</w:t>
            </w:r>
          </w:p>
          <w:p w14:paraId="101909D9" w14:textId="002DA01A" w:rsidR="00ED6E09" w:rsidRDefault="00ED6E09"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Practicum Supervisor Orientation</w:t>
            </w:r>
          </w:p>
          <w:p w14:paraId="49C73D7B" w14:textId="5F52E8A7" w:rsidR="007F1866" w:rsidRPr="007F1866" w:rsidRDefault="00875CC5"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Site Visits</w:t>
            </w:r>
          </w:p>
        </w:tc>
        <w:tc>
          <w:tcPr>
            <w:tcW w:w="1620" w:type="dxa"/>
            <w:tcBorders>
              <w:right w:val="single" w:sz="12" w:space="0" w:color="5B9BD5"/>
            </w:tcBorders>
          </w:tcPr>
          <w:p w14:paraId="179AB767" w14:textId="6BA0B084" w:rsidR="00B9792C" w:rsidRDefault="00B9792C"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28</w:t>
            </w:r>
          </w:p>
          <w:p w14:paraId="2AF939F3" w14:textId="4AAE3100" w:rsidR="007F1866" w:rsidRDefault="00825CA8"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30</w:t>
            </w:r>
          </w:p>
          <w:p w14:paraId="16D468C7" w14:textId="754A715D" w:rsidR="00504DC2" w:rsidRDefault="00504DC2"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357B45">
              <w:rPr>
                <w:rFonts w:ascii="Times New Roman" w:eastAsia="DengXian" w:hAnsi="Times New Roman" w:cs="Times New Roman"/>
                <w:sz w:val="24"/>
                <w:szCs w:val="24"/>
              </w:rPr>
              <w:t>2</w:t>
            </w:r>
          </w:p>
          <w:p w14:paraId="1FB94267" w14:textId="77777777" w:rsidR="00ED6E09" w:rsidRDefault="00ED6E09"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33</w:t>
            </w:r>
          </w:p>
          <w:p w14:paraId="7B8E805B" w14:textId="4F5DE758" w:rsidR="00875CC5" w:rsidRPr="007F1866" w:rsidRDefault="00875CC5" w:rsidP="00F361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357B45">
              <w:rPr>
                <w:rFonts w:ascii="Times New Roman" w:eastAsia="DengXian" w:hAnsi="Times New Roman" w:cs="Times New Roman"/>
                <w:sz w:val="24"/>
                <w:szCs w:val="24"/>
              </w:rPr>
              <w:t>3</w:t>
            </w:r>
          </w:p>
        </w:tc>
      </w:tr>
      <w:tr w:rsidR="00C548E4" w:rsidRPr="007F1866" w14:paraId="6DA67CDB"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6F1E2B5D" w14:textId="1B6022BE"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Partnership Agreements: University, Department, &amp; </w:t>
            </w:r>
            <w:r>
              <w:rPr>
                <w:rFonts w:ascii="Times New Roman" w:eastAsia="DengXian" w:hAnsi="Times New Roman" w:cs="Times New Roman"/>
                <w:sz w:val="24"/>
                <w:szCs w:val="24"/>
              </w:rPr>
              <w:t>Practicum</w:t>
            </w:r>
            <w:r w:rsidRPr="007F1866">
              <w:rPr>
                <w:rFonts w:ascii="Times New Roman" w:eastAsia="DengXian" w:hAnsi="Times New Roman" w:cs="Times New Roman"/>
                <w:sz w:val="24"/>
                <w:szCs w:val="24"/>
              </w:rPr>
              <w:t xml:space="preserve"> Agencies</w:t>
            </w:r>
          </w:p>
        </w:tc>
        <w:tc>
          <w:tcPr>
            <w:tcW w:w="1620" w:type="dxa"/>
            <w:tcBorders>
              <w:right w:val="single" w:sz="12" w:space="0" w:color="5B9BD5"/>
            </w:tcBorders>
            <w:shd w:val="clear" w:color="auto" w:fill="auto"/>
          </w:tcPr>
          <w:p w14:paraId="09C5359D" w14:textId="4E6798EE" w:rsidR="00C548E4" w:rsidRPr="007F1866" w:rsidRDefault="00F36112" w:rsidP="00B122A2">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 xml:space="preserve">         </w:t>
            </w:r>
            <w:r w:rsidR="00357B45">
              <w:rPr>
                <w:rFonts w:ascii="Times New Roman" w:eastAsia="DengXian" w:hAnsi="Times New Roman" w:cs="Times New Roman"/>
                <w:sz w:val="24"/>
                <w:szCs w:val="24"/>
              </w:rPr>
              <w:t xml:space="preserve"> </w:t>
            </w:r>
            <w:r w:rsidR="00C548E4">
              <w:rPr>
                <w:rFonts w:ascii="Times New Roman" w:eastAsia="DengXian" w:hAnsi="Times New Roman" w:cs="Times New Roman"/>
                <w:sz w:val="24"/>
                <w:szCs w:val="24"/>
              </w:rPr>
              <w:t>34</w:t>
            </w:r>
          </w:p>
        </w:tc>
      </w:tr>
      <w:tr w:rsidR="00C548E4" w:rsidRPr="007F1866" w14:paraId="3742A0CF" w14:textId="77777777" w:rsidTr="004B715F">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shd w:val="clear" w:color="auto" w:fill="BDD6EE"/>
            <w:noWrap/>
          </w:tcPr>
          <w:p w14:paraId="2710DFF0" w14:textId="3E435832" w:rsidR="00C548E4" w:rsidRPr="007F1866" w:rsidRDefault="00C548E4"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b/>
                <w:bCs/>
                <w:sz w:val="24"/>
                <w:szCs w:val="24"/>
              </w:rPr>
              <w:t>Practicum</w:t>
            </w:r>
            <w:r w:rsidRPr="007F1866">
              <w:rPr>
                <w:rFonts w:ascii="Times New Roman" w:eastAsia="DengXian" w:hAnsi="Times New Roman" w:cs="Times New Roman"/>
                <w:b/>
                <w:bCs/>
                <w:sz w:val="24"/>
                <w:szCs w:val="24"/>
              </w:rPr>
              <w:t xml:space="preserve"> Education Program Policies</w:t>
            </w:r>
          </w:p>
        </w:tc>
        <w:tc>
          <w:tcPr>
            <w:tcW w:w="1620" w:type="dxa"/>
            <w:tcBorders>
              <w:right w:val="single" w:sz="12" w:space="0" w:color="5B9BD5"/>
            </w:tcBorders>
            <w:shd w:val="clear" w:color="auto" w:fill="BDD6EE"/>
          </w:tcPr>
          <w:p w14:paraId="4D6BAFC3" w14:textId="5B37AF99" w:rsidR="00C548E4" w:rsidRPr="007F1866" w:rsidRDefault="003A6BC0"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9A7B42">
              <w:rPr>
                <w:rFonts w:ascii="Times New Roman" w:eastAsia="DengXian" w:hAnsi="Times New Roman" w:cs="Times New Roman"/>
                <w:sz w:val="24"/>
                <w:szCs w:val="24"/>
              </w:rPr>
              <w:t>4</w:t>
            </w:r>
          </w:p>
        </w:tc>
      </w:tr>
      <w:tr w:rsidR="00C548E4" w:rsidRPr="007F1866" w14:paraId="5BF40AD1" w14:textId="77777777" w:rsidTr="004B7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shd w:val="clear" w:color="auto" w:fill="auto"/>
            <w:noWrap/>
          </w:tcPr>
          <w:p w14:paraId="121FFE4B" w14:textId="3F5C9BB2" w:rsidR="00C548E4" w:rsidRPr="007F1866" w:rsidRDefault="00C548E4" w:rsidP="007F1866">
            <w:pPr>
              <w:widowControl w:val="0"/>
              <w:spacing w:after="0" w:line="240" w:lineRule="auto"/>
              <w:rPr>
                <w:rFonts w:ascii="Times New Roman" w:eastAsia="DengXian" w:hAnsi="Times New Roman" w:cs="Times New Roman"/>
                <w:b/>
                <w:bCs/>
                <w:sz w:val="24"/>
                <w:szCs w:val="24"/>
              </w:rPr>
            </w:pPr>
            <w:r w:rsidRPr="007F1866">
              <w:rPr>
                <w:rFonts w:ascii="Times New Roman" w:eastAsia="DengXian" w:hAnsi="Times New Roman" w:cs="Times New Roman"/>
                <w:sz w:val="24"/>
                <w:szCs w:val="24"/>
              </w:rPr>
              <w:t>Confidentiality</w:t>
            </w:r>
          </w:p>
        </w:tc>
        <w:tc>
          <w:tcPr>
            <w:tcW w:w="1620" w:type="dxa"/>
            <w:tcBorders>
              <w:right w:val="single" w:sz="12" w:space="0" w:color="5B9BD5"/>
            </w:tcBorders>
            <w:shd w:val="clear" w:color="auto" w:fill="auto"/>
          </w:tcPr>
          <w:p w14:paraId="706B3598" w14:textId="15B68EB3" w:rsidR="00C548E4" w:rsidRPr="007F1866" w:rsidRDefault="0045594F"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9A7B42">
              <w:rPr>
                <w:rFonts w:ascii="Times New Roman" w:eastAsia="DengXian" w:hAnsi="Times New Roman" w:cs="Times New Roman"/>
                <w:sz w:val="24"/>
                <w:szCs w:val="24"/>
              </w:rPr>
              <w:t>4</w:t>
            </w:r>
          </w:p>
        </w:tc>
      </w:tr>
      <w:tr w:rsidR="00C548E4" w:rsidRPr="007F1866" w14:paraId="215A3617"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3C4FE4D8" w14:textId="7CA4578F"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Employment Based </w:t>
            </w:r>
            <w:r>
              <w:rPr>
                <w:rFonts w:ascii="Times New Roman" w:eastAsia="DengXian" w:hAnsi="Times New Roman" w:cs="Times New Roman"/>
                <w:sz w:val="24"/>
                <w:szCs w:val="24"/>
              </w:rPr>
              <w:t>Practicum</w:t>
            </w:r>
            <w:r w:rsidRPr="007F1866">
              <w:rPr>
                <w:rFonts w:ascii="Times New Roman" w:eastAsia="DengXian" w:hAnsi="Times New Roman" w:cs="Times New Roman"/>
                <w:sz w:val="24"/>
                <w:szCs w:val="24"/>
              </w:rPr>
              <w:t xml:space="preserve"> Placements</w:t>
            </w:r>
          </w:p>
        </w:tc>
        <w:tc>
          <w:tcPr>
            <w:tcW w:w="1620" w:type="dxa"/>
            <w:tcBorders>
              <w:right w:val="single" w:sz="12" w:space="0" w:color="5B9BD5"/>
            </w:tcBorders>
          </w:tcPr>
          <w:p w14:paraId="600B020A" w14:textId="1B072F7D" w:rsidR="00C548E4" w:rsidRPr="007F1866" w:rsidRDefault="0045594F"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9A7B42">
              <w:rPr>
                <w:rFonts w:ascii="Times New Roman" w:eastAsia="DengXian" w:hAnsi="Times New Roman" w:cs="Times New Roman"/>
                <w:sz w:val="24"/>
                <w:szCs w:val="24"/>
              </w:rPr>
              <w:t>5</w:t>
            </w:r>
          </w:p>
        </w:tc>
      </w:tr>
      <w:tr w:rsidR="00C548E4" w:rsidRPr="007F1866" w14:paraId="0899E2A5"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1CD9DEE2" w14:textId="26B4D4F3"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Conflicts of Interest</w:t>
            </w:r>
          </w:p>
        </w:tc>
        <w:tc>
          <w:tcPr>
            <w:tcW w:w="1620" w:type="dxa"/>
            <w:tcBorders>
              <w:right w:val="single" w:sz="12" w:space="0" w:color="5B9BD5"/>
            </w:tcBorders>
            <w:shd w:val="clear" w:color="auto" w:fill="auto"/>
          </w:tcPr>
          <w:p w14:paraId="6D48455D" w14:textId="3B41253A" w:rsidR="00C548E4" w:rsidRPr="007F1866" w:rsidRDefault="0045594F"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9A7B42">
              <w:rPr>
                <w:rFonts w:ascii="Times New Roman" w:eastAsia="DengXian" w:hAnsi="Times New Roman" w:cs="Times New Roman"/>
                <w:sz w:val="24"/>
                <w:szCs w:val="24"/>
              </w:rPr>
              <w:t>7</w:t>
            </w:r>
          </w:p>
        </w:tc>
      </w:tr>
      <w:tr w:rsidR="00C548E4" w:rsidRPr="007F1866" w14:paraId="234DDA34"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1298901D" w14:textId="0C5C803A"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Paid Placements</w:t>
            </w:r>
          </w:p>
        </w:tc>
        <w:tc>
          <w:tcPr>
            <w:tcW w:w="1620" w:type="dxa"/>
            <w:tcBorders>
              <w:right w:val="single" w:sz="12" w:space="0" w:color="5B9BD5"/>
            </w:tcBorders>
          </w:tcPr>
          <w:p w14:paraId="01DD568C" w14:textId="5D2134E3" w:rsidR="00C548E4" w:rsidRPr="007F1866" w:rsidRDefault="003460A9"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9A7B42">
              <w:rPr>
                <w:rFonts w:ascii="Times New Roman" w:eastAsia="DengXian" w:hAnsi="Times New Roman" w:cs="Times New Roman"/>
                <w:sz w:val="24"/>
                <w:szCs w:val="24"/>
              </w:rPr>
              <w:t>7</w:t>
            </w:r>
          </w:p>
        </w:tc>
      </w:tr>
      <w:tr w:rsidR="00C548E4" w:rsidRPr="007F1866" w14:paraId="1F86B0A9"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7CB8D036" w14:textId="3EEF69C8"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Absences</w:t>
            </w:r>
          </w:p>
        </w:tc>
        <w:tc>
          <w:tcPr>
            <w:tcW w:w="1620" w:type="dxa"/>
            <w:tcBorders>
              <w:right w:val="single" w:sz="12" w:space="0" w:color="5B9BD5"/>
            </w:tcBorders>
            <w:shd w:val="clear" w:color="auto" w:fill="auto"/>
          </w:tcPr>
          <w:p w14:paraId="591897DC" w14:textId="10927EBA" w:rsidR="00C548E4" w:rsidRPr="007F1866" w:rsidRDefault="003460A9"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38</w:t>
            </w:r>
          </w:p>
        </w:tc>
      </w:tr>
      <w:tr w:rsidR="00C548E4" w:rsidRPr="007F1866" w14:paraId="5F003DF3"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0D33FFCA" w14:textId="41758A48" w:rsidR="00C548E4" w:rsidRPr="007F1866" w:rsidRDefault="00C548E4"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lastRenderedPageBreak/>
              <w:t>Practicum</w:t>
            </w:r>
            <w:r w:rsidRPr="007F1866">
              <w:rPr>
                <w:rFonts w:ascii="Times New Roman" w:eastAsia="DengXian" w:hAnsi="Times New Roman" w:cs="Times New Roman"/>
                <w:sz w:val="24"/>
                <w:szCs w:val="24"/>
              </w:rPr>
              <w:t xml:space="preserve"> Experience and Course Conflicts</w:t>
            </w:r>
          </w:p>
        </w:tc>
        <w:tc>
          <w:tcPr>
            <w:tcW w:w="1620" w:type="dxa"/>
            <w:tcBorders>
              <w:right w:val="single" w:sz="12" w:space="0" w:color="5B9BD5"/>
            </w:tcBorders>
          </w:tcPr>
          <w:p w14:paraId="1EE8AB4C" w14:textId="5E2D0025" w:rsidR="00C548E4" w:rsidRPr="007F1866" w:rsidRDefault="003460A9"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9A7B42">
              <w:rPr>
                <w:rFonts w:ascii="Times New Roman" w:eastAsia="DengXian" w:hAnsi="Times New Roman" w:cs="Times New Roman"/>
                <w:sz w:val="24"/>
                <w:szCs w:val="24"/>
              </w:rPr>
              <w:t>8</w:t>
            </w:r>
          </w:p>
        </w:tc>
      </w:tr>
      <w:tr w:rsidR="00C548E4" w:rsidRPr="007F1866" w14:paraId="51DE5F52"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27558E16" w14:textId="0E455C12"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Protected Time for </w:t>
            </w:r>
            <w:r>
              <w:rPr>
                <w:rFonts w:ascii="Times New Roman" w:eastAsia="DengXian" w:hAnsi="Times New Roman" w:cs="Times New Roman"/>
                <w:sz w:val="24"/>
                <w:szCs w:val="24"/>
              </w:rPr>
              <w:t>Practicums</w:t>
            </w:r>
          </w:p>
        </w:tc>
        <w:tc>
          <w:tcPr>
            <w:tcW w:w="1620" w:type="dxa"/>
            <w:tcBorders>
              <w:right w:val="single" w:sz="12" w:space="0" w:color="5B9BD5"/>
            </w:tcBorders>
            <w:shd w:val="clear" w:color="auto" w:fill="auto"/>
          </w:tcPr>
          <w:p w14:paraId="1838B0AB" w14:textId="588BF0A2" w:rsidR="00C548E4" w:rsidRPr="007F1866" w:rsidRDefault="003460A9"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9A7B42">
              <w:rPr>
                <w:rFonts w:ascii="Times New Roman" w:eastAsia="DengXian" w:hAnsi="Times New Roman" w:cs="Times New Roman"/>
                <w:sz w:val="24"/>
                <w:szCs w:val="24"/>
              </w:rPr>
              <w:t>8</w:t>
            </w:r>
          </w:p>
        </w:tc>
      </w:tr>
      <w:tr w:rsidR="00C548E4" w:rsidRPr="007F1866" w14:paraId="3BBB009D"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5AFBA667" w14:textId="4804258D" w:rsidR="00C548E4" w:rsidRPr="007F1866" w:rsidRDefault="00C548E4"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Practicums</w:t>
            </w:r>
            <w:r w:rsidRPr="007F1866">
              <w:rPr>
                <w:rFonts w:ascii="Times New Roman" w:eastAsia="DengXian" w:hAnsi="Times New Roman" w:cs="Times New Roman"/>
                <w:sz w:val="24"/>
                <w:szCs w:val="24"/>
              </w:rPr>
              <w:t xml:space="preserve"> when UWSP is not in Session</w:t>
            </w:r>
          </w:p>
        </w:tc>
        <w:tc>
          <w:tcPr>
            <w:tcW w:w="1620" w:type="dxa"/>
            <w:tcBorders>
              <w:right w:val="single" w:sz="12" w:space="0" w:color="5B9BD5"/>
            </w:tcBorders>
          </w:tcPr>
          <w:p w14:paraId="032BA08D" w14:textId="63BAC235" w:rsidR="00C548E4" w:rsidRPr="007F1866" w:rsidRDefault="003460A9"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w:t>
            </w:r>
            <w:r w:rsidR="009A7B42">
              <w:rPr>
                <w:rFonts w:ascii="Times New Roman" w:eastAsia="DengXian" w:hAnsi="Times New Roman" w:cs="Times New Roman"/>
                <w:sz w:val="24"/>
                <w:szCs w:val="24"/>
              </w:rPr>
              <w:t>8</w:t>
            </w:r>
          </w:p>
        </w:tc>
      </w:tr>
      <w:tr w:rsidR="00C548E4" w:rsidRPr="007F1866" w14:paraId="336123A2"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10135424" w14:textId="50376A83"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Change in </w:t>
            </w:r>
            <w:r>
              <w:rPr>
                <w:rFonts w:ascii="Times New Roman" w:eastAsia="DengXian" w:hAnsi="Times New Roman" w:cs="Times New Roman"/>
                <w:sz w:val="24"/>
                <w:szCs w:val="24"/>
              </w:rPr>
              <w:t xml:space="preserve">Practicum </w:t>
            </w:r>
            <w:r w:rsidRPr="007F1866">
              <w:rPr>
                <w:rFonts w:ascii="Times New Roman" w:eastAsia="DengXian" w:hAnsi="Times New Roman" w:cs="Times New Roman"/>
                <w:sz w:val="24"/>
                <w:szCs w:val="24"/>
              </w:rPr>
              <w:t>Site</w:t>
            </w:r>
          </w:p>
        </w:tc>
        <w:tc>
          <w:tcPr>
            <w:tcW w:w="1620" w:type="dxa"/>
            <w:tcBorders>
              <w:right w:val="single" w:sz="12" w:space="0" w:color="5B9BD5"/>
            </w:tcBorders>
            <w:shd w:val="clear" w:color="auto" w:fill="auto"/>
          </w:tcPr>
          <w:p w14:paraId="508FB009" w14:textId="6266DA79" w:rsidR="00C548E4" w:rsidRPr="007F1866" w:rsidRDefault="003460A9"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39</w:t>
            </w:r>
          </w:p>
        </w:tc>
      </w:tr>
      <w:tr w:rsidR="00C548E4" w:rsidRPr="007F1866" w14:paraId="11AAFC92"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30A0D9F1" w14:textId="4B28E8BD"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Performance Problems for Students in </w:t>
            </w:r>
            <w:r>
              <w:rPr>
                <w:rFonts w:ascii="Times New Roman" w:eastAsia="DengXian" w:hAnsi="Times New Roman" w:cs="Times New Roman"/>
                <w:sz w:val="24"/>
                <w:szCs w:val="24"/>
              </w:rPr>
              <w:t>Practicums</w:t>
            </w:r>
          </w:p>
        </w:tc>
        <w:tc>
          <w:tcPr>
            <w:tcW w:w="1620" w:type="dxa"/>
            <w:tcBorders>
              <w:right w:val="single" w:sz="12" w:space="0" w:color="5B9BD5"/>
            </w:tcBorders>
          </w:tcPr>
          <w:p w14:paraId="25D5AF18" w14:textId="5B30C680" w:rsidR="00C548E4" w:rsidRPr="007F1866" w:rsidRDefault="009A7B42"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39</w:t>
            </w:r>
          </w:p>
        </w:tc>
      </w:tr>
      <w:tr w:rsidR="00C548E4" w:rsidRPr="007F1866" w14:paraId="07F37711"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67A82023" w14:textId="44A0554F"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 xml:space="preserve">Termination of </w:t>
            </w:r>
            <w:r>
              <w:rPr>
                <w:rFonts w:ascii="Times New Roman" w:eastAsia="DengXian" w:hAnsi="Times New Roman" w:cs="Times New Roman"/>
                <w:sz w:val="24"/>
                <w:szCs w:val="24"/>
              </w:rPr>
              <w:t>Practicum</w:t>
            </w:r>
            <w:r w:rsidRPr="007F1866">
              <w:rPr>
                <w:rFonts w:ascii="Times New Roman" w:eastAsia="DengXian" w:hAnsi="Times New Roman" w:cs="Times New Roman"/>
                <w:sz w:val="24"/>
                <w:szCs w:val="24"/>
              </w:rPr>
              <w:t xml:space="preserve"> Placement</w:t>
            </w:r>
          </w:p>
        </w:tc>
        <w:tc>
          <w:tcPr>
            <w:tcW w:w="1620" w:type="dxa"/>
            <w:tcBorders>
              <w:right w:val="single" w:sz="12" w:space="0" w:color="5B9BD5"/>
            </w:tcBorders>
            <w:shd w:val="clear" w:color="auto" w:fill="auto"/>
          </w:tcPr>
          <w:p w14:paraId="37E5DA46" w14:textId="718DB040" w:rsidR="00C548E4" w:rsidRPr="007F1866" w:rsidRDefault="006078C0"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40</w:t>
            </w:r>
          </w:p>
        </w:tc>
      </w:tr>
      <w:tr w:rsidR="00C548E4" w:rsidRPr="007F1866" w14:paraId="7F9BB0AC"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222B6D2B" w14:textId="30339A57"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Nondiscrimination</w:t>
            </w:r>
          </w:p>
        </w:tc>
        <w:tc>
          <w:tcPr>
            <w:tcW w:w="1620" w:type="dxa"/>
            <w:tcBorders>
              <w:right w:val="single" w:sz="12" w:space="0" w:color="5B9BD5"/>
            </w:tcBorders>
          </w:tcPr>
          <w:p w14:paraId="7707C19E" w14:textId="109948EA" w:rsidR="00C548E4" w:rsidRPr="007F1866" w:rsidRDefault="006078C0"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w:t>
            </w:r>
            <w:r w:rsidR="009A7B42">
              <w:rPr>
                <w:rFonts w:ascii="Times New Roman" w:eastAsia="DengXian" w:hAnsi="Times New Roman" w:cs="Times New Roman"/>
                <w:sz w:val="24"/>
                <w:szCs w:val="24"/>
              </w:rPr>
              <w:t>1</w:t>
            </w:r>
          </w:p>
        </w:tc>
      </w:tr>
      <w:tr w:rsidR="00C548E4" w:rsidRPr="007F1866" w14:paraId="38936436"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12D5B471" w14:textId="53A04142"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Sexual Harassment</w:t>
            </w:r>
          </w:p>
        </w:tc>
        <w:tc>
          <w:tcPr>
            <w:tcW w:w="1620" w:type="dxa"/>
            <w:tcBorders>
              <w:right w:val="single" w:sz="12" w:space="0" w:color="5B9BD5"/>
            </w:tcBorders>
            <w:shd w:val="clear" w:color="auto" w:fill="auto"/>
          </w:tcPr>
          <w:p w14:paraId="2B781391" w14:textId="7BFF2F21" w:rsidR="00C548E4" w:rsidRPr="007F1866" w:rsidRDefault="006078C0"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w:t>
            </w:r>
            <w:r w:rsidR="009A7B42">
              <w:rPr>
                <w:rFonts w:ascii="Times New Roman" w:eastAsia="DengXian" w:hAnsi="Times New Roman" w:cs="Times New Roman"/>
                <w:sz w:val="24"/>
                <w:szCs w:val="24"/>
              </w:rPr>
              <w:t>1</w:t>
            </w:r>
          </w:p>
        </w:tc>
      </w:tr>
      <w:tr w:rsidR="00C548E4" w:rsidRPr="007F1866" w14:paraId="25A4561F"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097850D9" w14:textId="33CCD035"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Safety and Security of Students</w:t>
            </w:r>
          </w:p>
        </w:tc>
        <w:tc>
          <w:tcPr>
            <w:tcW w:w="1620" w:type="dxa"/>
            <w:tcBorders>
              <w:right w:val="single" w:sz="12" w:space="0" w:color="5B9BD5"/>
            </w:tcBorders>
          </w:tcPr>
          <w:p w14:paraId="67C25784" w14:textId="5D398682" w:rsidR="00C548E4" w:rsidRPr="007F1866" w:rsidRDefault="006078C0"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42</w:t>
            </w:r>
          </w:p>
        </w:tc>
      </w:tr>
      <w:tr w:rsidR="00C548E4" w:rsidRPr="007F1866" w14:paraId="5BF3E819"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2C889DB5" w14:textId="162476F1"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Social Media and Social Work Competencies</w:t>
            </w:r>
          </w:p>
        </w:tc>
        <w:tc>
          <w:tcPr>
            <w:tcW w:w="1620" w:type="dxa"/>
            <w:tcBorders>
              <w:right w:val="single" w:sz="12" w:space="0" w:color="5B9BD5"/>
            </w:tcBorders>
            <w:shd w:val="clear" w:color="auto" w:fill="auto"/>
          </w:tcPr>
          <w:p w14:paraId="1016F64F" w14:textId="6E4EA6A1" w:rsidR="00C548E4" w:rsidRPr="007F1866" w:rsidRDefault="00A653F2"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w:t>
            </w:r>
            <w:r w:rsidR="009A7B42">
              <w:rPr>
                <w:rFonts w:ascii="Times New Roman" w:eastAsia="DengXian" w:hAnsi="Times New Roman" w:cs="Times New Roman"/>
                <w:sz w:val="24"/>
                <w:szCs w:val="24"/>
              </w:rPr>
              <w:t>3</w:t>
            </w:r>
          </w:p>
        </w:tc>
      </w:tr>
      <w:tr w:rsidR="00C548E4" w:rsidRPr="007F1866" w14:paraId="251E9C47" w14:textId="77777777" w:rsidTr="00F04435">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371BF826" w14:textId="50A040D7" w:rsidR="00C548E4" w:rsidRPr="007F1866"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Student Rights and Responsibilities/Grievance Procedures</w:t>
            </w:r>
          </w:p>
        </w:tc>
        <w:tc>
          <w:tcPr>
            <w:tcW w:w="1620" w:type="dxa"/>
            <w:tcBorders>
              <w:right w:val="single" w:sz="12" w:space="0" w:color="5B9BD5"/>
            </w:tcBorders>
          </w:tcPr>
          <w:p w14:paraId="470BA751" w14:textId="0F8D2AFF" w:rsidR="00C548E4" w:rsidRPr="007F1866" w:rsidRDefault="00A653F2"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45</w:t>
            </w:r>
          </w:p>
        </w:tc>
      </w:tr>
      <w:tr w:rsidR="00C548E4" w:rsidRPr="007F1866" w14:paraId="5395847C"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noWrap/>
          </w:tcPr>
          <w:p w14:paraId="1AFF8752" w14:textId="77777777" w:rsidR="00C548E4" w:rsidRDefault="00C548E4" w:rsidP="007F1866">
            <w:pPr>
              <w:widowControl w:val="0"/>
              <w:spacing w:after="0" w:line="240" w:lineRule="auto"/>
              <w:rPr>
                <w:rFonts w:ascii="Times New Roman" w:eastAsia="DengXian" w:hAnsi="Times New Roman" w:cs="Times New Roman"/>
                <w:sz w:val="24"/>
                <w:szCs w:val="24"/>
              </w:rPr>
            </w:pPr>
            <w:r w:rsidRPr="007F1866">
              <w:rPr>
                <w:rFonts w:ascii="Times New Roman" w:eastAsia="DengXian" w:hAnsi="Times New Roman" w:cs="Times New Roman"/>
                <w:sz w:val="24"/>
                <w:szCs w:val="24"/>
              </w:rPr>
              <w:t>Liability Insurance</w:t>
            </w:r>
          </w:p>
          <w:p w14:paraId="225E1F12" w14:textId="57F710A8" w:rsidR="00C548E4" w:rsidRPr="007F1866" w:rsidRDefault="00C548E4" w:rsidP="007F1866">
            <w:pPr>
              <w:widowControl w:val="0"/>
              <w:spacing w:after="0" w:line="240" w:lineRule="auto"/>
              <w:rPr>
                <w:rFonts w:ascii="Times New Roman" w:eastAsia="DengXian" w:hAnsi="Times New Roman" w:cs="Times New Roman"/>
                <w:sz w:val="24"/>
                <w:szCs w:val="24"/>
              </w:rPr>
            </w:pPr>
            <w:r>
              <w:rPr>
                <w:rFonts w:ascii="Times New Roman" w:eastAsia="DengXian" w:hAnsi="Times New Roman" w:cs="Times New Roman"/>
                <w:sz w:val="24"/>
                <w:szCs w:val="24"/>
              </w:rPr>
              <w:t>Driving</w:t>
            </w:r>
          </w:p>
        </w:tc>
        <w:tc>
          <w:tcPr>
            <w:tcW w:w="1620" w:type="dxa"/>
            <w:tcBorders>
              <w:right w:val="single" w:sz="12" w:space="0" w:color="5B9BD5"/>
            </w:tcBorders>
            <w:shd w:val="clear" w:color="auto" w:fill="auto"/>
          </w:tcPr>
          <w:p w14:paraId="056E9206" w14:textId="11E41817" w:rsidR="00C548E4" w:rsidRDefault="00A653F2"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46</w:t>
            </w:r>
          </w:p>
          <w:p w14:paraId="0FDAAFC3" w14:textId="4730CD00" w:rsidR="00C548E4" w:rsidRPr="007F1866" w:rsidRDefault="00A653F2" w:rsidP="007F18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46</w:t>
            </w:r>
          </w:p>
        </w:tc>
      </w:tr>
      <w:tr w:rsidR="00C548E4" w:rsidRPr="007F1866" w14:paraId="62E49E2C" w14:textId="77777777" w:rsidTr="004B715F">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shd w:val="clear" w:color="auto" w:fill="BDD6EE"/>
            <w:noWrap/>
          </w:tcPr>
          <w:p w14:paraId="4615D18E" w14:textId="77777777" w:rsidR="00C548E4" w:rsidRDefault="00C548E4" w:rsidP="007F1866">
            <w:pPr>
              <w:widowControl w:val="0"/>
              <w:spacing w:after="0" w:line="240" w:lineRule="auto"/>
              <w:rPr>
                <w:rFonts w:ascii="Times New Roman" w:eastAsia="DengXian" w:hAnsi="Times New Roman" w:cs="Times New Roman"/>
                <w:b/>
                <w:bCs/>
                <w:sz w:val="24"/>
                <w:szCs w:val="24"/>
              </w:rPr>
            </w:pPr>
            <w:r w:rsidRPr="007F1866">
              <w:rPr>
                <w:rFonts w:ascii="Times New Roman" w:eastAsia="DengXian" w:hAnsi="Times New Roman" w:cs="Times New Roman"/>
                <w:b/>
                <w:bCs/>
                <w:sz w:val="24"/>
                <w:szCs w:val="24"/>
              </w:rPr>
              <w:t xml:space="preserve">Resources/Contacts for Students in </w:t>
            </w:r>
            <w:r>
              <w:rPr>
                <w:rFonts w:ascii="Times New Roman" w:eastAsia="DengXian" w:hAnsi="Times New Roman" w:cs="Times New Roman"/>
                <w:b/>
                <w:bCs/>
                <w:sz w:val="24"/>
                <w:szCs w:val="24"/>
              </w:rPr>
              <w:t>Practicum</w:t>
            </w:r>
            <w:r w:rsidRPr="007F1866">
              <w:rPr>
                <w:rFonts w:ascii="Times New Roman" w:eastAsia="DengXian" w:hAnsi="Times New Roman" w:cs="Times New Roman"/>
                <w:b/>
                <w:bCs/>
                <w:sz w:val="24"/>
                <w:szCs w:val="24"/>
              </w:rPr>
              <w:t xml:space="preserve"> Education</w:t>
            </w:r>
          </w:p>
          <w:p w14:paraId="2A086F2D" w14:textId="3E5E8682" w:rsidR="00C548E4" w:rsidRPr="007F1866" w:rsidRDefault="00C548E4" w:rsidP="007F1866">
            <w:pPr>
              <w:widowControl w:val="0"/>
              <w:spacing w:after="0" w:line="240" w:lineRule="auto"/>
              <w:rPr>
                <w:rFonts w:ascii="Times New Roman" w:eastAsia="DengXian" w:hAnsi="Times New Roman" w:cs="Times New Roman"/>
                <w:sz w:val="24"/>
                <w:szCs w:val="24"/>
              </w:rPr>
            </w:pPr>
          </w:p>
        </w:tc>
        <w:tc>
          <w:tcPr>
            <w:tcW w:w="1620" w:type="dxa"/>
            <w:tcBorders>
              <w:right w:val="single" w:sz="12" w:space="0" w:color="5B9BD5"/>
            </w:tcBorders>
            <w:shd w:val="clear" w:color="auto" w:fill="BDD6EE"/>
          </w:tcPr>
          <w:p w14:paraId="76F530BF" w14:textId="2095ED57" w:rsidR="00C548E4" w:rsidRDefault="00A653F2"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r>
              <w:rPr>
                <w:rFonts w:ascii="Times New Roman" w:eastAsia="DengXian" w:hAnsi="Times New Roman" w:cs="Times New Roman"/>
                <w:sz w:val="24"/>
                <w:szCs w:val="24"/>
              </w:rPr>
              <w:t>47</w:t>
            </w:r>
          </w:p>
          <w:p w14:paraId="209DDAEE" w14:textId="4B5AF68D" w:rsidR="00C548E4" w:rsidRPr="007F1866" w:rsidRDefault="00C548E4" w:rsidP="007F18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szCs w:val="24"/>
              </w:rPr>
            </w:pPr>
          </w:p>
        </w:tc>
      </w:tr>
      <w:tr w:rsidR="00C548E4" w:rsidRPr="007F1866" w14:paraId="6D7B043B" w14:textId="77777777" w:rsidTr="00F04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tcBorders>
              <w:left w:val="single" w:sz="12" w:space="0" w:color="5B9BD5"/>
            </w:tcBorders>
            <w:shd w:val="clear" w:color="auto" w:fill="BDD6EE"/>
            <w:noWrap/>
          </w:tcPr>
          <w:p w14:paraId="343A199E" w14:textId="40BAEF91" w:rsidR="00C548E4" w:rsidRPr="007F1866" w:rsidRDefault="00C548E4" w:rsidP="007F1866">
            <w:pPr>
              <w:widowControl w:val="0"/>
              <w:spacing w:after="0" w:line="240" w:lineRule="auto"/>
              <w:rPr>
                <w:rFonts w:ascii="Times New Roman" w:eastAsia="DengXian" w:hAnsi="Times New Roman" w:cs="Times New Roman"/>
                <w:b/>
                <w:bCs/>
                <w:sz w:val="24"/>
                <w:szCs w:val="24"/>
              </w:rPr>
            </w:pPr>
          </w:p>
        </w:tc>
        <w:tc>
          <w:tcPr>
            <w:tcW w:w="1620" w:type="dxa"/>
            <w:tcBorders>
              <w:right w:val="single" w:sz="12" w:space="0" w:color="5B9BD5"/>
            </w:tcBorders>
            <w:shd w:val="clear" w:color="auto" w:fill="BDD6EE"/>
          </w:tcPr>
          <w:p w14:paraId="33F5884F" w14:textId="72D06B8D" w:rsidR="00C548E4" w:rsidRPr="007F1866" w:rsidRDefault="00C548E4" w:rsidP="00A653F2">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p>
        </w:tc>
      </w:tr>
    </w:tbl>
    <w:p w14:paraId="019EEFFA"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58A2629F"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03B55153"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6396C2AD"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78A095EE"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24260A82"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2AE66FD0"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20AA30C2"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4B631881"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00AD9C7C"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341699EE"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68F9B81D"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145B753E"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006FA5E0"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3A230BA2"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34D591AA"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7AD97065"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2CC2C800"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7F2F7A19"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5D781CE7"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0FC3BF03" w14:textId="77777777" w:rsidR="008002F0" w:rsidRDefault="008002F0"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02F69E6A" w14:textId="77777777" w:rsidR="002E71B1" w:rsidRDefault="002E71B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61725A64" w14:textId="77777777" w:rsidR="00EC0361" w:rsidRPr="007F1866" w:rsidRDefault="00EC0361" w:rsidP="007F1866">
      <w:pPr>
        <w:widowControl w:val="0"/>
        <w:spacing w:after="0" w:line="240" w:lineRule="auto"/>
        <w:rPr>
          <w:rFonts w:ascii="Times New Roman" w:eastAsia="Times New Roman" w:hAnsi="Times New Roman" w:cs="Times New Roman"/>
          <w:b/>
          <w:sz w:val="28"/>
          <w:szCs w:val="20"/>
          <w:lang w:eastAsia="en-US"/>
          <w14:shadow w14:blurRad="50800" w14:dist="38100" w14:dir="2700000" w14:sx="100000" w14:sy="100000" w14:kx="0" w14:ky="0" w14:algn="tl">
            <w14:srgbClr w14:val="000000">
              <w14:alpha w14:val="60000"/>
            </w14:srgbClr>
          </w14:shadow>
        </w:rPr>
      </w:pPr>
    </w:p>
    <w:p w14:paraId="5A6EE3F6" w14:textId="00CFFAE9" w:rsidR="00DF37AF" w:rsidRPr="00AA064F" w:rsidRDefault="007F1866" w:rsidP="006C21CB">
      <w:pPr>
        <w:pStyle w:val="Heading1"/>
        <w:rPr>
          <w:sz w:val="28"/>
          <w:szCs w:val="28"/>
        </w:rPr>
      </w:pPr>
      <w:r w:rsidRPr="00AA064F">
        <w:rPr>
          <w:sz w:val="28"/>
          <w:szCs w:val="28"/>
        </w:rPr>
        <w:lastRenderedPageBreak/>
        <w:t>Introduction</w:t>
      </w:r>
    </w:p>
    <w:p w14:paraId="58B87F37" w14:textId="2FFB2B1F" w:rsidR="007F1866" w:rsidRPr="00307173" w:rsidRDefault="007F1866" w:rsidP="00312505">
      <w:pPr>
        <w:pStyle w:val="Heading1"/>
        <w:rPr>
          <w:sz w:val="24"/>
          <w:szCs w:val="24"/>
          <w:u w:val="single"/>
        </w:rPr>
      </w:pPr>
      <w:r w:rsidRPr="00307173">
        <w:rPr>
          <w:sz w:val="24"/>
          <w:szCs w:val="24"/>
          <w:u w:val="single"/>
        </w:rPr>
        <w:t xml:space="preserve">Message From the </w:t>
      </w:r>
      <w:r w:rsidR="004D3B3C" w:rsidRPr="00307173">
        <w:rPr>
          <w:sz w:val="24"/>
          <w:szCs w:val="24"/>
          <w:u w:val="single"/>
        </w:rPr>
        <w:t>Practicum</w:t>
      </w:r>
      <w:r w:rsidRPr="00307173">
        <w:rPr>
          <w:sz w:val="24"/>
          <w:szCs w:val="24"/>
          <w:u w:val="single"/>
        </w:rPr>
        <w:t xml:space="preserve"> </w:t>
      </w:r>
      <w:r w:rsidR="00DB0624" w:rsidRPr="00307173">
        <w:rPr>
          <w:sz w:val="24"/>
          <w:szCs w:val="24"/>
          <w:u w:val="single"/>
        </w:rPr>
        <w:t>Directo</w:t>
      </w:r>
      <w:r w:rsidRPr="00307173">
        <w:rPr>
          <w:sz w:val="24"/>
          <w:szCs w:val="24"/>
          <w:u w:val="single"/>
        </w:rPr>
        <w:t>r</w:t>
      </w:r>
    </w:p>
    <w:p w14:paraId="38F54A68" w14:textId="12BAB289" w:rsidR="007F1866" w:rsidRPr="007F1866" w:rsidRDefault="007F1866" w:rsidP="00EC0361">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On behalf of the Department of Sociology and Social Work and the University of Wisconsin-Stevens Point (UWSP), I would like to extend a warm welcome and appreciation to everyone participating in the </w:t>
      </w:r>
      <w:r w:rsidR="002470C4">
        <w:rPr>
          <w:rFonts w:ascii="Times New Roman" w:eastAsia="Times New Roman" w:hAnsi="Times New Roman" w:cs="Times New Roman"/>
          <w:sz w:val="24"/>
          <w:szCs w:val="24"/>
          <w:lang w:eastAsia="en-US"/>
        </w:rPr>
        <w:t xml:space="preserve">Social Work </w:t>
      </w:r>
      <w:r w:rsidR="004D3B3C">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Program, including students, faculty, advisors, and community professionals.  It is my hope that the content of this handbook is useful for learning about the mission, objectives, structure, policies, and operation of the UWSP </w:t>
      </w:r>
      <w:r w:rsidR="002470C4">
        <w:rPr>
          <w:rFonts w:ascii="Times New Roman" w:eastAsia="Times New Roman" w:hAnsi="Times New Roman" w:cs="Times New Roman"/>
          <w:sz w:val="24"/>
          <w:szCs w:val="24"/>
          <w:lang w:eastAsia="en-US"/>
        </w:rPr>
        <w:t xml:space="preserve">Social Work </w:t>
      </w:r>
      <w:r w:rsidR="007556B1">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program. Students are encouraged to read the entire handbook and to keep it </w:t>
      </w:r>
      <w:r w:rsidR="001A5D5B">
        <w:rPr>
          <w:rFonts w:ascii="Times New Roman" w:eastAsia="Times New Roman" w:hAnsi="Times New Roman" w:cs="Times New Roman"/>
          <w:sz w:val="24"/>
          <w:szCs w:val="24"/>
          <w:lang w:eastAsia="en-US"/>
        </w:rPr>
        <w:t>for</w:t>
      </w:r>
      <w:r w:rsidRPr="007F1866">
        <w:rPr>
          <w:rFonts w:ascii="Times New Roman" w:eastAsia="Times New Roman" w:hAnsi="Times New Roman" w:cs="Times New Roman"/>
          <w:sz w:val="24"/>
          <w:szCs w:val="24"/>
          <w:lang w:eastAsia="en-US"/>
        </w:rPr>
        <w:t xml:space="preserve"> a reference throughout their time in the </w:t>
      </w:r>
      <w:r w:rsidR="007556B1">
        <w:rPr>
          <w:rFonts w:ascii="Times New Roman" w:eastAsia="Times New Roman" w:hAnsi="Times New Roman" w:cs="Times New Roman"/>
          <w:sz w:val="24"/>
          <w:szCs w:val="24"/>
          <w:lang w:eastAsia="en-US"/>
        </w:rPr>
        <w:t xml:space="preserve">Practicum </w:t>
      </w:r>
      <w:r w:rsidRPr="007F1866">
        <w:rPr>
          <w:rFonts w:ascii="Times New Roman" w:eastAsia="Times New Roman" w:hAnsi="Times New Roman" w:cs="Times New Roman"/>
          <w:sz w:val="24"/>
          <w:szCs w:val="24"/>
          <w:lang w:eastAsia="en-US"/>
        </w:rPr>
        <w:t xml:space="preserve">Program. Current and prospective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supervisors and their organizations will find the material helpful in understanding social work education at UWSP, expectations of parties involved in </w:t>
      </w:r>
      <w:r w:rsidR="00B35130">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education, and relevant policies and procedures.  Suggestions for revision/addition to the manual may be directed to the </w:t>
      </w:r>
      <w:r w:rsidR="00B35130">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3A451B">
        <w:rPr>
          <w:rFonts w:ascii="Times New Roman" w:eastAsia="Times New Roman" w:hAnsi="Times New Roman" w:cs="Times New Roman"/>
          <w:sz w:val="24"/>
          <w:szCs w:val="24"/>
          <w:lang w:eastAsia="en-US"/>
        </w:rPr>
        <w:t>Direct</w:t>
      </w:r>
      <w:r w:rsidRPr="007F1866">
        <w:rPr>
          <w:rFonts w:ascii="Times New Roman" w:eastAsia="Times New Roman" w:hAnsi="Times New Roman" w:cs="Times New Roman"/>
          <w:sz w:val="24"/>
          <w:szCs w:val="24"/>
          <w:lang w:eastAsia="en-US"/>
        </w:rPr>
        <w:t xml:space="preserve">or. </w:t>
      </w:r>
    </w:p>
    <w:p w14:paraId="35344110" w14:textId="77777777" w:rsidR="007F1866" w:rsidRPr="007F1866" w:rsidRDefault="007F1866" w:rsidP="00E55ACB">
      <w:pPr>
        <w:widowControl w:val="0"/>
        <w:spacing w:after="0" w:line="240" w:lineRule="auto"/>
        <w:rPr>
          <w:rFonts w:ascii="Times New Roman" w:eastAsia="Times New Roman" w:hAnsi="Times New Roman" w:cs="Times New Roman"/>
          <w:sz w:val="24"/>
          <w:szCs w:val="24"/>
          <w:lang w:eastAsia="en-US"/>
        </w:rPr>
      </w:pPr>
    </w:p>
    <w:p w14:paraId="30B0CF04" w14:textId="118FF757" w:rsidR="007F1866" w:rsidRPr="007F1866" w:rsidRDefault="007F1866" w:rsidP="00E55ACB">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Supervised practice in a </w:t>
      </w:r>
      <w:r w:rsidR="001A5D5B">
        <w:rPr>
          <w:rFonts w:ascii="Times New Roman" w:eastAsia="Times New Roman" w:hAnsi="Times New Roman" w:cs="Times New Roman"/>
          <w:sz w:val="24"/>
          <w:szCs w:val="24"/>
          <w:lang w:eastAsia="en-US"/>
        </w:rPr>
        <w:t>community</w:t>
      </w:r>
      <w:r w:rsidRPr="007F1866">
        <w:rPr>
          <w:rFonts w:ascii="Times New Roman" w:eastAsia="Times New Roman" w:hAnsi="Times New Roman" w:cs="Times New Roman"/>
          <w:sz w:val="24"/>
          <w:szCs w:val="24"/>
          <w:lang w:eastAsia="en-US"/>
        </w:rPr>
        <w:t xml:space="preserve"> agency is central to the development of competent, knowledgeable, skilled, and effective social workers.  </w:t>
      </w:r>
      <w:r w:rsidR="00B35130">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1A5D5B">
        <w:rPr>
          <w:rFonts w:ascii="Times New Roman" w:eastAsia="Times New Roman" w:hAnsi="Times New Roman" w:cs="Times New Roman"/>
          <w:sz w:val="24"/>
          <w:szCs w:val="24"/>
          <w:lang w:eastAsia="en-US"/>
        </w:rPr>
        <w:t>exper</w:t>
      </w:r>
      <w:r w:rsidR="00482FC0">
        <w:rPr>
          <w:rFonts w:ascii="Times New Roman" w:eastAsia="Times New Roman" w:hAnsi="Times New Roman" w:cs="Times New Roman"/>
          <w:sz w:val="24"/>
          <w:szCs w:val="24"/>
          <w:lang w:eastAsia="en-US"/>
        </w:rPr>
        <w:t>iences are</w:t>
      </w:r>
      <w:r w:rsidRPr="007F1866">
        <w:rPr>
          <w:rFonts w:ascii="Times New Roman" w:eastAsia="Times New Roman" w:hAnsi="Times New Roman" w:cs="Times New Roman"/>
          <w:sz w:val="24"/>
          <w:szCs w:val="24"/>
          <w:lang w:eastAsia="en-US"/>
        </w:rPr>
        <w:t xml:space="preserve"> the point at which the integration of theory, practice, skills, and ethics come together for emerging social work professionals.  As the profession’s “signature pedagogy” it allows opportunities for applying classroom content and experiences to professional situations, </w:t>
      </w:r>
      <w:r w:rsidR="005453E0" w:rsidRPr="007F1866">
        <w:rPr>
          <w:rFonts w:ascii="Times New Roman" w:eastAsia="Times New Roman" w:hAnsi="Times New Roman" w:cs="Times New Roman"/>
          <w:sz w:val="24"/>
          <w:szCs w:val="24"/>
          <w:lang w:eastAsia="en-US"/>
        </w:rPr>
        <w:t>developing,</w:t>
      </w:r>
      <w:r w:rsidRPr="007F1866">
        <w:rPr>
          <w:rFonts w:ascii="Times New Roman" w:eastAsia="Times New Roman" w:hAnsi="Times New Roman" w:cs="Times New Roman"/>
          <w:sz w:val="24"/>
          <w:szCs w:val="24"/>
          <w:lang w:eastAsia="en-US"/>
        </w:rPr>
        <w:t xml:space="preserve"> and evaluating student readiness for professional practice, and developing collaborative partnerships among students, faculty, community partners, and the University.  </w:t>
      </w:r>
      <w:r w:rsidR="00736AB0">
        <w:rPr>
          <w:rFonts w:ascii="Times New Roman" w:eastAsia="Times New Roman" w:hAnsi="Times New Roman" w:cs="Times New Roman"/>
          <w:sz w:val="24"/>
          <w:szCs w:val="24"/>
          <w:lang w:eastAsia="en-US"/>
        </w:rPr>
        <w:t xml:space="preserve">Practicum </w:t>
      </w:r>
      <w:r w:rsidRPr="007F1866">
        <w:rPr>
          <w:rFonts w:ascii="Times New Roman" w:eastAsia="Times New Roman" w:hAnsi="Times New Roman" w:cs="Times New Roman"/>
          <w:sz w:val="24"/>
          <w:szCs w:val="24"/>
          <w:lang w:eastAsia="en-US"/>
        </w:rPr>
        <w:t xml:space="preserve">education is an exciting endeavor, and I look forward to facilitating this process with all of you.  Please feel free to contact me with any questions or concerns you may have about our </w:t>
      </w:r>
      <w:r w:rsidR="00736AB0">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Program. </w:t>
      </w:r>
    </w:p>
    <w:p w14:paraId="0A029BE1" w14:textId="77777777" w:rsidR="007F1866" w:rsidRPr="007F1866" w:rsidRDefault="007F1866" w:rsidP="007F1866">
      <w:pPr>
        <w:widowControl w:val="0"/>
        <w:spacing w:after="0" w:line="240" w:lineRule="auto"/>
        <w:rPr>
          <w:rFonts w:ascii="Verdana" w:eastAsia="Times New Roman" w:hAnsi="Verdana" w:cs="Times New Roman"/>
          <w:sz w:val="24"/>
          <w:szCs w:val="24"/>
          <w:lang w:eastAsia="en-US"/>
          <w14:shadow w14:blurRad="50800" w14:dist="38100" w14:dir="2700000" w14:sx="100000" w14:sy="100000" w14:kx="0" w14:ky="0" w14:algn="tl">
            <w14:srgbClr w14:val="000000">
              <w14:alpha w14:val="60000"/>
            </w14:srgbClr>
          </w14:shadow>
        </w:rPr>
      </w:pPr>
    </w:p>
    <w:p w14:paraId="2122CEE5" w14:textId="77777777" w:rsidR="007F1866" w:rsidRPr="000E65AC" w:rsidRDefault="007F1866" w:rsidP="000E65AC">
      <w:pPr>
        <w:spacing w:after="0"/>
        <w:rPr>
          <w:rFonts w:ascii="Times New Roman" w:hAnsi="Times New Roman" w:cs="Times New Roman"/>
          <w:b/>
          <w:bCs/>
          <w:sz w:val="24"/>
          <w:szCs w:val="24"/>
          <w:u w:val="single"/>
        </w:rPr>
      </w:pPr>
      <w:r w:rsidRPr="000E65AC">
        <w:rPr>
          <w:rFonts w:ascii="Times New Roman" w:hAnsi="Times New Roman" w:cs="Times New Roman"/>
          <w:b/>
          <w:bCs/>
          <w:sz w:val="24"/>
          <w:szCs w:val="24"/>
          <w:u w:val="single"/>
        </w:rPr>
        <w:t>Purpose and Design of Manual</w:t>
      </w:r>
    </w:p>
    <w:p w14:paraId="4F67FDF5" w14:textId="4E51B6CD" w:rsidR="007F1866" w:rsidRDefault="007F1866" w:rsidP="000E65AC">
      <w:pPr>
        <w:widowControl w:val="0"/>
        <w:spacing w:after="0" w:line="240" w:lineRule="auto"/>
        <w:ind w:right="144"/>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This manual was prepared as a guide to assist both </w:t>
      </w:r>
      <w:r w:rsidR="00736AB0">
        <w:rPr>
          <w:rFonts w:ascii="Times New Roman" w:eastAsia="Times New Roman" w:hAnsi="Times New Roman" w:cs="Times New Roman"/>
          <w:sz w:val="24"/>
          <w:szCs w:val="20"/>
          <w:lang w:eastAsia="en-US"/>
        </w:rPr>
        <w:t>BSW</w:t>
      </w:r>
      <w:r w:rsidRPr="007F1866">
        <w:rPr>
          <w:rFonts w:ascii="Times New Roman" w:eastAsia="Times New Roman" w:hAnsi="Times New Roman" w:cs="Times New Roman"/>
          <w:sz w:val="24"/>
          <w:szCs w:val="20"/>
          <w:lang w:eastAsia="en-US"/>
        </w:rPr>
        <w:t xml:space="preserve"> students and </w:t>
      </w:r>
      <w:r w:rsidR="00736AB0">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supervisors in understanding the </w:t>
      </w:r>
      <w:r w:rsidR="00736AB0">
        <w:rPr>
          <w:rFonts w:ascii="Times New Roman" w:eastAsia="Times New Roman" w:hAnsi="Times New Roman" w:cs="Times New Roman"/>
          <w:sz w:val="24"/>
          <w:szCs w:val="20"/>
          <w:lang w:eastAsia="en-US"/>
        </w:rPr>
        <w:t xml:space="preserve">Practicum </w:t>
      </w:r>
      <w:r w:rsidRPr="007F1866">
        <w:rPr>
          <w:rFonts w:ascii="Times New Roman" w:eastAsia="Times New Roman" w:hAnsi="Times New Roman" w:cs="Times New Roman"/>
          <w:sz w:val="24"/>
          <w:szCs w:val="20"/>
          <w:lang w:eastAsia="en-US"/>
        </w:rPr>
        <w:t xml:space="preserve">Education Program at UWSP.  First, it begins with a description of the context in which </w:t>
      </w:r>
      <w:r w:rsidR="00E2149B">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education takes place within the</w:t>
      </w:r>
      <w:r w:rsidR="00814BEF">
        <w:rPr>
          <w:rFonts w:ascii="Times New Roman" w:eastAsia="Times New Roman" w:hAnsi="Times New Roman" w:cs="Times New Roman"/>
          <w:sz w:val="24"/>
          <w:szCs w:val="20"/>
          <w:lang w:eastAsia="en-US"/>
        </w:rPr>
        <w:t xml:space="preserve"> BSW</w:t>
      </w:r>
      <w:r w:rsidRPr="007F1866">
        <w:rPr>
          <w:rFonts w:ascii="Times New Roman" w:eastAsia="Times New Roman" w:hAnsi="Times New Roman" w:cs="Times New Roman"/>
          <w:sz w:val="24"/>
          <w:szCs w:val="20"/>
          <w:lang w:eastAsia="en-US"/>
        </w:rPr>
        <w:t xml:space="preserve"> Program at UWSP.  Second, this manual outlines the design of the social work curriculum and of the </w:t>
      </w:r>
      <w:r w:rsidR="00E2149B">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education component.  Third, the application criteria and process are described to give all involved a sense for the requirements for </w:t>
      </w:r>
      <w:r w:rsidR="00E2149B">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as well as the steps students must take to be considered by an agency.  Fourth, the partnership between the </w:t>
      </w:r>
      <w:r w:rsidR="00E2149B">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agencies and the University covers the roles and responsibilities of key players and standards that </w:t>
      </w:r>
      <w:r w:rsidR="00E2149B">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agencies must meet.  Fifth, a number of policies pertaining to </w:t>
      </w:r>
      <w:r w:rsidR="00E2149B">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are addressed.  </w:t>
      </w:r>
    </w:p>
    <w:p w14:paraId="183EC0C4" w14:textId="77777777" w:rsidR="00CE4650" w:rsidRPr="007F1866" w:rsidRDefault="00CE4650" w:rsidP="000E65AC">
      <w:pPr>
        <w:widowControl w:val="0"/>
        <w:spacing w:after="0" w:line="240" w:lineRule="auto"/>
        <w:ind w:right="144"/>
        <w:rPr>
          <w:rFonts w:ascii="Times New Roman" w:eastAsia="Times New Roman" w:hAnsi="Times New Roman" w:cs="Times New Roman"/>
          <w:sz w:val="24"/>
          <w:szCs w:val="20"/>
          <w:lang w:eastAsia="en-US"/>
        </w:rPr>
      </w:pPr>
    </w:p>
    <w:p w14:paraId="3AF14EA3" w14:textId="17618CE3" w:rsidR="007F1866" w:rsidRPr="009B3D28" w:rsidRDefault="007F1866" w:rsidP="006C21CB">
      <w:pPr>
        <w:pStyle w:val="Heading1"/>
        <w:rPr>
          <w:sz w:val="28"/>
          <w:szCs w:val="28"/>
        </w:rPr>
      </w:pPr>
      <w:r w:rsidRPr="009B3D28">
        <w:rPr>
          <w:sz w:val="28"/>
          <w:szCs w:val="28"/>
        </w:rPr>
        <w:t>Program Context</w:t>
      </w:r>
    </w:p>
    <w:p w14:paraId="5662A871" w14:textId="4BA46F86" w:rsidR="007F1866" w:rsidRPr="00CE4650" w:rsidRDefault="007F1866" w:rsidP="00B11AA4">
      <w:pPr>
        <w:rPr>
          <w:rFonts w:ascii="Times New Roman" w:eastAsia="Times New Roman" w:hAnsi="Times New Roman" w:cs="Times New Roman"/>
          <w:b/>
          <w:bCs/>
          <w:sz w:val="24"/>
          <w:szCs w:val="24"/>
          <w:u w:val="single"/>
          <w:lang w:eastAsia="en-US"/>
          <w14:shadow w14:blurRad="50800" w14:dist="38100" w14:dir="2700000" w14:sx="100000" w14:sy="100000" w14:kx="0" w14:ky="0" w14:algn="tl">
            <w14:srgbClr w14:val="000000">
              <w14:alpha w14:val="60000"/>
            </w14:srgbClr>
          </w14:shadow>
        </w:rPr>
      </w:pPr>
      <w:r w:rsidRPr="00CE4650">
        <w:rPr>
          <w:rFonts w:ascii="Times New Roman" w:hAnsi="Times New Roman" w:cs="Times New Roman"/>
          <w:b/>
          <w:bCs/>
          <w:sz w:val="24"/>
          <w:szCs w:val="24"/>
          <w:u w:val="single"/>
        </w:rPr>
        <w:t xml:space="preserve">Mission Statements Relevant to the </w:t>
      </w:r>
      <w:r w:rsidR="004567D9">
        <w:rPr>
          <w:rFonts w:ascii="Times New Roman" w:hAnsi="Times New Roman" w:cs="Times New Roman"/>
          <w:b/>
          <w:bCs/>
          <w:sz w:val="24"/>
          <w:szCs w:val="24"/>
          <w:u w:val="single"/>
        </w:rPr>
        <w:t>Practicum</w:t>
      </w:r>
      <w:r w:rsidRPr="00CE4650">
        <w:rPr>
          <w:rFonts w:ascii="Times New Roman" w:hAnsi="Times New Roman" w:cs="Times New Roman"/>
          <w:b/>
          <w:bCs/>
          <w:sz w:val="24"/>
          <w:szCs w:val="24"/>
          <w:u w:val="single"/>
        </w:rPr>
        <w:t xml:space="preserve"> Education Program</w:t>
      </w:r>
    </w:p>
    <w:p w14:paraId="21E4E01A" w14:textId="77777777" w:rsidR="007F1866" w:rsidRDefault="007F1866" w:rsidP="00E55ACB">
      <w:pPr>
        <w:widowControl w:val="0"/>
        <w:spacing w:after="0" w:line="240" w:lineRule="auto"/>
        <w:rPr>
          <w:rFonts w:ascii="Times New Roman" w:eastAsia="Times New Roman" w:hAnsi="Times New Roman" w:cs="Times New Roman"/>
          <w:b/>
          <w:i/>
          <w:iCs/>
          <w:sz w:val="24"/>
          <w:szCs w:val="24"/>
          <w:u w:val="single"/>
          <w:lang w:eastAsia="en-US"/>
        </w:rPr>
      </w:pPr>
      <w:r w:rsidRPr="007F1866">
        <w:rPr>
          <w:rFonts w:ascii="Times New Roman" w:eastAsia="Times New Roman" w:hAnsi="Times New Roman" w:cs="Times New Roman"/>
          <w:b/>
          <w:i/>
          <w:iCs/>
          <w:sz w:val="24"/>
          <w:szCs w:val="24"/>
          <w:u w:val="single"/>
          <w:lang w:eastAsia="en-US"/>
        </w:rPr>
        <w:t>University of Wisconsin System Mission</w:t>
      </w:r>
    </w:p>
    <w:p w14:paraId="29616082" w14:textId="59B0A11A" w:rsidR="00D5361F" w:rsidRPr="00B05EEA" w:rsidRDefault="00DF103F" w:rsidP="00D5361F">
      <w:pPr>
        <w:shd w:val="clear" w:color="auto" w:fill="FFFFFF"/>
        <w:spacing w:after="0" w:line="240" w:lineRule="auto"/>
        <w:rPr>
          <w:rFonts w:ascii="Times New Roman" w:hAnsi="Times New Roman" w:cs="Times New Roman"/>
          <w:i/>
          <w:iCs/>
          <w:color w:val="100515"/>
          <w:sz w:val="24"/>
          <w:szCs w:val="24"/>
        </w:rPr>
      </w:pPr>
      <w:r>
        <w:rPr>
          <w:rFonts w:ascii="Times New Roman" w:hAnsi="Times New Roman" w:cs="Times New Roman"/>
          <w:i/>
          <w:iCs/>
          <w:color w:val="100515"/>
          <w:sz w:val="24"/>
          <w:szCs w:val="24"/>
        </w:rPr>
        <w:t xml:space="preserve">The mission of the system is </w:t>
      </w:r>
      <w:r w:rsidR="00D5361F" w:rsidRPr="00B05EEA">
        <w:rPr>
          <w:rFonts w:ascii="Times New Roman" w:hAnsi="Times New Roman" w:cs="Times New Roman"/>
          <w:i/>
          <w:iCs/>
          <w:color w:val="100515"/>
          <w:sz w:val="24"/>
          <w:szCs w:val="24"/>
        </w:rPr>
        <w:t xml:space="preserve">to develop human resources, to discover and disseminate knowledge, to extend knowledge and its application beyond the boundaries of its campuses, and to serve and stimulate society by developing in students heightened intellectual, cultural, and humane sensitivities; scientific, professional, and technological expertise; and a sense of purpose. Inherent in this broad mission are methods of instruction, research, extended </w:t>
      </w:r>
      <w:r w:rsidR="00D5361F" w:rsidRPr="00B05EEA">
        <w:rPr>
          <w:rFonts w:ascii="Times New Roman" w:hAnsi="Times New Roman" w:cs="Times New Roman"/>
          <w:i/>
          <w:iCs/>
          <w:color w:val="100515"/>
          <w:sz w:val="24"/>
          <w:szCs w:val="24"/>
        </w:rPr>
        <w:lastRenderedPageBreak/>
        <w:t>education, and public service designed to educate people and improve the human condition. Basic to every purpose of the system is the search for truth.</w:t>
      </w:r>
    </w:p>
    <w:p w14:paraId="17C036CB" w14:textId="77777777" w:rsidR="00D5361F" w:rsidRPr="00B05EEA" w:rsidRDefault="00D5361F" w:rsidP="00D5361F">
      <w:pPr>
        <w:shd w:val="clear" w:color="auto" w:fill="FFFFFF"/>
        <w:spacing w:after="0" w:line="240" w:lineRule="auto"/>
        <w:rPr>
          <w:rFonts w:ascii="Times New Roman" w:hAnsi="Times New Roman" w:cs="Times New Roman"/>
          <w:color w:val="100515"/>
          <w:sz w:val="24"/>
          <w:szCs w:val="24"/>
        </w:rPr>
      </w:pPr>
    </w:p>
    <w:p w14:paraId="67D35C38" w14:textId="34D57B4D" w:rsidR="00E93B2F" w:rsidRPr="006E1769" w:rsidRDefault="00E93B2F" w:rsidP="00D5361F">
      <w:pPr>
        <w:shd w:val="clear" w:color="auto" w:fill="FFFFFF"/>
        <w:spacing w:after="0" w:line="240" w:lineRule="auto"/>
        <w:rPr>
          <w:rFonts w:ascii="Times New Roman" w:eastAsia="Times New Roman" w:hAnsi="Times New Roman" w:cs="Times New Roman"/>
          <w:b/>
          <w:i/>
          <w:iCs/>
          <w:sz w:val="24"/>
          <w:szCs w:val="24"/>
          <w:u w:val="single"/>
        </w:rPr>
      </w:pPr>
      <w:r w:rsidRPr="007F1866">
        <w:rPr>
          <w:rFonts w:ascii="Times New Roman" w:eastAsia="Times New Roman" w:hAnsi="Times New Roman" w:cs="Times New Roman"/>
          <w:b/>
          <w:i/>
          <w:iCs/>
          <w:sz w:val="24"/>
          <w:szCs w:val="24"/>
          <w:u w:val="single"/>
        </w:rPr>
        <w:t>University of Wisconsin-Stevens Point</w:t>
      </w:r>
    </w:p>
    <w:p w14:paraId="4402BBE0" w14:textId="1398CBE9" w:rsidR="00D5361F" w:rsidRPr="00B05EEA" w:rsidRDefault="00D5361F" w:rsidP="00D5361F">
      <w:pPr>
        <w:shd w:val="clear" w:color="auto" w:fill="FFFFFF"/>
        <w:spacing w:after="0" w:line="240" w:lineRule="auto"/>
        <w:rPr>
          <w:rFonts w:ascii="Times New Roman" w:hAnsi="Times New Roman" w:cs="Times New Roman"/>
          <w:i/>
          <w:iCs/>
          <w:color w:val="100515"/>
          <w:sz w:val="24"/>
          <w:szCs w:val="24"/>
        </w:rPr>
      </w:pPr>
      <w:r w:rsidRPr="00B05EEA">
        <w:rPr>
          <w:rFonts w:ascii="Times New Roman" w:hAnsi="Times New Roman" w:cs="Times New Roman"/>
          <w:i/>
          <w:iCs/>
          <w:color w:val="100515"/>
          <w:sz w:val="24"/>
          <w:szCs w:val="24"/>
        </w:rPr>
        <w:t>As an institution of the Universities of Wisconsin, UW-Stevens Point shares the following core mission with other universities. Each university shall:</w:t>
      </w:r>
    </w:p>
    <w:p w14:paraId="4B41C198" w14:textId="663078B1" w:rsidR="00D5361F" w:rsidRPr="00784AB9" w:rsidRDefault="00D5361F" w:rsidP="00F51F48">
      <w:pPr>
        <w:pStyle w:val="ListParagraph"/>
        <w:numPr>
          <w:ilvl w:val="0"/>
          <w:numId w:val="49"/>
        </w:numPr>
        <w:shd w:val="clear" w:color="auto" w:fill="FFFFFF"/>
        <w:spacing w:after="0" w:line="240" w:lineRule="auto"/>
        <w:ind w:left="732"/>
        <w:rPr>
          <w:rFonts w:ascii="Times New Roman" w:hAnsi="Times New Roman" w:cs="Times New Roman"/>
          <w:i/>
          <w:iCs/>
          <w:color w:val="100515"/>
          <w:sz w:val="24"/>
          <w:szCs w:val="24"/>
        </w:rPr>
      </w:pPr>
      <w:r w:rsidRPr="00784AB9">
        <w:rPr>
          <w:rFonts w:ascii="Times New Roman" w:hAnsi="Times New Roman" w:cs="Times New Roman"/>
          <w:i/>
          <w:iCs/>
          <w:color w:val="100515"/>
          <w:sz w:val="24"/>
          <w:szCs w:val="24"/>
        </w:rPr>
        <w:t>Offer associate and baccalaureate degree level and selected graduate programs within the</w:t>
      </w:r>
      <w:r w:rsidR="00784AB9">
        <w:rPr>
          <w:rFonts w:ascii="Times New Roman" w:hAnsi="Times New Roman" w:cs="Times New Roman"/>
          <w:i/>
          <w:iCs/>
          <w:color w:val="100515"/>
          <w:sz w:val="24"/>
          <w:szCs w:val="24"/>
        </w:rPr>
        <w:t xml:space="preserve"> </w:t>
      </w:r>
      <w:r w:rsidRPr="00784AB9">
        <w:rPr>
          <w:rFonts w:ascii="Times New Roman" w:hAnsi="Times New Roman" w:cs="Times New Roman"/>
          <w:i/>
          <w:iCs/>
          <w:color w:val="100515"/>
          <w:sz w:val="24"/>
          <w:szCs w:val="24"/>
        </w:rPr>
        <w:t>context of its approved mission statement.</w:t>
      </w:r>
    </w:p>
    <w:p w14:paraId="34ACD211" w14:textId="1E50346B" w:rsidR="00D5361F" w:rsidRPr="00F525A8" w:rsidRDefault="00D5361F" w:rsidP="00016850">
      <w:pPr>
        <w:pStyle w:val="ListParagraph"/>
        <w:numPr>
          <w:ilvl w:val="0"/>
          <w:numId w:val="49"/>
        </w:numPr>
        <w:shd w:val="clear" w:color="auto" w:fill="FFFFFF"/>
        <w:spacing w:after="0" w:line="240" w:lineRule="auto"/>
        <w:rPr>
          <w:rFonts w:ascii="Times New Roman" w:hAnsi="Times New Roman" w:cs="Times New Roman"/>
          <w:i/>
          <w:iCs/>
          <w:color w:val="100515"/>
          <w:sz w:val="24"/>
          <w:szCs w:val="24"/>
        </w:rPr>
      </w:pPr>
      <w:r w:rsidRPr="00F525A8">
        <w:rPr>
          <w:rFonts w:ascii="Times New Roman" w:hAnsi="Times New Roman" w:cs="Times New Roman"/>
          <w:i/>
          <w:iCs/>
          <w:color w:val="100515"/>
          <w:sz w:val="24"/>
          <w:szCs w:val="24"/>
        </w:rPr>
        <w:t>Offer an environment that emphasizes teaching excellence and meets the educational and personal needs of students through effective teaching, academic advising, counseling, and through university-sponsored cultural, recreational, and extracurricular programs.</w:t>
      </w:r>
    </w:p>
    <w:p w14:paraId="65039497" w14:textId="77777777" w:rsidR="00D5361F" w:rsidRPr="00B05EEA" w:rsidRDefault="00D5361F" w:rsidP="00016850">
      <w:pPr>
        <w:pStyle w:val="ListParagraph"/>
        <w:numPr>
          <w:ilvl w:val="0"/>
          <w:numId w:val="49"/>
        </w:numPr>
        <w:shd w:val="clear" w:color="auto" w:fill="FFFFFF"/>
        <w:spacing w:after="0" w:line="240" w:lineRule="auto"/>
        <w:rPr>
          <w:rFonts w:ascii="Times New Roman" w:hAnsi="Times New Roman" w:cs="Times New Roman"/>
          <w:i/>
          <w:iCs/>
          <w:color w:val="100515"/>
          <w:sz w:val="24"/>
          <w:szCs w:val="24"/>
        </w:rPr>
      </w:pPr>
      <w:r w:rsidRPr="00B05EEA">
        <w:rPr>
          <w:rFonts w:ascii="Times New Roman" w:hAnsi="Times New Roman" w:cs="Times New Roman"/>
          <w:i/>
          <w:iCs/>
          <w:color w:val="100515"/>
          <w:sz w:val="24"/>
          <w:szCs w:val="24"/>
        </w:rPr>
        <w:t>Offer a core of liberal studies that supports university degrees in the arts, letters, and sciences, as well as specialized professional/technical degrees at the associate and baccalaureate level.</w:t>
      </w:r>
    </w:p>
    <w:p w14:paraId="55684A75" w14:textId="77777777" w:rsidR="00D5361F" w:rsidRPr="00B05EEA" w:rsidRDefault="00D5361F" w:rsidP="00016850">
      <w:pPr>
        <w:pStyle w:val="ListParagraph"/>
        <w:numPr>
          <w:ilvl w:val="0"/>
          <w:numId w:val="49"/>
        </w:numPr>
        <w:shd w:val="clear" w:color="auto" w:fill="FFFFFF"/>
        <w:spacing w:after="0" w:line="240" w:lineRule="auto"/>
        <w:rPr>
          <w:rFonts w:ascii="Times New Roman" w:hAnsi="Times New Roman" w:cs="Times New Roman"/>
          <w:i/>
          <w:iCs/>
          <w:color w:val="100515"/>
          <w:sz w:val="24"/>
          <w:szCs w:val="24"/>
        </w:rPr>
      </w:pPr>
      <w:r w:rsidRPr="00B05EEA">
        <w:rPr>
          <w:rFonts w:ascii="Times New Roman" w:hAnsi="Times New Roman" w:cs="Times New Roman"/>
          <w:i/>
          <w:iCs/>
          <w:color w:val="100515"/>
          <w:sz w:val="24"/>
          <w:szCs w:val="24"/>
        </w:rPr>
        <w:t>Offer a program of preprofessional curricular offerings consistent with the university's mission.</w:t>
      </w:r>
    </w:p>
    <w:p w14:paraId="1CFD5009" w14:textId="77777777" w:rsidR="00D5361F" w:rsidRPr="00B05EEA" w:rsidRDefault="00D5361F" w:rsidP="00016850">
      <w:pPr>
        <w:pStyle w:val="ListParagraph"/>
        <w:numPr>
          <w:ilvl w:val="0"/>
          <w:numId w:val="49"/>
        </w:numPr>
        <w:shd w:val="clear" w:color="auto" w:fill="FFFFFF"/>
        <w:spacing w:after="0" w:line="240" w:lineRule="auto"/>
        <w:rPr>
          <w:rFonts w:ascii="Times New Roman" w:hAnsi="Times New Roman" w:cs="Times New Roman"/>
          <w:i/>
          <w:iCs/>
          <w:color w:val="100515"/>
          <w:sz w:val="24"/>
          <w:szCs w:val="24"/>
        </w:rPr>
      </w:pPr>
      <w:r w:rsidRPr="00B05EEA">
        <w:rPr>
          <w:rFonts w:ascii="Times New Roman" w:hAnsi="Times New Roman" w:cs="Times New Roman"/>
          <w:i/>
          <w:iCs/>
          <w:color w:val="100515"/>
          <w:sz w:val="24"/>
          <w:szCs w:val="24"/>
        </w:rPr>
        <w:t>Expect scholarly activity, including research, scholarship, and creative endeavor, that supports its programs at the associate and baccalaureate degree level, its selected graduate programs, and its approved mission statement.</w:t>
      </w:r>
    </w:p>
    <w:p w14:paraId="3CF42177" w14:textId="77777777" w:rsidR="00D5361F" w:rsidRPr="00B05EEA" w:rsidRDefault="00D5361F" w:rsidP="00016850">
      <w:pPr>
        <w:pStyle w:val="ListParagraph"/>
        <w:numPr>
          <w:ilvl w:val="0"/>
          <w:numId w:val="49"/>
        </w:numPr>
        <w:shd w:val="clear" w:color="auto" w:fill="FFFFFF"/>
        <w:spacing w:after="0" w:line="240" w:lineRule="auto"/>
        <w:rPr>
          <w:rFonts w:ascii="Times New Roman" w:hAnsi="Times New Roman" w:cs="Times New Roman"/>
          <w:i/>
          <w:iCs/>
          <w:color w:val="100515"/>
          <w:sz w:val="24"/>
          <w:szCs w:val="24"/>
        </w:rPr>
      </w:pPr>
      <w:r w:rsidRPr="00B05EEA">
        <w:rPr>
          <w:rFonts w:ascii="Times New Roman" w:hAnsi="Times New Roman" w:cs="Times New Roman"/>
          <w:i/>
          <w:iCs/>
          <w:color w:val="100515"/>
          <w:sz w:val="24"/>
          <w:szCs w:val="24"/>
        </w:rPr>
        <w:t>Promote the integration of the extension function, assist the University of Wisconsin-Extension in meeting its responsibility for statewide coordination, and encourage faculty and staff participation in outreach activity.</w:t>
      </w:r>
    </w:p>
    <w:p w14:paraId="7CB4B4E8" w14:textId="77777777" w:rsidR="00D5361F" w:rsidRPr="00B05EEA" w:rsidRDefault="00D5361F" w:rsidP="00016850">
      <w:pPr>
        <w:pStyle w:val="ListParagraph"/>
        <w:numPr>
          <w:ilvl w:val="0"/>
          <w:numId w:val="49"/>
        </w:numPr>
        <w:shd w:val="clear" w:color="auto" w:fill="FFFFFF"/>
        <w:spacing w:after="0" w:line="240" w:lineRule="auto"/>
        <w:rPr>
          <w:rFonts w:ascii="Times New Roman" w:hAnsi="Times New Roman" w:cs="Times New Roman"/>
          <w:i/>
          <w:iCs/>
          <w:color w:val="100515"/>
          <w:sz w:val="24"/>
          <w:szCs w:val="24"/>
        </w:rPr>
      </w:pPr>
      <w:r w:rsidRPr="00B05EEA">
        <w:rPr>
          <w:rFonts w:ascii="Times New Roman" w:hAnsi="Times New Roman" w:cs="Times New Roman"/>
          <w:i/>
          <w:iCs/>
          <w:color w:val="100515"/>
          <w:sz w:val="24"/>
          <w:szCs w:val="24"/>
        </w:rPr>
        <w:t>Participate in inter-institutional relationships in order to maximize educational opportunity for the people of the state effectively and efficiently through the sharing of resources.</w:t>
      </w:r>
    </w:p>
    <w:p w14:paraId="3B8D30F3" w14:textId="77777777" w:rsidR="00D5361F" w:rsidRPr="00B05EEA" w:rsidRDefault="00D5361F" w:rsidP="00016850">
      <w:pPr>
        <w:pStyle w:val="ListParagraph"/>
        <w:numPr>
          <w:ilvl w:val="0"/>
          <w:numId w:val="49"/>
        </w:numPr>
        <w:shd w:val="clear" w:color="auto" w:fill="FFFFFF"/>
        <w:spacing w:after="0" w:line="240" w:lineRule="auto"/>
        <w:rPr>
          <w:rFonts w:ascii="Times New Roman" w:hAnsi="Times New Roman" w:cs="Times New Roman"/>
          <w:i/>
          <w:iCs/>
          <w:color w:val="100515"/>
          <w:sz w:val="24"/>
          <w:szCs w:val="24"/>
        </w:rPr>
      </w:pPr>
      <w:r w:rsidRPr="00B05EEA">
        <w:rPr>
          <w:rFonts w:ascii="Times New Roman" w:hAnsi="Times New Roman" w:cs="Times New Roman"/>
          <w:i/>
          <w:iCs/>
          <w:color w:val="100515"/>
          <w:sz w:val="24"/>
          <w:szCs w:val="24"/>
        </w:rPr>
        <w:t>Serve the needs of women, minority, disadvantaged, disabled, and nontraditional students and seek racial and ethnic diversification of the student body and the professional faculty and staff.</w:t>
      </w:r>
    </w:p>
    <w:p w14:paraId="2D4B18F4" w14:textId="306EF5CF" w:rsidR="00FF43EA" w:rsidRPr="0019114A" w:rsidRDefault="00D5361F" w:rsidP="0019114A">
      <w:pPr>
        <w:pStyle w:val="ListParagraph"/>
        <w:numPr>
          <w:ilvl w:val="0"/>
          <w:numId w:val="49"/>
        </w:numPr>
        <w:shd w:val="clear" w:color="auto" w:fill="FFFFFF"/>
        <w:spacing w:after="0" w:line="240" w:lineRule="auto"/>
        <w:rPr>
          <w:rFonts w:ascii="Times New Roman" w:hAnsi="Times New Roman" w:cs="Times New Roman"/>
          <w:i/>
          <w:iCs/>
          <w:color w:val="100515"/>
          <w:sz w:val="24"/>
          <w:szCs w:val="24"/>
        </w:rPr>
      </w:pPr>
      <w:r w:rsidRPr="00B05EEA">
        <w:rPr>
          <w:rFonts w:ascii="Times New Roman" w:hAnsi="Times New Roman" w:cs="Times New Roman"/>
          <w:i/>
          <w:iCs/>
          <w:color w:val="100515"/>
          <w:sz w:val="24"/>
          <w:szCs w:val="24"/>
        </w:rPr>
        <w:t>Support activities designed to promote the economic development of the state.</w:t>
      </w:r>
    </w:p>
    <w:p w14:paraId="49022262" w14:textId="77777777" w:rsidR="007F1866" w:rsidRPr="007F1866" w:rsidRDefault="007F1866" w:rsidP="007F1866">
      <w:pPr>
        <w:shd w:val="clear" w:color="auto" w:fill="FFFFFF"/>
        <w:spacing w:before="120" w:after="0" w:line="240" w:lineRule="auto"/>
        <w:rPr>
          <w:rFonts w:ascii="Times New Roman" w:eastAsia="Times New Roman" w:hAnsi="Times New Roman" w:cs="Times New Roman"/>
          <w:b/>
          <w:i/>
          <w:iCs/>
          <w:sz w:val="24"/>
          <w:szCs w:val="24"/>
          <w:u w:val="single"/>
        </w:rPr>
      </w:pPr>
      <w:r w:rsidRPr="007F1866">
        <w:rPr>
          <w:rFonts w:ascii="Times New Roman" w:eastAsia="Times New Roman" w:hAnsi="Times New Roman" w:cs="Times New Roman"/>
          <w:b/>
          <w:i/>
          <w:iCs/>
          <w:sz w:val="24"/>
          <w:szCs w:val="24"/>
          <w:u w:val="single"/>
        </w:rPr>
        <w:t>UW-Stevens Point Select Mission</w:t>
      </w:r>
    </w:p>
    <w:p w14:paraId="5168B31F" w14:textId="14551F47" w:rsidR="007F1866" w:rsidRDefault="007F1866" w:rsidP="007F1866">
      <w:pPr>
        <w:shd w:val="clear" w:color="auto" w:fill="FFFFFF"/>
        <w:spacing w:before="120" w:after="0" w:line="240" w:lineRule="auto"/>
        <w:rPr>
          <w:rFonts w:ascii="Times New Roman" w:eastAsia="Times New Roman" w:hAnsi="Times New Roman" w:cs="Times New Roman"/>
          <w:bCs/>
          <w:i/>
          <w:iCs/>
          <w:sz w:val="24"/>
          <w:szCs w:val="24"/>
        </w:rPr>
      </w:pPr>
      <w:r w:rsidRPr="005873C4">
        <w:rPr>
          <w:rFonts w:ascii="Times New Roman" w:eastAsia="Times New Roman" w:hAnsi="Times New Roman" w:cs="Times New Roman"/>
          <w:bCs/>
          <w:i/>
          <w:iCs/>
          <w:sz w:val="24"/>
          <w:szCs w:val="24"/>
        </w:rPr>
        <w:t xml:space="preserve">In addition to the Core Mission of the University Cluster Institutions, the select mission of UW-Stevens Point is to provide programs that help communities become more vibrant, healthy, prosperous, and sustainable. We accomplish this by providing a broad foundation in the fine arts, humanities, natural sciences, and social sciences for associate and baccalaureate degrees. Our commitment to helping communities thrive requires that we provide education, research and outreach in a wide array of disciplines, with particular emphases at the baccalaureate level in integrated natural resources management and environmental education; in the performing and visual arts; and in areas such as business, health and wellness professions, communicative disorders, design, select engineering programs, family and consumer sciences, information science, paper science, social work, and teacher education. UW-Stevens Point provides select master's programs in business, communication, communicative disorders, health care, health promotion, natural resources, teacher education, wellness, and other select areas clearly associated with this university's undergraduate emphases. UW-Stevens Point provides a clinical doctoral program in audiology, as well as professional doctoral programs in select areas of strength at the master's level. UW-Stevens Point puts special emphasis on promoting inclusivity, advancing human wellness, providing excellent academic support resources, offering extensive </w:t>
      </w:r>
      <w:r w:rsidRPr="005873C4">
        <w:rPr>
          <w:rFonts w:ascii="Times New Roman" w:eastAsia="Times New Roman" w:hAnsi="Times New Roman" w:cs="Times New Roman"/>
          <w:bCs/>
          <w:i/>
          <w:iCs/>
          <w:sz w:val="24"/>
          <w:szCs w:val="24"/>
        </w:rPr>
        <w:lastRenderedPageBreak/>
        <w:t>study abroad and international programs, and providing a robust array of UW-Stevens Point programs.</w:t>
      </w:r>
    </w:p>
    <w:p w14:paraId="5964F88A" w14:textId="77777777" w:rsidR="00572E39" w:rsidRPr="00572E39" w:rsidRDefault="00572E39" w:rsidP="007F1866">
      <w:pPr>
        <w:shd w:val="clear" w:color="auto" w:fill="FFFFFF"/>
        <w:spacing w:before="120" w:after="0" w:line="240" w:lineRule="auto"/>
        <w:rPr>
          <w:rFonts w:ascii="Times New Roman" w:eastAsia="Times New Roman" w:hAnsi="Times New Roman" w:cs="Times New Roman"/>
          <w:bCs/>
          <w:i/>
          <w:iCs/>
          <w:sz w:val="24"/>
          <w:szCs w:val="24"/>
        </w:rPr>
      </w:pPr>
    </w:p>
    <w:p w14:paraId="38AC9CBB" w14:textId="4BF947FB" w:rsidR="007F1866" w:rsidRPr="007F1866" w:rsidRDefault="00861F85" w:rsidP="007F1866">
      <w:pPr>
        <w:spacing w:after="0" w:line="240" w:lineRule="auto"/>
        <w:rPr>
          <w:rFonts w:ascii="Times New Roman" w:eastAsia="Times New Roman" w:hAnsi="Times New Roman" w:cs="Times New Roman"/>
          <w:b/>
          <w:sz w:val="24"/>
          <w:szCs w:val="24"/>
          <w:u w:val="single"/>
          <w:lang w:val="en"/>
        </w:rPr>
      </w:pPr>
      <w:r>
        <w:rPr>
          <w:rFonts w:ascii="Times New Roman" w:eastAsia="Times New Roman" w:hAnsi="Times New Roman" w:cs="Times New Roman"/>
          <w:b/>
          <w:sz w:val="24"/>
          <w:szCs w:val="24"/>
          <w:u w:val="single"/>
          <w:lang w:val="en"/>
        </w:rPr>
        <w:t xml:space="preserve">Bachelor of Social Work (BSW) </w:t>
      </w:r>
      <w:r w:rsidR="007F1866" w:rsidRPr="007F1866">
        <w:rPr>
          <w:rFonts w:ascii="Times New Roman" w:eastAsia="Times New Roman" w:hAnsi="Times New Roman" w:cs="Times New Roman"/>
          <w:b/>
          <w:sz w:val="24"/>
          <w:szCs w:val="24"/>
          <w:u w:val="single"/>
          <w:lang w:val="en"/>
        </w:rPr>
        <w:t>Program</w:t>
      </w:r>
    </w:p>
    <w:p w14:paraId="51057E0F" w14:textId="412C3447" w:rsidR="007F1866" w:rsidRPr="007F1866" w:rsidRDefault="007F1866" w:rsidP="007F1866">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The National Association of Social Workers (NASW) states in its 2021 Code of Ethics that the primary mission of the social work profession is to enhance human well-being and help meet the basic human needs of all people, with particular attention to the needs and empowerment of people who are vulnerable, oppressed, and living in poverty. A historic and defining feature of social work is the profession's dual focus on individual well-being in a social context and the well-being of society. Fundamental to social work is attention to the environmental forces that create, contribute to, and address problems in living. Building upon this, the mission of the </w:t>
      </w:r>
      <w:r w:rsidR="00785185">
        <w:rPr>
          <w:rFonts w:ascii="Times New Roman" w:eastAsia="Times New Roman" w:hAnsi="Times New Roman" w:cs="Times New Roman"/>
          <w:sz w:val="24"/>
          <w:szCs w:val="24"/>
        </w:rPr>
        <w:t>BSW</w:t>
      </w:r>
      <w:r w:rsidRPr="007F1866">
        <w:rPr>
          <w:rFonts w:ascii="Times New Roman" w:eastAsia="Times New Roman" w:hAnsi="Times New Roman" w:cs="Times New Roman"/>
          <w:sz w:val="24"/>
          <w:szCs w:val="24"/>
        </w:rPr>
        <w:t xml:space="preserve"> Program at UW-Stevens Point is to: </w:t>
      </w:r>
    </w:p>
    <w:p w14:paraId="5DC4C758" w14:textId="0C66C973" w:rsidR="007F1866" w:rsidRDefault="009C23E1" w:rsidP="007F1866">
      <w:pPr>
        <w:spacing w:before="120" w:after="0" w:line="240" w:lineRule="auto"/>
        <w:ind w:left="360"/>
        <w:rPr>
          <w:rFonts w:ascii="Times New Roman" w:eastAsia="Times New Roman" w:hAnsi="Times New Roman" w:cs="Times New Roman"/>
          <w:bCs/>
          <w:i/>
          <w:iCs/>
          <w:sz w:val="24"/>
          <w:szCs w:val="24"/>
          <w:lang w:val="en"/>
        </w:rPr>
      </w:pPr>
      <w:r>
        <w:rPr>
          <w:rFonts w:ascii="Times New Roman" w:eastAsia="Times New Roman" w:hAnsi="Times New Roman" w:cs="Times New Roman"/>
          <w:bCs/>
          <w:i/>
          <w:iCs/>
          <w:sz w:val="24"/>
          <w:szCs w:val="24"/>
          <w:lang w:val="en"/>
        </w:rPr>
        <w:t>P</w:t>
      </w:r>
      <w:r w:rsidR="003907A3" w:rsidRPr="003907A3">
        <w:rPr>
          <w:rFonts w:ascii="Times New Roman" w:eastAsia="Times New Roman" w:hAnsi="Times New Roman" w:cs="Times New Roman"/>
          <w:bCs/>
          <w:i/>
          <w:iCs/>
          <w:sz w:val="24"/>
          <w:szCs w:val="24"/>
          <w:lang w:val="en"/>
        </w:rPr>
        <w:t xml:space="preserve">repare competent, effective, self-reflective generalist social workers who embody the core values of the social work profession, apply critical thinking and research skills, abide by the NASW Code of Ethics, and engage anti-racism, diversity, equity, and inclusion in their work in local, national, and global contexts. The program prepares students to be community leaders who advocate for social, economic, racial, and environmental justice and the development of responsive social policies, programs, and services that enhance human and community well-being.  The program prepares students to employ systems, strengths-based, and empowerment approaches in serving individuals, families, groups, institutions, and communities.  </w:t>
      </w:r>
    </w:p>
    <w:p w14:paraId="7C9A7281" w14:textId="77777777" w:rsidR="009C23E1" w:rsidRPr="007F1866" w:rsidRDefault="009C23E1" w:rsidP="007F1866">
      <w:pPr>
        <w:spacing w:before="120" w:after="0" w:line="240" w:lineRule="auto"/>
        <w:ind w:left="360"/>
        <w:rPr>
          <w:rFonts w:ascii="Times New Roman" w:eastAsia="Times New Roman" w:hAnsi="Times New Roman" w:cs="Times New Roman"/>
          <w:bCs/>
          <w:i/>
          <w:iCs/>
          <w:sz w:val="24"/>
          <w:szCs w:val="24"/>
          <w:lang w:val="en"/>
        </w:rPr>
      </w:pPr>
    </w:p>
    <w:p w14:paraId="6120515C"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r w:rsidRPr="007F1866">
        <w:rPr>
          <w:rFonts w:ascii="Times New Roman" w:eastAsia="Times New Roman" w:hAnsi="Times New Roman" w:cs="Times New Roman"/>
          <w:b/>
          <w:bCs/>
          <w:sz w:val="24"/>
          <w:szCs w:val="24"/>
          <w:u w:val="single"/>
        </w:rPr>
        <w:t>Definition of Generalist Practice</w:t>
      </w:r>
      <w:r w:rsidRPr="007F1866">
        <w:rPr>
          <w:rFonts w:ascii="Times New Roman" w:eastAsia="Times New Roman" w:hAnsi="Times New Roman" w:cs="Times New Roman"/>
          <w:sz w:val="24"/>
          <w:szCs w:val="24"/>
        </w:rPr>
        <w:t xml:space="preserve"> </w:t>
      </w:r>
    </w:p>
    <w:p w14:paraId="2FDE20D2" w14:textId="52ECCFDC" w:rsidR="007F1866" w:rsidRPr="007F1866" w:rsidRDefault="007F1866" w:rsidP="007F1866">
      <w:pPr>
        <w:spacing w:after="0" w:line="240" w:lineRule="auto"/>
        <w:jc w:val="both"/>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Undergraduate students of social work are prepared to be generalist practitioners. According to the Council on Social Work Education: </w:t>
      </w:r>
    </w:p>
    <w:p w14:paraId="779DEF6D" w14:textId="77777777" w:rsidR="007F1866" w:rsidRPr="007F1866" w:rsidRDefault="007F1866" w:rsidP="007F1866">
      <w:pPr>
        <w:spacing w:after="0" w:line="240" w:lineRule="auto"/>
        <w:ind w:left="360"/>
        <w:jc w:val="both"/>
        <w:rPr>
          <w:rFonts w:ascii="Times New Roman" w:eastAsia="Times New Roman" w:hAnsi="Times New Roman" w:cs="Times New Roman"/>
          <w:i/>
          <w:iCs/>
          <w:sz w:val="24"/>
          <w:szCs w:val="24"/>
        </w:rPr>
      </w:pPr>
      <w:r w:rsidRPr="007F1866">
        <w:rPr>
          <w:rFonts w:ascii="Times New Roman" w:eastAsia="Times New Roman" w:hAnsi="Times New Roman" w:cs="Times New Roman"/>
          <w:i/>
          <w:iCs/>
          <w:sz w:val="24"/>
          <w:szCs w:val="24"/>
        </w:rPr>
        <w:t xml:space="preserve">“Generalist practice is grounded in the liberal arts and the person and environment construct. To promote human and social well-being, generalist practitioners use a range of prevention and intervention methods in their practice with individuals, families, groups, organizations, and communities. The generalist practitioner identifies with the social work profession and applies ethical principles and critical thinking in practice. Generalist practitioners incorporate diversity in their practice and advocate for human rights and social and economic justice. They recognize, support, and build on the strengths and resiliency of all human beings. They engage in research-informed practice and are proactive in responding to the impact of </w:t>
      </w:r>
    </w:p>
    <w:p w14:paraId="65C3CD83" w14:textId="68F4C7A5" w:rsidR="007F1866" w:rsidRPr="003138AB" w:rsidRDefault="007F1866" w:rsidP="003138AB">
      <w:pPr>
        <w:spacing w:after="0" w:line="240" w:lineRule="auto"/>
        <w:ind w:left="360"/>
        <w:jc w:val="both"/>
        <w:rPr>
          <w:rFonts w:ascii="Times New Roman" w:eastAsia="Times New Roman" w:hAnsi="Times New Roman" w:cs="Times New Roman"/>
          <w:sz w:val="24"/>
          <w:szCs w:val="24"/>
        </w:rPr>
      </w:pPr>
      <w:r w:rsidRPr="007F1866">
        <w:rPr>
          <w:rFonts w:ascii="Times New Roman" w:eastAsia="Times New Roman" w:hAnsi="Times New Roman" w:cs="Times New Roman"/>
          <w:i/>
          <w:iCs/>
          <w:sz w:val="24"/>
          <w:szCs w:val="24"/>
        </w:rPr>
        <w:t>context on professional practice</w:t>
      </w:r>
      <w:r w:rsidR="007240D6">
        <w:rPr>
          <w:rFonts w:ascii="Times New Roman" w:eastAsia="Times New Roman" w:hAnsi="Times New Roman" w:cs="Times New Roman"/>
          <w:i/>
          <w:iCs/>
          <w:sz w:val="24"/>
          <w:szCs w:val="24"/>
        </w:rPr>
        <w:t>”</w:t>
      </w:r>
      <w:r w:rsidRPr="007F1866">
        <w:rPr>
          <w:rFonts w:ascii="Times New Roman" w:eastAsia="Times New Roman" w:hAnsi="Times New Roman" w:cs="Times New Roman"/>
          <w:sz w:val="24"/>
          <w:szCs w:val="24"/>
        </w:rPr>
        <w:t xml:space="preserve"> </w:t>
      </w:r>
      <w:r w:rsidR="007240D6">
        <w:rPr>
          <w:rFonts w:ascii="Times New Roman" w:eastAsia="Times New Roman" w:hAnsi="Times New Roman" w:cs="Times New Roman"/>
          <w:sz w:val="24"/>
          <w:szCs w:val="24"/>
        </w:rPr>
        <w:t>(2022 EPAS, p.17).</w:t>
      </w:r>
    </w:p>
    <w:p w14:paraId="23B014CD" w14:textId="77777777" w:rsidR="007F1866" w:rsidRPr="007F1866" w:rsidRDefault="007F1866" w:rsidP="007F1866">
      <w:pPr>
        <w:spacing w:after="0" w:line="240" w:lineRule="auto"/>
        <w:jc w:val="both"/>
        <w:rPr>
          <w:rFonts w:ascii="Times New Roman" w:eastAsia="Times New Roman" w:hAnsi="Times New Roman" w:cs="Times New Roman"/>
          <w:b/>
          <w:bCs/>
          <w:sz w:val="24"/>
          <w:szCs w:val="24"/>
          <w:u w:val="single"/>
        </w:rPr>
      </w:pPr>
    </w:p>
    <w:p w14:paraId="351AB9C4"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r w:rsidRPr="007F1866">
        <w:rPr>
          <w:rFonts w:ascii="Times New Roman" w:eastAsia="Times New Roman" w:hAnsi="Times New Roman" w:cs="Times New Roman"/>
          <w:b/>
          <w:bCs/>
          <w:sz w:val="24"/>
          <w:szCs w:val="24"/>
          <w:u w:val="single"/>
        </w:rPr>
        <w:t>Social Work Values and Ethics</w:t>
      </w:r>
      <w:r w:rsidRPr="007F1866">
        <w:rPr>
          <w:rFonts w:ascii="Times New Roman" w:eastAsia="Times New Roman" w:hAnsi="Times New Roman" w:cs="Times New Roman"/>
          <w:sz w:val="24"/>
          <w:szCs w:val="24"/>
        </w:rPr>
        <w:t xml:space="preserve"> </w:t>
      </w:r>
    </w:p>
    <w:p w14:paraId="5D555E02" w14:textId="06B6AA08" w:rsidR="007F1866" w:rsidRDefault="007F1866" w:rsidP="007F1866">
      <w:pPr>
        <w:spacing w:after="0" w:line="240" w:lineRule="auto"/>
        <w:jc w:val="both"/>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Consistent with the NASW Code of Ethics, the </w:t>
      </w:r>
      <w:r w:rsidR="00785185">
        <w:rPr>
          <w:rFonts w:ascii="Times New Roman" w:eastAsia="Times New Roman" w:hAnsi="Times New Roman" w:cs="Times New Roman"/>
          <w:sz w:val="24"/>
          <w:szCs w:val="24"/>
        </w:rPr>
        <w:t>BSW</w:t>
      </w:r>
      <w:r w:rsidRPr="007F1866">
        <w:rPr>
          <w:rFonts w:ascii="Times New Roman" w:eastAsia="Times New Roman" w:hAnsi="Times New Roman" w:cs="Times New Roman"/>
          <w:sz w:val="24"/>
          <w:szCs w:val="24"/>
        </w:rPr>
        <w:t xml:space="preserve"> Program at UWSP supports the values of: </w:t>
      </w:r>
    </w:p>
    <w:p w14:paraId="0CFBD450" w14:textId="77777777" w:rsidR="00785185" w:rsidRDefault="007F1866" w:rsidP="00016850">
      <w:pPr>
        <w:pStyle w:val="ListParagraph"/>
        <w:numPr>
          <w:ilvl w:val="0"/>
          <w:numId w:val="43"/>
        </w:numPr>
        <w:spacing w:after="0" w:line="240" w:lineRule="auto"/>
        <w:jc w:val="both"/>
        <w:rPr>
          <w:rFonts w:ascii="Times New Roman" w:eastAsia="Times New Roman" w:hAnsi="Times New Roman" w:cs="Times New Roman"/>
          <w:sz w:val="24"/>
          <w:szCs w:val="24"/>
        </w:rPr>
      </w:pPr>
      <w:r w:rsidRPr="00CA4C93">
        <w:rPr>
          <w:rFonts w:ascii="Times New Roman" w:eastAsia="Times New Roman" w:hAnsi="Times New Roman" w:cs="Times New Roman"/>
          <w:i/>
          <w:iCs/>
          <w:sz w:val="24"/>
          <w:szCs w:val="24"/>
        </w:rPr>
        <w:t>Service</w:t>
      </w:r>
      <w:r w:rsidRPr="00CA4C93">
        <w:rPr>
          <w:rFonts w:ascii="Times New Roman" w:eastAsia="Times New Roman" w:hAnsi="Times New Roman" w:cs="Times New Roman"/>
          <w:sz w:val="24"/>
          <w:szCs w:val="24"/>
        </w:rPr>
        <w:t xml:space="preserve">, and recognizes social workers’ primary goal to help people in need and to address social problems </w:t>
      </w:r>
    </w:p>
    <w:p w14:paraId="2FD6A9F9" w14:textId="6C853A2B" w:rsidR="00785185" w:rsidRDefault="007F1866" w:rsidP="00016850">
      <w:pPr>
        <w:pStyle w:val="ListParagraph"/>
        <w:numPr>
          <w:ilvl w:val="0"/>
          <w:numId w:val="43"/>
        </w:numPr>
        <w:spacing w:after="0" w:line="240" w:lineRule="auto"/>
        <w:jc w:val="both"/>
        <w:rPr>
          <w:rFonts w:ascii="Times New Roman" w:eastAsia="Times New Roman" w:hAnsi="Times New Roman" w:cs="Times New Roman"/>
          <w:sz w:val="24"/>
          <w:szCs w:val="24"/>
        </w:rPr>
      </w:pPr>
      <w:r w:rsidRPr="00CA4C93">
        <w:rPr>
          <w:rFonts w:ascii="Times New Roman" w:eastAsia="Times New Roman" w:hAnsi="Times New Roman" w:cs="Times New Roman"/>
          <w:i/>
          <w:iCs/>
          <w:sz w:val="24"/>
          <w:szCs w:val="24"/>
        </w:rPr>
        <w:t>Social Justice</w:t>
      </w:r>
      <w:r w:rsidRPr="00CA4C93">
        <w:rPr>
          <w:rFonts w:ascii="Times New Roman" w:eastAsia="Times New Roman" w:hAnsi="Times New Roman" w:cs="Times New Roman"/>
          <w:sz w:val="24"/>
          <w:szCs w:val="24"/>
        </w:rPr>
        <w:t xml:space="preserve">, and the role of social workers in challenging social injustices </w:t>
      </w:r>
    </w:p>
    <w:p w14:paraId="4C014884" w14:textId="77777777" w:rsidR="00785185" w:rsidRDefault="007F1866" w:rsidP="00016850">
      <w:pPr>
        <w:pStyle w:val="ListParagraph"/>
        <w:numPr>
          <w:ilvl w:val="0"/>
          <w:numId w:val="43"/>
        </w:numPr>
        <w:spacing w:after="0" w:line="240" w:lineRule="auto"/>
        <w:jc w:val="both"/>
        <w:rPr>
          <w:rFonts w:ascii="Times New Roman" w:eastAsia="Times New Roman" w:hAnsi="Times New Roman" w:cs="Times New Roman"/>
          <w:sz w:val="24"/>
          <w:szCs w:val="24"/>
        </w:rPr>
      </w:pPr>
      <w:r w:rsidRPr="00785185">
        <w:rPr>
          <w:rFonts w:ascii="Times New Roman" w:eastAsia="Times New Roman" w:hAnsi="Times New Roman" w:cs="Times New Roman"/>
          <w:i/>
          <w:iCs/>
          <w:sz w:val="24"/>
          <w:szCs w:val="24"/>
        </w:rPr>
        <w:t>The Dignity and Worth of the Person</w:t>
      </w:r>
      <w:r w:rsidRPr="00785185">
        <w:rPr>
          <w:rFonts w:ascii="Times New Roman" w:eastAsia="Times New Roman" w:hAnsi="Times New Roman" w:cs="Times New Roman"/>
          <w:sz w:val="24"/>
          <w:szCs w:val="24"/>
        </w:rPr>
        <w:t xml:space="preserve">, and the need for social workers to treat each person with care and respect, mindful of individual differences </w:t>
      </w:r>
    </w:p>
    <w:p w14:paraId="2D978183" w14:textId="77777777" w:rsidR="00785185" w:rsidRDefault="007F1866" w:rsidP="00016850">
      <w:pPr>
        <w:pStyle w:val="ListParagraph"/>
        <w:numPr>
          <w:ilvl w:val="0"/>
          <w:numId w:val="43"/>
        </w:numPr>
        <w:spacing w:after="0" w:line="240" w:lineRule="auto"/>
        <w:jc w:val="both"/>
        <w:rPr>
          <w:rFonts w:ascii="Times New Roman" w:eastAsia="Times New Roman" w:hAnsi="Times New Roman" w:cs="Times New Roman"/>
          <w:sz w:val="24"/>
          <w:szCs w:val="24"/>
        </w:rPr>
      </w:pPr>
      <w:r w:rsidRPr="00785185">
        <w:rPr>
          <w:rFonts w:ascii="Times New Roman" w:eastAsia="Times New Roman" w:hAnsi="Times New Roman" w:cs="Times New Roman"/>
          <w:i/>
          <w:iCs/>
          <w:sz w:val="24"/>
          <w:szCs w:val="24"/>
        </w:rPr>
        <w:t>Importance of Human Relationships</w:t>
      </w:r>
      <w:r w:rsidRPr="00785185">
        <w:rPr>
          <w:rFonts w:ascii="Times New Roman" w:eastAsia="Times New Roman" w:hAnsi="Times New Roman" w:cs="Times New Roman"/>
          <w:sz w:val="24"/>
          <w:szCs w:val="24"/>
        </w:rPr>
        <w:t xml:space="preserve">, and the understanding that relationships between and among people are an important vehicle for change </w:t>
      </w:r>
    </w:p>
    <w:p w14:paraId="7CE7C222" w14:textId="77777777" w:rsidR="00785185" w:rsidRDefault="007F1866" w:rsidP="00016850">
      <w:pPr>
        <w:pStyle w:val="ListParagraph"/>
        <w:numPr>
          <w:ilvl w:val="0"/>
          <w:numId w:val="43"/>
        </w:numPr>
        <w:spacing w:after="0" w:line="240" w:lineRule="auto"/>
        <w:jc w:val="both"/>
        <w:rPr>
          <w:rFonts w:ascii="Times New Roman" w:eastAsia="Times New Roman" w:hAnsi="Times New Roman" w:cs="Times New Roman"/>
          <w:sz w:val="24"/>
          <w:szCs w:val="24"/>
        </w:rPr>
      </w:pPr>
      <w:r w:rsidRPr="00785185">
        <w:rPr>
          <w:rFonts w:ascii="Times New Roman" w:eastAsia="Times New Roman" w:hAnsi="Times New Roman" w:cs="Times New Roman"/>
          <w:i/>
          <w:iCs/>
          <w:sz w:val="24"/>
          <w:szCs w:val="24"/>
        </w:rPr>
        <w:t>Integrity</w:t>
      </w:r>
      <w:r w:rsidRPr="00785185">
        <w:rPr>
          <w:rFonts w:ascii="Times New Roman" w:eastAsia="Times New Roman" w:hAnsi="Times New Roman" w:cs="Times New Roman"/>
          <w:sz w:val="24"/>
          <w:szCs w:val="24"/>
        </w:rPr>
        <w:t xml:space="preserve">, and the need for social workers to behave in a trustworthy manner </w:t>
      </w:r>
    </w:p>
    <w:p w14:paraId="3EF21644" w14:textId="00EC1B81" w:rsidR="007F1866" w:rsidRPr="00785185" w:rsidRDefault="007F1866" w:rsidP="00016850">
      <w:pPr>
        <w:pStyle w:val="ListParagraph"/>
        <w:numPr>
          <w:ilvl w:val="0"/>
          <w:numId w:val="43"/>
        </w:numPr>
        <w:spacing w:after="0" w:line="240" w:lineRule="auto"/>
        <w:jc w:val="both"/>
        <w:rPr>
          <w:rFonts w:ascii="Times New Roman" w:eastAsia="Times New Roman" w:hAnsi="Times New Roman" w:cs="Times New Roman"/>
          <w:sz w:val="24"/>
          <w:szCs w:val="24"/>
        </w:rPr>
      </w:pPr>
      <w:r w:rsidRPr="00785185">
        <w:rPr>
          <w:rFonts w:ascii="Times New Roman" w:eastAsia="Times New Roman" w:hAnsi="Times New Roman" w:cs="Times New Roman"/>
          <w:i/>
          <w:iCs/>
          <w:sz w:val="24"/>
          <w:szCs w:val="24"/>
        </w:rPr>
        <w:lastRenderedPageBreak/>
        <w:t>Competence</w:t>
      </w:r>
      <w:r w:rsidRPr="00785185">
        <w:rPr>
          <w:rFonts w:ascii="Times New Roman" w:eastAsia="Times New Roman" w:hAnsi="Times New Roman" w:cs="Times New Roman"/>
          <w:sz w:val="24"/>
          <w:szCs w:val="24"/>
        </w:rPr>
        <w:t xml:space="preserve">, and the expectation that social workers will practice within their areas of competence and develop and enhance their professional expertise. </w:t>
      </w:r>
    </w:p>
    <w:p w14:paraId="684D0BC3"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p>
    <w:p w14:paraId="6EC9289B"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Upon admission into the social work program, students are expected to familiarize themselves with the NASW Code of Ethics and to follow all ethical principles and standards described. The NASW Code of Ethics can be found at: </w:t>
      </w:r>
      <w:hyperlink r:id="rId13" w:history="1">
        <w:r w:rsidRPr="007F1866">
          <w:rPr>
            <w:rFonts w:ascii="Times New Roman" w:eastAsia="Times New Roman" w:hAnsi="Times New Roman" w:cs="Times New Roman"/>
            <w:color w:val="0000FF"/>
            <w:sz w:val="24"/>
            <w:szCs w:val="24"/>
            <w:u w:val="single"/>
          </w:rPr>
          <w:t>Code of Ethics</w:t>
        </w:r>
      </w:hyperlink>
      <w:r w:rsidRPr="007F1866">
        <w:rPr>
          <w:rFonts w:ascii="Times New Roman" w:eastAsia="Times New Roman" w:hAnsi="Times New Roman" w:cs="Times New Roman"/>
          <w:sz w:val="24"/>
          <w:szCs w:val="24"/>
        </w:rPr>
        <w:t xml:space="preserve"> (socialworkers.org)</w:t>
      </w:r>
    </w:p>
    <w:p w14:paraId="3627AA4F"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p>
    <w:p w14:paraId="2ABD7709" w14:textId="77777777" w:rsidR="007F1866" w:rsidRPr="007F1866" w:rsidRDefault="007F1866" w:rsidP="002475F9">
      <w:pPr>
        <w:widowControl w:val="0"/>
        <w:spacing w:after="0" w:line="240" w:lineRule="auto"/>
        <w:rPr>
          <w:rFonts w:ascii="Times New Roman" w:eastAsia="Times New Roman" w:hAnsi="Times New Roman" w:cs="Times New Roman"/>
          <w:b/>
          <w:bCs/>
          <w:sz w:val="24"/>
          <w:szCs w:val="24"/>
          <w:u w:val="single"/>
          <w:lang w:eastAsia="en-US"/>
        </w:rPr>
      </w:pPr>
      <w:r w:rsidRPr="007F1866">
        <w:rPr>
          <w:rFonts w:ascii="Times New Roman" w:eastAsia="Times New Roman" w:hAnsi="Times New Roman" w:cs="Times New Roman"/>
          <w:b/>
          <w:bCs/>
          <w:sz w:val="24"/>
          <w:szCs w:val="24"/>
          <w:u w:val="single"/>
          <w:lang w:eastAsia="en-US"/>
        </w:rPr>
        <w:t>Connection Between Social Work and Sociology</w:t>
      </w:r>
    </w:p>
    <w:p w14:paraId="418C620C" w14:textId="3CE206FB" w:rsidR="007F1866" w:rsidRPr="007F1866" w:rsidRDefault="007F1866" w:rsidP="002475F9">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The Department of Sociology and Social Work has deliberately designed its social work and sociology majors to be highly interconnected and collaborative. </w:t>
      </w:r>
      <w:r w:rsidR="00197F21">
        <w:rPr>
          <w:rFonts w:ascii="Times New Roman" w:eastAsia="Times New Roman" w:hAnsi="Times New Roman" w:cs="Times New Roman"/>
          <w:sz w:val="24"/>
          <w:szCs w:val="24"/>
          <w:lang w:eastAsia="en-US"/>
        </w:rPr>
        <w:t>BSW students</w:t>
      </w:r>
      <w:r w:rsidRPr="007F1866">
        <w:rPr>
          <w:rFonts w:ascii="Times New Roman" w:eastAsia="Times New Roman" w:hAnsi="Times New Roman" w:cs="Times New Roman"/>
          <w:sz w:val="24"/>
          <w:szCs w:val="24"/>
          <w:lang w:eastAsia="en-US"/>
        </w:rPr>
        <w:t xml:space="preserve"> are required to take a number of sociology courses, and students can easily double-major, if desired. Through this relationship, </w:t>
      </w:r>
      <w:r w:rsidR="00915D3F">
        <w:rPr>
          <w:rFonts w:ascii="Times New Roman" w:eastAsia="Times New Roman" w:hAnsi="Times New Roman" w:cs="Times New Roman"/>
          <w:sz w:val="24"/>
          <w:szCs w:val="24"/>
          <w:lang w:eastAsia="en-US"/>
        </w:rPr>
        <w:t>BSW</w:t>
      </w:r>
      <w:r w:rsidRPr="007F1866">
        <w:rPr>
          <w:rFonts w:ascii="Times New Roman" w:eastAsia="Times New Roman" w:hAnsi="Times New Roman" w:cs="Times New Roman"/>
          <w:sz w:val="24"/>
          <w:szCs w:val="24"/>
          <w:lang w:eastAsia="en-US"/>
        </w:rPr>
        <w:t xml:space="preserve"> students gain more exposure and experience with </w:t>
      </w:r>
      <w:r w:rsidR="00187D8C" w:rsidRPr="007F1866">
        <w:rPr>
          <w:rFonts w:ascii="Times New Roman" w:eastAsia="Times New Roman" w:hAnsi="Times New Roman" w:cs="Times New Roman"/>
          <w:sz w:val="24"/>
          <w:szCs w:val="24"/>
          <w:lang w:eastAsia="en-US"/>
        </w:rPr>
        <w:t>macro</w:t>
      </w:r>
      <w:r w:rsidRPr="007F1866">
        <w:rPr>
          <w:rFonts w:ascii="Times New Roman" w:eastAsia="Times New Roman" w:hAnsi="Times New Roman" w:cs="Times New Roman"/>
          <w:sz w:val="24"/>
          <w:szCs w:val="24"/>
          <w:lang w:eastAsia="en-US"/>
        </w:rPr>
        <w:t xml:space="preserve">-institutional and broader cultural perspectives.  Social work educators have expressed concern for many years that the profession has become too micro-focused or individualistic and that the original macro-thrust of the profession has fallen by the wayside. </w:t>
      </w:r>
      <w:r w:rsidR="001A55D8">
        <w:rPr>
          <w:rFonts w:ascii="Times New Roman" w:eastAsia="Times New Roman" w:hAnsi="Times New Roman" w:cs="Times New Roman"/>
          <w:sz w:val="24"/>
          <w:szCs w:val="24"/>
          <w:lang w:eastAsia="en-US"/>
        </w:rPr>
        <w:t>BSW</w:t>
      </w:r>
      <w:r w:rsidRPr="007F1866">
        <w:rPr>
          <w:rFonts w:ascii="Times New Roman" w:eastAsia="Times New Roman" w:hAnsi="Times New Roman" w:cs="Times New Roman"/>
          <w:sz w:val="24"/>
          <w:szCs w:val="24"/>
          <w:lang w:eastAsia="en-US"/>
        </w:rPr>
        <w:t xml:space="preserve"> students benefit from having a close connection with sociology to gain an integrated understanding of the macro, mezzo, and micro orientations. </w:t>
      </w:r>
      <w:r w:rsidR="00EF17A8">
        <w:rPr>
          <w:rFonts w:ascii="Times New Roman" w:eastAsia="Times New Roman" w:hAnsi="Times New Roman" w:cs="Times New Roman"/>
          <w:sz w:val="24"/>
          <w:szCs w:val="24"/>
          <w:lang w:eastAsia="en-US"/>
        </w:rPr>
        <w:t>BSW graduates</w:t>
      </w:r>
      <w:r w:rsidRPr="007F1866">
        <w:rPr>
          <w:rFonts w:ascii="Times New Roman" w:eastAsia="Times New Roman" w:hAnsi="Times New Roman" w:cs="Times New Roman"/>
          <w:sz w:val="24"/>
          <w:szCs w:val="24"/>
          <w:lang w:eastAsia="en-US"/>
        </w:rPr>
        <w:t xml:space="preserve"> entering </w:t>
      </w:r>
      <w:r w:rsidR="00200F94">
        <w:rPr>
          <w:rFonts w:ascii="Times New Roman" w:eastAsia="Times New Roman" w:hAnsi="Times New Roman" w:cs="Times New Roman"/>
          <w:sz w:val="24"/>
          <w:szCs w:val="24"/>
          <w:lang w:eastAsia="en-US"/>
        </w:rPr>
        <w:t xml:space="preserve">their </w:t>
      </w:r>
      <w:r w:rsidR="00D847C4">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bring this broader and more comprehensive perspective with them to their </w:t>
      </w:r>
      <w:r w:rsidR="00EF17A8">
        <w:rPr>
          <w:rFonts w:ascii="Times New Roman" w:eastAsia="Times New Roman" w:hAnsi="Times New Roman" w:cs="Times New Roman"/>
          <w:sz w:val="24"/>
          <w:szCs w:val="24"/>
          <w:lang w:eastAsia="en-US"/>
        </w:rPr>
        <w:t>employment positions</w:t>
      </w:r>
      <w:r w:rsidRPr="007F1866">
        <w:rPr>
          <w:rFonts w:ascii="Times New Roman" w:eastAsia="Times New Roman" w:hAnsi="Times New Roman" w:cs="Times New Roman"/>
          <w:sz w:val="24"/>
          <w:szCs w:val="24"/>
          <w:lang w:eastAsia="en-US"/>
        </w:rPr>
        <w:t xml:space="preserve">, demonstrating a higher level of preparation to work within agencies, organizations, institutions, communities, and the broader society.  Their opportunity to take specialty courses within their interest areas results in a more highly </w:t>
      </w:r>
      <w:r w:rsidR="0069062D">
        <w:rPr>
          <w:rFonts w:ascii="Times New Roman" w:eastAsia="Times New Roman" w:hAnsi="Times New Roman" w:cs="Times New Roman"/>
          <w:sz w:val="24"/>
          <w:szCs w:val="24"/>
          <w:lang w:eastAsia="en-US"/>
        </w:rPr>
        <w:t>d</w:t>
      </w:r>
      <w:r w:rsidRPr="007F1866">
        <w:rPr>
          <w:rFonts w:ascii="Times New Roman" w:eastAsia="Times New Roman" w:hAnsi="Times New Roman" w:cs="Times New Roman"/>
          <w:sz w:val="24"/>
          <w:szCs w:val="24"/>
          <w:lang w:eastAsia="en-US"/>
        </w:rPr>
        <w:t xml:space="preserve">eveloped knowledge base that will benefit them during </w:t>
      </w:r>
      <w:r w:rsidR="00200F94">
        <w:rPr>
          <w:rFonts w:ascii="Times New Roman" w:eastAsia="Times New Roman" w:hAnsi="Times New Roman" w:cs="Times New Roman"/>
          <w:sz w:val="24"/>
          <w:szCs w:val="24"/>
          <w:lang w:eastAsia="en-US"/>
        </w:rPr>
        <w:t>their 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w:t>
      </w:r>
    </w:p>
    <w:p w14:paraId="419A2EAA" w14:textId="77777777" w:rsidR="007F1866" w:rsidRPr="007F1866" w:rsidRDefault="007F1866" w:rsidP="007F1866">
      <w:pPr>
        <w:widowControl w:val="0"/>
        <w:spacing w:after="0" w:line="240" w:lineRule="auto"/>
        <w:rPr>
          <w:rFonts w:ascii="Times New Roman" w:eastAsia="Times New Roman" w:hAnsi="Times New Roman" w:cs="Times New Roman"/>
          <w:sz w:val="24"/>
          <w:szCs w:val="24"/>
          <w:lang w:eastAsia="en-US"/>
          <w14:shadow w14:blurRad="50800" w14:dist="38100" w14:dir="2700000" w14:sx="100000" w14:sy="100000" w14:kx="0" w14:ky="0" w14:algn="tl">
            <w14:srgbClr w14:val="000000">
              <w14:alpha w14:val="60000"/>
            </w14:srgbClr>
          </w14:shadow>
        </w:rPr>
      </w:pPr>
    </w:p>
    <w:p w14:paraId="5206D180" w14:textId="0A7FA488" w:rsidR="007F1866" w:rsidRPr="006A0BAF" w:rsidRDefault="006E56DD" w:rsidP="006C21CB">
      <w:pPr>
        <w:pStyle w:val="Heading1"/>
        <w:rPr>
          <w:sz w:val="28"/>
          <w:szCs w:val="28"/>
        </w:rPr>
      </w:pPr>
      <w:r w:rsidRPr="006A0BAF">
        <w:rPr>
          <w:sz w:val="28"/>
          <w:szCs w:val="28"/>
        </w:rPr>
        <w:t>Practicum</w:t>
      </w:r>
      <w:r w:rsidR="007F1866" w:rsidRPr="006A0BAF">
        <w:rPr>
          <w:sz w:val="28"/>
          <w:szCs w:val="28"/>
        </w:rPr>
        <w:t xml:space="preserve"> Education Program Design and Curriculum</w:t>
      </w:r>
    </w:p>
    <w:p w14:paraId="6AA00526" w14:textId="77777777" w:rsidR="007F1866" w:rsidRPr="003138AB" w:rsidRDefault="007F1866" w:rsidP="00495F15">
      <w:pPr>
        <w:spacing w:after="0" w:line="240" w:lineRule="auto"/>
        <w:jc w:val="both"/>
        <w:rPr>
          <w:rFonts w:ascii="Times New Roman" w:hAnsi="Times New Roman" w:cs="Times New Roman"/>
          <w:b/>
          <w:bCs/>
          <w:sz w:val="24"/>
          <w:szCs w:val="24"/>
          <w:u w:val="single"/>
        </w:rPr>
      </w:pPr>
      <w:r w:rsidRPr="003138AB">
        <w:rPr>
          <w:rFonts w:ascii="Times New Roman" w:hAnsi="Times New Roman" w:cs="Times New Roman"/>
          <w:b/>
          <w:bCs/>
          <w:sz w:val="24"/>
          <w:szCs w:val="24"/>
          <w:u w:val="single"/>
        </w:rPr>
        <w:t>Relationship with Social Work Curriculum</w:t>
      </w:r>
    </w:p>
    <w:p w14:paraId="17F260FE" w14:textId="37B47A81" w:rsidR="007F1866" w:rsidRPr="007F1866" w:rsidRDefault="006E56DD" w:rsidP="00495F15">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Practicum</w:t>
      </w:r>
      <w:r w:rsidR="007F1866" w:rsidRPr="003138AB">
        <w:rPr>
          <w:rFonts w:ascii="Times New Roman" w:eastAsia="Times New Roman" w:hAnsi="Times New Roman" w:cs="Times New Roman"/>
          <w:sz w:val="24"/>
          <w:szCs w:val="24"/>
          <w:lang w:eastAsia="en-US"/>
        </w:rPr>
        <w:t xml:space="preserve"> education is a required component of the social work curriculum.  It is the means by which all elements of the curriculum are tested, applied, and integrated.  It builds upon the total social work curriculum</w:t>
      </w:r>
      <w:r w:rsidR="007F1866" w:rsidRPr="007F1866">
        <w:rPr>
          <w:rFonts w:ascii="Times New Roman" w:eastAsia="Times New Roman" w:hAnsi="Times New Roman" w:cs="Times New Roman"/>
          <w:sz w:val="24"/>
          <w:szCs w:val="24"/>
          <w:lang w:eastAsia="en-US"/>
        </w:rPr>
        <w:t xml:space="preserve"> and is the forum within which the student exercises knowledge, values, skills, self-awareness, and self-evaluation. The </w:t>
      </w:r>
      <w:r>
        <w:rPr>
          <w:rFonts w:ascii="Times New Roman" w:eastAsia="Times New Roman" w:hAnsi="Times New Roman" w:cs="Times New Roman"/>
          <w:sz w:val="24"/>
          <w:szCs w:val="24"/>
          <w:lang w:eastAsia="en-US"/>
        </w:rPr>
        <w:t>practicum</w:t>
      </w:r>
      <w:r w:rsidR="007F1866" w:rsidRPr="007F1866">
        <w:rPr>
          <w:rFonts w:ascii="Times New Roman" w:eastAsia="Times New Roman" w:hAnsi="Times New Roman" w:cs="Times New Roman"/>
          <w:sz w:val="24"/>
          <w:szCs w:val="24"/>
          <w:lang w:eastAsia="en-US"/>
        </w:rPr>
        <w:t xml:space="preserve"> education component of the social work curriculum takes place during the student’s senior year and is viewed as the “signature pedagogy” and “capstone” experience.  The following description of requirements for the Social Work Major and ideal sequencing of courses illustrates how </w:t>
      </w:r>
      <w:r w:rsidR="004624FA">
        <w:rPr>
          <w:rFonts w:ascii="Times New Roman" w:eastAsia="Times New Roman" w:hAnsi="Times New Roman" w:cs="Times New Roman"/>
          <w:sz w:val="24"/>
          <w:szCs w:val="24"/>
          <w:lang w:eastAsia="en-US"/>
        </w:rPr>
        <w:t xml:space="preserve">the </w:t>
      </w:r>
      <w:r w:rsidR="00300FA2">
        <w:rPr>
          <w:rFonts w:ascii="Times New Roman" w:eastAsia="Times New Roman" w:hAnsi="Times New Roman" w:cs="Times New Roman"/>
          <w:sz w:val="24"/>
          <w:szCs w:val="24"/>
          <w:lang w:eastAsia="en-US"/>
        </w:rPr>
        <w:t>practicum</w:t>
      </w:r>
      <w:r w:rsidR="007F1866" w:rsidRPr="007F1866">
        <w:rPr>
          <w:rFonts w:ascii="Times New Roman" w:eastAsia="Times New Roman" w:hAnsi="Times New Roman" w:cs="Times New Roman"/>
          <w:sz w:val="24"/>
          <w:szCs w:val="24"/>
          <w:lang w:eastAsia="en-US"/>
        </w:rPr>
        <w:t xml:space="preserve"> fits into the social work curriculum.</w:t>
      </w:r>
    </w:p>
    <w:p w14:paraId="7D931E94" w14:textId="77777777" w:rsidR="007F1866" w:rsidRPr="007F1866" w:rsidRDefault="007F1866" w:rsidP="007F1866">
      <w:pPr>
        <w:widowControl w:val="0"/>
        <w:spacing w:after="0" w:line="240" w:lineRule="auto"/>
        <w:jc w:val="both"/>
        <w:rPr>
          <w:rFonts w:ascii="Times New Roman" w:eastAsia="Times New Roman" w:hAnsi="Times New Roman" w:cs="Times New Roman"/>
          <w:lang w:eastAsia="en-US"/>
        </w:rPr>
      </w:pPr>
    </w:p>
    <w:p w14:paraId="10091FCF" w14:textId="77777777" w:rsidR="007F1866" w:rsidRPr="007F1866" w:rsidRDefault="007F1866" w:rsidP="007F1866">
      <w:pPr>
        <w:widowControl w:val="0"/>
        <w:spacing w:after="120" w:line="240" w:lineRule="auto"/>
        <w:contextualSpacing/>
        <w:jc w:val="both"/>
        <w:rPr>
          <w:rFonts w:ascii="Times New Roman" w:eastAsia="Times New Roman" w:hAnsi="Times New Roman" w:cs="Times New Roman"/>
          <w:b/>
          <w:color w:val="000000"/>
          <w:sz w:val="24"/>
          <w:szCs w:val="24"/>
          <w:u w:val="single"/>
          <w:lang w:eastAsia="en-US"/>
        </w:rPr>
      </w:pPr>
      <w:r w:rsidRPr="007F1866">
        <w:rPr>
          <w:rFonts w:ascii="Times New Roman" w:eastAsia="Times New Roman" w:hAnsi="Times New Roman" w:cs="Times New Roman"/>
          <w:b/>
          <w:color w:val="000000"/>
          <w:sz w:val="24"/>
          <w:szCs w:val="24"/>
          <w:u w:val="single"/>
          <w:lang w:eastAsia="en-US"/>
        </w:rPr>
        <w:t>Degree Requirements</w:t>
      </w:r>
    </w:p>
    <w:p w14:paraId="49160E68" w14:textId="77777777" w:rsidR="007F1866" w:rsidRPr="007F1866" w:rsidRDefault="007F1866" w:rsidP="00495F15">
      <w:pPr>
        <w:widowControl w:val="0"/>
        <w:spacing w:after="120" w:line="240" w:lineRule="auto"/>
        <w:rPr>
          <w:rFonts w:ascii="Times New Roman" w:eastAsia="Times New Roman" w:hAnsi="Times New Roman" w:cs="Times New Roman"/>
          <w:color w:val="000000"/>
          <w:sz w:val="24"/>
          <w:szCs w:val="24"/>
          <w:lang w:eastAsia="en-US"/>
        </w:rPr>
      </w:pPr>
      <w:r w:rsidRPr="007F1866">
        <w:rPr>
          <w:rFonts w:ascii="Times New Roman" w:eastAsia="Times New Roman" w:hAnsi="Times New Roman" w:cs="Times New Roman"/>
          <w:color w:val="000000"/>
          <w:sz w:val="24"/>
          <w:szCs w:val="24"/>
          <w:lang w:eastAsia="en-US"/>
        </w:rPr>
        <w:t xml:space="preserve">In addition to completing the requirements listed below, students must fulfill the UWSP General Education Requirements and the UWSP requirement of 120 credits for graduation. Students completing a Bachelor of Arts must additionally fulfill the foreign language requirement.  </w:t>
      </w:r>
    </w:p>
    <w:p w14:paraId="6E338D2F" w14:textId="77777777" w:rsidR="007F1866" w:rsidRPr="007F1866" w:rsidRDefault="007F1866" w:rsidP="00495F15">
      <w:pPr>
        <w:widowControl w:val="0"/>
        <w:spacing w:after="120" w:line="240" w:lineRule="auto"/>
        <w:rPr>
          <w:rFonts w:ascii="Times New Roman" w:eastAsia="Times New Roman" w:hAnsi="Times New Roman" w:cs="Times New Roman"/>
          <w:color w:val="000000"/>
          <w:sz w:val="24"/>
          <w:szCs w:val="24"/>
          <w:lang w:eastAsia="en-US"/>
        </w:rPr>
      </w:pPr>
      <w:r w:rsidRPr="007F1866">
        <w:rPr>
          <w:rFonts w:ascii="Times New Roman" w:eastAsia="Times New Roman" w:hAnsi="Times New Roman" w:cs="Times New Roman"/>
          <w:i/>
          <w:iCs/>
          <w:color w:val="000000"/>
          <w:sz w:val="24"/>
          <w:szCs w:val="24"/>
          <w:lang w:eastAsia="en-US"/>
        </w:rPr>
        <w:t xml:space="preserve">Note:  Course credit will not be granted for life experience or previous work experience.  </w:t>
      </w:r>
    </w:p>
    <w:p w14:paraId="4ABC495F" w14:textId="6F0F08EA" w:rsidR="007F1866" w:rsidRPr="006A37BF" w:rsidRDefault="007F1866" w:rsidP="00016850">
      <w:pPr>
        <w:pStyle w:val="ListParagraph"/>
        <w:widowControl w:val="0"/>
        <w:numPr>
          <w:ilvl w:val="0"/>
          <w:numId w:val="39"/>
        </w:numPr>
        <w:spacing w:after="0" w:line="240" w:lineRule="auto"/>
        <w:contextualSpacing/>
        <w:rPr>
          <w:rFonts w:ascii="Times New Roman" w:eastAsia="Times New Roman" w:hAnsi="Times New Roman" w:cs="Times New Roman"/>
          <w:color w:val="000000"/>
          <w:sz w:val="24"/>
          <w:szCs w:val="24"/>
          <w:lang w:eastAsia="en-US"/>
        </w:rPr>
      </w:pPr>
      <w:r w:rsidRPr="006A37BF">
        <w:rPr>
          <w:rFonts w:ascii="Times New Roman" w:eastAsia="Times New Roman" w:hAnsi="Times New Roman" w:cs="Times New Roman"/>
          <w:color w:val="000000"/>
          <w:sz w:val="24"/>
          <w:szCs w:val="24"/>
          <w:lang w:eastAsia="en-US"/>
        </w:rPr>
        <w:t>Supporting courses—18 credits—take all of the following:</w:t>
      </w:r>
    </w:p>
    <w:p w14:paraId="3457A0BF" w14:textId="77777777" w:rsidR="007F1866" w:rsidRPr="007F1866" w:rsidRDefault="007F1866" w:rsidP="00495F15">
      <w:pPr>
        <w:keepLines/>
        <w:widowControl w:val="0"/>
        <w:numPr>
          <w:ilvl w:val="0"/>
          <w:numId w:val="3"/>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 xml:space="preserve">Political Science 101 (American Politics) </w:t>
      </w:r>
    </w:p>
    <w:p w14:paraId="20BE940F" w14:textId="77777777" w:rsidR="007F1866" w:rsidRPr="007F1866" w:rsidRDefault="007F1866" w:rsidP="00495F15">
      <w:pPr>
        <w:keepLines/>
        <w:widowControl w:val="0"/>
        <w:numPr>
          <w:ilvl w:val="0"/>
          <w:numId w:val="3"/>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Psychology 110 (Introduction to Psychology)</w:t>
      </w:r>
    </w:p>
    <w:p w14:paraId="4A42C0AA" w14:textId="77777777" w:rsidR="007F1866" w:rsidRPr="007F1866" w:rsidRDefault="007F1866" w:rsidP="00016850">
      <w:pPr>
        <w:keepLines/>
        <w:widowControl w:val="0"/>
        <w:numPr>
          <w:ilvl w:val="0"/>
          <w:numId w:val="17"/>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Sociology 101 (Introduction to Sociology)</w:t>
      </w:r>
    </w:p>
    <w:p w14:paraId="7DE622F4" w14:textId="77777777" w:rsidR="007F1866" w:rsidRPr="007F1866" w:rsidRDefault="007F1866" w:rsidP="00016850">
      <w:pPr>
        <w:keepLines/>
        <w:widowControl w:val="0"/>
        <w:numPr>
          <w:ilvl w:val="0"/>
          <w:numId w:val="17"/>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Sociology 270 (Race and Ethnicity) OR Sociology 327 (Social Inequality)</w:t>
      </w:r>
    </w:p>
    <w:p w14:paraId="00D7EBBF" w14:textId="353017C6" w:rsidR="007F1866" w:rsidRPr="007F1866" w:rsidRDefault="007F1866" w:rsidP="00016850">
      <w:pPr>
        <w:keepLines/>
        <w:widowControl w:val="0"/>
        <w:numPr>
          <w:ilvl w:val="0"/>
          <w:numId w:val="17"/>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lastRenderedPageBreak/>
        <w:t>Sociology 351 (Social Statistics)</w:t>
      </w:r>
      <w:r w:rsidR="009402E5">
        <w:rPr>
          <w:rFonts w:ascii="Times New Roman" w:hAnsi="Times New Roman" w:cs="Times New Roman"/>
          <w:sz w:val="24"/>
          <w:szCs w:val="24"/>
        </w:rPr>
        <w:t xml:space="preserve"> or Psychology 300 (Statist</w:t>
      </w:r>
      <w:r w:rsidR="00E84A4E">
        <w:rPr>
          <w:rFonts w:ascii="Times New Roman" w:hAnsi="Times New Roman" w:cs="Times New Roman"/>
          <w:sz w:val="24"/>
          <w:szCs w:val="24"/>
        </w:rPr>
        <w:t>ics for Psychologists)</w:t>
      </w:r>
    </w:p>
    <w:p w14:paraId="02353F08" w14:textId="2FE71545" w:rsidR="007F1866" w:rsidRPr="006A37BF" w:rsidRDefault="007F1866" w:rsidP="00016850">
      <w:pPr>
        <w:keepLines/>
        <w:widowControl w:val="0"/>
        <w:numPr>
          <w:ilvl w:val="0"/>
          <w:numId w:val="17"/>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Sociology 352 (Research Methods)</w:t>
      </w:r>
    </w:p>
    <w:p w14:paraId="4FBFC9AE" w14:textId="5FFBDC0A" w:rsidR="007F1866" w:rsidRPr="006A37BF" w:rsidRDefault="007F1866" w:rsidP="00016850">
      <w:pPr>
        <w:pStyle w:val="ListParagraph"/>
        <w:keepLines/>
        <w:widowControl w:val="0"/>
        <w:numPr>
          <w:ilvl w:val="0"/>
          <w:numId w:val="39"/>
        </w:numPr>
        <w:tabs>
          <w:tab w:val="left" w:pos="720"/>
        </w:tabs>
        <w:spacing w:after="240" w:line="240" w:lineRule="auto"/>
        <w:contextualSpacing/>
        <w:rPr>
          <w:rFonts w:ascii="Times New Roman" w:hAnsi="Times New Roman" w:cs="Times New Roman"/>
          <w:sz w:val="24"/>
          <w:szCs w:val="24"/>
        </w:rPr>
      </w:pPr>
      <w:r w:rsidRPr="006A37BF">
        <w:rPr>
          <w:rFonts w:ascii="Times New Roman" w:hAnsi="Times New Roman" w:cs="Times New Roman"/>
          <w:sz w:val="24"/>
          <w:szCs w:val="24"/>
        </w:rPr>
        <w:t>Core Social Work courses—33 credits—take all of the following:</w:t>
      </w:r>
    </w:p>
    <w:p w14:paraId="0BA905C3" w14:textId="72F27874"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 xml:space="preserve">Social Work 261 (Introduction to Social Work and the Social Services </w:t>
      </w:r>
      <w:r w:rsidR="0044297F">
        <w:rPr>
          <w:rFonts w:ascii="Times New Roman" w:hAnsi="Times New Roman" w:cs="Times New Roman"/>
          <w:sz w:val="24"/>
          <w:szCs w:val="24"/>
        </w:rPr>
        <w:t>Practicum</w:t>
      </w:r>
      <w:r w:rsidRPr="007F1866">
        <w:rPr>
          <w:rFonts w:ascii="Times New Roman" w:hAnsi="Times New Roman" w:cs="Times New Roman"/>
          <w:sz w:val="24"/>
          <w:szCs w:val="24"/>
        </w:rPr>
        <w:t>)</w:t>
      </w:r>
    </w:p>
    <w:p w14:paraId="6E4EC362"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262 (Social Welfare Policies and Programs)</w:t>
      </w:r>
    </w:p>
    <w:p w14:paraId="5EAA739F"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303 (Ethical Practice in Helping Professions)</w:t>
      </w:r>
    </w:p>
    <w:p w14:paraId="4C227FB1"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316 (Child Welfare Practice)</w:t>
      </w:r>
    </w:p>
    <w:p w14:paraId="6289767A"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359 (Social Work Methods: Casework)</w:t>
      </w:r>
    </w:p>
    <w:p w14:paraId="4E93039B"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361 (Social Work with Groups)</w:t>
      </w:r>
    </w:p>
    <w:p w14:paraId="78FE309D"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362 (Social Work Methods:  Community Organization and Social Service Administration)</w:t>
      </w:r>
    </w:p>
    <w:p w14:paraId="4A9BF909"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365 (Social Work Practice with Diverse Populations)</w:t>
      </w:r>
    </w:p>
    <w:p w14:paraId="5CADADCD"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376 (Human Behavior and the Social Environment I: Dimensions of the Person)</w:t>
      </w:r>
    </w:p>
    <w:p w14:paraId="0DF18205"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377 (Human Behavior and the Social Environment II: Dimensions of the Environment)</w:t>
      </w:r>
    </w:p>
    <w:p w14:paraId="0515A68D" w14:textId="77777777" w:rsidR="007F1866" w:rsidRPr="007F1866" w:rsidRDefault="007F1866" w:rsidP="00495F15">
      <w:pPr>
        <w:keepLines/>
        <w:widowControl w:val="0"/>
        <w:numPr>
          <w:ilvl w:val="0"/>
          <w:numId w:val="4"/>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385 (Mental Health and Co-Occurring Disorders: Resilience and Recovery)</w:t>
      </w:r>
    </w:p>
    <w:p w14:paraId="2AA3338F" w14:textId="77777777" w:rsidR="007F1866" w:rsidRPr="007F1866" w:rsidRDefault="007F1866" w:rsidP="00495F15">
      <w:pPr>
        <w:keepLines/>
        <w:tabs>
          <w:tab w:val="left" w:pos="720"/>
        </w:tabs>
        <w:spacing w:after="240" w:line="240" w:lineRule="auto"/>
        <w:contextualSpacing/>
        <w:rPr>
          <w:rFonts w:ascii="Times New Roman" w:hAnsi="Times New Roman" w:cs="Times New Roman"/>
          <w:sz w:val="24"/>
          <w:szCs w:val="24"/>
        </w:rPr>
      </w:pPr>
    </w:p>
    <w:p w14:paraId="51FDC19A" w14:textId="77777777" w:rsidR="007F1866" w:rsidRPr="007F1866" w:rsidRDefault="007F1866" w:rsidP="00016850">
      <w:pPr>
        <w:keepLines/>
        <w:widowControl w:val="0"/>
        <w:numPr>
          <w:ilvl w:val="0"/>
          <w:numId w:val="39"/>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Electives—3 credits—take one of the following:</w:t>
      </w:r>
    </w:p>
    <w:p w14:paraId="72600F5E" w14:textId="4CED25A8" w:rsidR="00374669" w:rsidRDefault="00A91BD6" w:rsidP="00016850">
      <w:pPr>
        <w:keepLines/>
        <w:widowControl w:val="0"/>
        <w:numPr>
          <w:ilvl w:val="1"/>
          <w:numId w:val="39"/>
        </w:numPr>
        <w:tabs>
          <w:tab w:val="left" w:pos="720"/>
        </w:tabs>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Social Work 317 (Advanced Assessment and Intervention in Child Welfare)</w:t>
      </w:r>
    </w:p>
    <w:p w14:paraId="4227AFD3" w14:textId="1DA72649" w:rsidR="00A91BD6" w:rsidRDefault="00A91BD6" w:rsidP="00016850">
      <w:pPr>
        <w:keepLines/>
        <w:widowControl w:val="0"/>
        <w:numPr>
          <w:ilvl w:val="1"/>
          <w:numId w:val="39"/>
        </w:numPr>
        <w:tabs>
          <w:tab w:val="left" w:pos="720"/>
        </w:tabs>
        <w:spacing w:after="240" w:line="240" w:lineRule="auto"/>
        <w:contextualSpacing/>
        <w:rPr>
          <w:rFonts w:ascii="Times New Roman" w:hAnsi="Times New Roman" w:cs="Times New Roman"/>
          <w:sz w:val="24"/>
          <w:szCs w:val="24"/>
        </w:rPr>
      </w:pPr>
      <w:r>
        <w:rPr>
          <w:rFonts w:ascii="Times New Roman" w:hAnsi="Times New Roman" w:cs="Times New Roman"/>
          <w:sz w:val="24"/>
          <w:szCs w:val="24"/>
        </w:rPr>
        <w:t>Social Work 318 (Responding to the Victim of Child Maltreatment)</w:t>
      </w:r>
    </w:p>
    <w:p w14:paraId="0EF903D2" w14:textId="77221A83" w:rsidR="007F1866" w:rsidRPr="007F1866" w:rsidRDefault="007F1866" w:rsidP="00016850">
      <w:pPr>
        <w:keepLines/>
        <w:widowControl w:val="0"/>
        <w:numPr>
          <w:ilvl w:val="1"/>
          <w:numId w:val="39"/>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381 (Death, Dying, Loss and Grief)</w:t>
      </w:r>
    </w:p>
    <w:p w14:paraId="02143EB9" w14:textId="77777777" w:rsidR="007F1866" w:rsidRPr="007F1866" w:rsidRDefault="007F1866" w:rsidP="00016850">
      <w:pPr>
        <w:keepLines/>
        <w:widowControl w:val="0"/>
        <w:numPr>
          <w:ilvl w:val="1"/>
          <w:numId w:val="39"/>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383 (Substance Use Disorders: Assessment and Intervention)</w:t>
      </w:r>
    </w:p>
    <w:p w14:paraId="5DB6F1DB" w14:textId="77777777" w:rsidR="007F1866" w:rsidRPr="007F1866" w:rsidRDefault="007F1866" w:rsidP="00016850">
      <w:pPr>
        <w:keepLines/>
        <w:widowControl w:val="0"/>
        <w:numPr>
          <w:ilvl w:val="1"/>
          <w:numId w:val="39"/>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384 (Substance Use Disorders: Advanced Practices for Recovery)</w:t>
      </w:r>
    </w:p>
    <w:p w14:paraId="4E6956AC" w14:textId="77777777" w:rsidR="007F1866" w:rsidRPr="007F1866" w:rsidRDefault="007F1866" w:rsidP="00016850">
      <w:pPr>
        <w:keepLines/>
        <w:widowControl w:val="0"/>
        <w:numPr>
          <w:ilvl w:val="1"/>
          <w:numId w:val="39"/>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Social Work 387 (Emerging Issues in Social Work with Children and Youth)</w:t>
      </w:r>
    </w:p>
    <w:p w14:paraId="3A2ED57C" w14:textId="77777777" w:rsidR="007F1866" w:rsidRPr="007F1866" w:rsidRDefault="007F1866" w:rsidP="00495F15">
      <w:pPr>
        <w:keepLines/>
        <w:tabs>
          <w:tab w:val="left" w:pos="720"/>
        </w:tabs>
        <w:spacing w:after="240" w:line="240" w:lineRule="auto"/>
        <w:ind w:left="720" w:hanging="720"/>
        <w:contextualSpacing/>
        <w:rPr>
          <w:rFonts w:ascii="Times New Roman" w:hAnsi="Times New Roman" w:cs="Times New Roman"/>
          <w:sz w:val="24"/>
          <w:szCs w:val="24"/>
        </w:rPr>
      </w:pPr>
    </w:p>
    <w:p w14:paraId="31C0B716" w14:textId="77777777" w:rsidR="007F1866" w:rsidRPr="007F1866" w:rsidRDefault="007F1866" w:rsidP="00016850">
      <w:pPr>
        <w:keepLines/>
        <w:widowControl w:val="0"/>
        <w:numPr>
          <w:ilvl w:val="0"/>
          <w:numId w:val="39"/>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Capstone Experience—10 credits—take all of the following:</w:t>
      </w:r>
    </w:p>
    <w:p w14:paraId="493C93F1" w14:textId="5996D0B4" w:rsidR="007F1866" w:rsidRPr="007F1866" w:rsidRDefault="007F1866" w:rsidP="00016850">
      <w:pPr>
        <w:keepLines/>
        <w:widowControl w:val="0"/>
        <w:numPr>
          <w:ilvl w:val="1"/>
          <w:numId w:val="39"/>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 xml:space="preserve">Social Work 494 (Social Work Practicum)- 4 credits each semester enrolled in </w:t>
      </w:r>
      <w:r w:rsidR="00DE482B">
        <w:rPr>
          <w:rFonts w:ascii="Times New Roman" w:hAnsi="Times New Roman" w:cs="Times New Roman"/>
          <w:sz w:val="24"/>
          <w:szCs w:val="24"/>
        </w:rPr>
        <w:t>practicum</w:t>
      </w:r>
      <w:r w:rsidRPr="007F1866">
        <w:rPr>
          <w:rFonts w:ascii="Times New Roman" w:hAnsi="Times New Roman" w:cs="Times New Roman"/>
          <w:sz w:val="24"/>
          <w:szCs w:val="24"/>
        </w:rPr>
        <w:t>.</w:t>
      </w:r>
    </w:p>
    <w:p w14:paraId="0B117754" w14:textId="7667E4B2" w:rsidR="009C082E" w:rsidRDefault="007F1866" w:rsidP="0019114A">
      <w:pPr>
        <w:keepLines/>
        <w:widowControl w:val="0"/>
        <w:numPr>
          <w:ilvl w:val="1"/>
          <w:numId w:val="39"/>
        </w:numPr>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 xml:space="preserve">Social Work 495 (Social Work Practicum Seminar)- one credit each semester enrolled in </w:t>
      </w:r>
      <w:r w:rsidR="00DE482B">
        <w:rPr>
          <w:rFonts w:ascii="Times New Roman" w:hAnsi="Times New Roman" w:cs="Times New Roman"/>
          <w:sz w:val="24"/>
          <w:szCs w:val="24"/>
        </w:rPr>
        <w:t>practicum</w:t>
      </w:r>
      <w:r w:rsidRPr="007F1866">
        <w:rPr>
          <w:rFonts w:ascii="Times New Roman" w:hAnsi="Times New Roman" w:cs="Times New Roman"/>
          <w:sz w:val="24"/>
          <w:szCs w:val="24"/>
        </w:rPr>
        <w:t>.</w:t>
      </w:r>
    </w:p>
    <w:p w14:paraId="32A5C94B" w14:textId="77777777" w:rsidR="00C72959" w:rsidRPr="0019114A" w:rsidRDefault="00C72959" w:rsidP="00C72959">
      <w:pPr>
        <w:keepLines/>
        <w:widowControl w:val="0"/>
        <w:tabs>
          <w:tab w:val="left" w:pos="720"/>
        </w:tabs>
        <w:spacing w:after="240" w:line="240" w:lineRule="auto"/>
        <w:ind w:left="1800"/>
        <w:contextualSpacing/>
        <w:rPr>
          <w:rFonts w:ascii="Times New Roman" w:hAnsi="Times New Roman" w:cs="Times New Roman"/>
          <w:sz w:val="24"/>
          <w:szCs w:val="24"/>
        </w:rPr>
      </w:pPr>
    </w:p>
    <w:p w14:paraId="58989C20" w14:textId="261EC7A6" w:rsidR="007F1866" w:rsidRPr="007F1866" w:rsidRDefault="007F1866" w:rsidP="00991F2C">
      <w:pPr>
        <w:keepLines/>
        <w:tabs>
          <w:tab w:val="left" w:pos="720"/>
        </w:tabs>
        <w:spacing w:after="24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Students who major in social work do not have to select a minor</w:t>
      </w:r>
      <w:r w:rsidR="0018045B">
        <w:rPr>
          <w:rFonts w:ascii="Times New Roman" w:hAnsi="Times New Roman" w:cs="Times New Roman"/>
          <w:sz w:val="24"/>
          <w:szCs w:val="24"/>
        </w:rPr>
        <w:t xml:space="preserve"> or certificate</w:t>
      </w:r>
      <w:r w:rsidRPr="007F1866">
        <w:rPr>
          <w:rFonts w:ascii="Times New Roman" w:hAnsi="Times New Roman" w:cs="Times New Roman"/>
          <w:sz w:val="24"/>
          <w:szCs w:val="24"/>
        </w:rPr>
        <w:t xml:space="preserve"> in order t</w:t>
      </w:r>
      <w:r w:rsidR="00991F2C">
        <w:rPr>
          <w:rFonts w:ascii="Times New Roman" w:hAnsi="Times New Roman" w:cs="Times New Roman"/>
          <w:sz w:val="24"/>
          <w:szCs w:val="24"/>
        </w:rPr>
        <w:t xml:space="preserve">o </w:t>
      </w:r>
      <w:r w:rsidRPr="007F1866">
        <w:rPr>
          <w:rFonts w:ascii="Times New Roman" w:hAnsi="Times New Roman" w:cs="Times New Roman"/>
          <w:sz w:val="24"/>
          <w:szCs w:val="24"/>
        </w:rPr>
        <w:t>graduate.  There are, however, several other majors, minors, and certificates offered at UW-Stevens Point that would complement this major well including sociology, psychology, substance use &amp; addiction studies, criminal justice, child, youth, &amp; family</w:t>
      </w:r>
      <w:r w:rsidR="00991F2C">
        <w:rPr>
          <w:rFonts w:ascii="Times New Roman" w:hAnsi="Times New Roman" w:cs="Times New Roman"/>
          <w:sz w:val="24"/>
          <w:szCs w:val="24"/>
        </w:rPr>
        <w:t xml:space="preserve"> </w:t>
      </w:r>
      <w:r w:rsidRPr="007F1866">
        <w:rPr>
          <w:rFonts w:ascii="Times New Roman" w:hAnsi="Times New Roman" w:cs="Times New Roman"/>
          <w:sz w:val="24"/>
          <w:szCs w:val="24"/>
        </w:rPr>
        <w:t>studies, law &amp; policy, religious studies, women’s studies, health, behavior, &amp; society, and/or a minor in a foreign language.</w:t>
      </w:r>
      <w:r w:rsidR="007E44F2">
        <w:rPr>
          <w:rFonts w:ascii="Times New Roman" w:hAnsi="Times New Roman" w:cs="Times New Roman"/>
          <w:sz w:val="24"/>
          <w:szCs w:val="24"/>
        </w:rPr>
        <w:t xml:space="preserve"> </w:t>
      </w:r>
      <w:r w:rsidR="004C622E">
        <w:rPr>
          <w:rFonts w:ascii="Times New Roman" w:hAnsi="Times New Roman" w:cs="Times New Roman"/>
          <w:sz w:val="24"/>
          <w:szCs w:val="24"/>
        </w:rPr>
        <w:t>The Sociology and Social Work Department</w:t>
      </w:r>
      <w:r w:rsidR="007E44F2">
        <w:rPr>
          <w:rFonts w:ascii="Times New Roman" w:hAnsi="Times New Roman" w:cs="Times New Roman"/>
          <w:sz w:val="24"/>
          <w:szCs w:val="24"/>
        </w:rPr>
        <w:t xml:space="preserve"> </w:t>
      </w:r>
      <w:r w:rsidR="00FD007F">
        <w:rPr>
          <w:rFonts w:ascii="Times New Roman" w:hAnsi="Times New Roman" w:cs="Times New Roman"/>
          <w:sz w:val="24"/>
          <w:szCs w:val="24"/>
        </w:rPr>
        <w:t xml:space="preserve">also offers </w:t>
      </w:r>
      <w:r w:rsidR="007E44F2">
        <w:rPr>
          <w:rFonts w:ascii="Times New Roman" w:hAnsi="Times New Roman" w:cs="Times New Roman"/>
          <w:sz w:val="24"/>
          <w:szCs w:val="24"/>
        </w:rPr>
        <w:t>certificates in Child Advocacy Studies and So</w:t>
      </w:r>
      <w:r w:rsidR="00CB2025">
        <w:rPr>
          <w:rFonts w:ascii="Times New Roman" w:hAnsi="Times New Roman" w:cs="Times New Roman"/>
          <w:sz w:val="24"/>
          <w:szCs w:val="24"/>
        </w:rPr>
        <w:t>cial Justice and Equity.</w:t>
      </w:r>
    </w:p>
    <w:p w14:paraId="3B8CBDF9" w14:textId="77777777" w:rsidR="00E56030" w:rsidRPr="007F1866" w:rsidRDefault="00E56030" w:rsidP="0055746F">
      <w:pPr>
        <w:keepLines/>
        <w:tabs>
          <w:tab w:val="left" w:pos="720"/>
        </w:tabs>
        <w:spacing w:after="240" w:line="240" w:lineRule="auto"/>
        <w:contextualSpacing/>
        <w:rPr>
          <w:rFonts w:ascii="Times New Roman" w:hAnsi="Times New Roman" w:cs="Times New Roman"/>
          <w:sz w:val="24"/>
          <w:szCs w:val="24"/>
        </w:rPr>
      </w:pPr>
    </w:p>
    <w:p w14:paraId="2E26925A" w14:textId="77777777" w:rsidR="007F1866" w:rsidRPr="00554659" w:rsidRDefault="007F1866" w:rsidP="007F1866">
      <w:pPr>
        <w:keepLines/>
        <w:tabs>
          <w:tab w:val="left" w:pos="720"/>
        </w:tabs>
        <w:spacing w:after="240" w:line="240" w:lineRule="auto"/>
        <w:contextualSpacing/>
        <w:rPr>
          <w:rFonts w:ascii="Times New Roman" w:hAnsi="Times New Roman" w:cs="Times New Roman"/>
          <w:b/>
          <w:bCs/>
          <w:sz w:val="24"/>
          <w:szCs w:val="24"/>
          <w:u w:val="single"/>
        </w:rPr>
      </w:pPr>
      <w:r w:rsidRPr="00554659">
        <w:rPr>
          <w:rFonts w:ascii="Times New Roman" w:hAnsi="Times New Roman" w:cs="Times New Roman"/>
          <w:b/>
          <w:bCs/>
          <w:sz w:val="24"/>
          <w:szCs w:val="24"/>
          <w:u w:val="single"/>
        </w:rPr>
        <w:lastRenderedPageBreak/>
        <w:t xml:space="preserve">Ideal Course Sequence for Students </w:t>
      </w:r>
    </w:p>
    <w:p w14:paraId="18C95526" w14:textId="3E1FB80B" w:rsidR="007F1866" w:rsidRDefault="007F1866" w:rsidP="007F1866">
      <w:pPr>
        <w:keepLines/>
        <w:tabs>
          <w:tab w:val="left" w:pos="720"/>
        </w:tabs>
        <w:spacing w:after="240" w:line="240" w:lineRule="auto"/>
        <w:contextualSpacing/>
        <w:rPr>
          <w:rFonts w:ascii="Times New Roman" w:eastAsia="Times" w:hAnsi="Times New Roman" w:cs="Times New Roman"/>
          <w:sz w:val="24"/>
          <w:szCs w:val="24"/>
        </w:rPr>
      </w:pPr>
      <w:r w:rsidRPr="007F1866">
        <w:rPr>
          <w:rFonts w:ascii="Times New Roman" w:eastAsia="Times" w:hAnsi="Times New Roman" w:cs="Times New Roman"/>
          <w:sz w:val="24"/>
          <w:szCs w:val="24"/>
        </w:rPr>
        <w:t xml:space="preserve">The sequencing of courses on the following page is the ideal way in which students move through the </w:t>
      </w:r>
      <w:r w:rsidR="008C7E15">
        <w:rPr>
          <w:rFonts w:ascii="Times New Roman" w:eastAsia="Times" w:hAnsi="Times New Roman" w:cs="Times New Roman"/>
          <w:sz w:val="24"/>
          <w:szCs w:val="24"/>
        </w:rPr>
        <w:t>BSW program</w:t>
      </w:r>
      <w:r w:rsidRPr="007F1866">
        <w:rPr>
          <w:rFonts w:ascii="Times New Roman" w:eastAsia="Times" w:hAnsi="Times New Roman" w:cs="Times New Roman"/>
          <w:sz w:val="24"/>
          <w:szCs w:val="24"/>
        </w:rPr>
        <w:t>. Faculty advisors recognize, though, that students have unique needs due to their other life responsibilities, and as such, appropriate modifications may be made.</w:t>
      </w:r>
    </w:p>
    <w:p w14:paraId="3C035008" w14:textId="77777777" w:rsidR="006A37BF" w:rsidRPr="007F1866" w:rsidRDefault="006A37BF" w:rsidP="007F1866">
      <w:pPr>
        <w:keepLines/>
        <w:tabs>
          <w:tab w:val="left" w:pos="720"/>
        </w:tabs>
        <w:spacing w:after="240" w:line="240" w:lineRule="auto"/>
        <w:contextualSpacing/>
        <w:rPr>
          <w:rFonts w:ascii="Times New Roman" w:hAnsi="Times New Roman" w:cs="Times New Roman"/>
          <w:sz w:val="24"/>
          <w:szCs w:val="24"/>
        </w:rPr>
      </w:pPr>
    </w:p>
    <w:p w14:paraId="7ED44D18" w14:textId="77777777" w:rsidR="007F1866" w:rsidRPr="007F1866" w:rsidRDefault="007F1866" w:rsidP="007F1866">
      <w:pPr>
        <w:spacing w:before="120" w:after="0" w:line="240" w:lineRule="auto"/>
        <w:rPr>
          <w:rFonts w:ascii="Times New Roman" w:eastAsia="Times" w:hAnsi="Times New Roman" w:cs="Times New Roman"/>
          <w:i/>
          <w:sz w:val="24"/>
          <w:szCs w:val="24"/>
          <w:lang w:eastAsia="en-US"/>
        </w:rPr>
      </w:pPr>
      <w:r w:rsidRPr="007F1866">
        <w:rPr>
          <w:rFonts w:ascii="Times New Roman" w:eastAsia="Times" w:hAnsi="Times New Roman" w:cs="Times New Roman"/>
          <w:i/>
          <w:sz w:val="24"/>
          <w:szCs w:val="24"/>
          <w:lang w:eastAsia="en-US"/>
        </w:rPr>
        <w:t>*Note: Variation exists in the number of credits students must take to fulfill General Education requirements due to the possibility of testing out, fulfilling multiple requirements with a single course, and/or meeting the requirement through a non-credit option. As such, the grid below may not exactly reflect the needs of all students specifically with respect to General Education.  Students should carefully review their Degree Progress Reports and consult with their advisor to determine individualized needs.</w:t>
      </w:r>
    </w:p>
    <w:p w14:paraId="319E9E10" w14:textId="77777777" w:rsidR="007F1866" w:rsidRPr="00C75888" w:rsidRDefault="007F1866" w:rsidP="00016850">
      <w:pPr>
        <w:pStyle w:val="ListParagraph"/>
        <w:widowControl w:val="0"/>
        <w:numPr>
          <w:ilvl w:val="0"/>
          <w:numId w:val="44"/>
        </w:numPr>
        <w:spacing w:before="120" w:after="0" w:line="240" w:lineRule="auto"/>
        <w:rPr>
          <w:rFonts w:ascii="Times New Roman" w:hAnsi="Times New Roman" w:cs="Times New Roman"/>
          <w:sz w:val="24"/>
          <w:szCs w:val="24"/>
        </w:rPr>
      </w:pPr>
      <w:r w:rsidRPr="00C75888">
        <w:rPr>
          <w:rFonts w:ascii="Times New Roman" w:hAnsi="Times New Roman" w:cs="Times New Roman"/>
          <w:sz w:val="24"/>
          <w:szCs w:val="24"/>
        </w:rPr>
        <w:t xml:space="preserve">Many of the upper-level social work-specific courses are only offered one semester per academic year.  Please review the timetable and consult with your academic advisor about course offerings when developing your academic plan.  </w:t>
      </w:r>
    </w:p>
    <w:p w14:paraId="1AC3CB51" w14:textId="4089BB7E" w:rsidR="00693685" w:rsidRDefault="007F1866" w:rsidP="00016850">
      <w:pPr>
        <w:pStyle w:val="ListParagraph"/>
        <w:widowControl w:val="0"/>
        <w:numPr>
          <w:ilvl w:val="0"/>
          <w:numId w:val="44"/>
        </w:numPr>
        <w:spacing w:before="120" w:after="0" w:line="240" w:lineRule="auto"/>
        <w:rPr>
          <w:rFonts w:ascii="Times New Roman" w:hAnsi="Times New Roman" w:cs="Times New Roman"/>
          <w:sz w:val="24"/>
          <w:szCs w:val="24"/>
        </w:rPr>
      </w:pPr>
      <w:r w:rsidRPr="00C75888">
        <w:rPr>
          <w:rFonts w:ascii="Times New Roman" w:hAnsi="Times New Roman" w:cs="Times New Roman"/>
          <w:sz w:val="24"/>
          <w:szCs w:val="24"/>
        </w:rPr>
        <w:t>Some social work courses are restricted to students who have been formally accepted into the social work major: SW 316, SW 359, SW 361, SW 362, SW</w:t>
      </w:r>
      <w:r w:rsidR="00C74E23">
        <w:rPr>
          <w:rFonts w:ascii="Times New Roman" w:hAnsi="Times New Roman" w:cs="Times New Roman"/>
          <w:sz w:val="24"/>
          <w:szCs w:val="24"/>
        </w:rPr>
        <w:t xml:space="preserve"> </w:t>
      </w:r>
      <w:r w:rsidRPr="00C75888">
        <w:rPr>
          <w:rFonts w:ascii="Times New Roman" w:hAnsi="Times New Roman" w:cs="Times New Roman"/>
          <w:sz w:val="24"/>
          <w:szCs w:val="24"/>
        </w:rPr>
        <w:t xml:space="preserve">365, SW 494, SW 495. </w:t>
      </w:r>
    </w:p>
    <w:p w14:paraId="4866C789" w14:textId="78B467F0" w:rsidR="00693685" w:rsidRPr="00693685" w:rsidRDefault="00115FCA" w:rsidP="00016850">
      <w:pPr>
        <w:pStyle w:val="ListParagraph"/>
        <w:widowControl w:val="0"/>
        <w:numPr>
          <w:ilvl w:val="0"/>
          <w:numId w:val="44"/>
        </w:numPr>
        <w:spacing w:before="120" w:after="0" w:line="240" w:lineRule="auto"/>
        <w:rPr>
          <w:rFonts w:ascii="Times New Roman" w:hAnsi="Times New Roman" w:cs="Times New Roman"/>
          <w:sz w:val="24"/>
          <w:szCs w:val="24"/>
        </w:rPr>
      </w:pPr>
      <w:r w:rsidRPr="0030532F">
        <w:rPr>
          <w:rFonts w:ascii="Times New Roman" w:hAnsi="Times New Roman" w:cs="Times New Roman"/>
          <w:sz w:val="24"/>
          <w:szCs w:val="24"/>
        </w:rPr>
        <w:t>Students should be aware that many o</w:t>
      </w:r>
      <w:r w:rsidR="00DD6DDF" w:rsidRPr="0030532F">
        <w:rPr>
          <w:rFonts w:ascii="Times New Roman" w:hAnsi="Times New Roman" w:cs="Times New Roman"/>
          <w:sz w:val="24"/>
          <w:szCs w:val="24"/>
        </w:rPr>
        <w:t xml:space="preserve">nline sections of </w:t>
      </w:r>
      <w:r w:rsidRPr="0030532F">
        <w:rPr>
          <w:rFonts w:ascii="Times New Roman" w:hAnsi="Times New Roman" w:cs="Times New Roman"/>
          <w:sz w:val="24"/>
          <w:szCs w:val="24"/>
        </w:rPr>
        <w:t>BSW</w:t>
      </w:r>
      <w:r w:rsidR="00DD6DDF" w:rsidRPr="0030532F">
        <w:rPr>
          <w:rFonts w:ascii="Times New Roman" w:hAnsi="Times New Roman" w:cs="Times New Roman"/>
          <w:sz w:val="24"/>
          <w:szCs w:val="24"/>
        </w:rPr>
        <w:t xml:space="preserve"> classes </w:t>
      </w:r>
      <w:r w:rsidRPr="0030532F">
        <w:rPr>
          <w:rFonts w:ascii="Times New Roman" w:hAnsi="Times New Roman" w:cs="Times New Roman"/>
          <w:sz w:val="24"/>
          <w:szCs w:val="24"/>
        </w:rPr>
        <w:t>are</w:t>
      </w:r>
      <w:r w:rsidR="00DD6DDF" w:rsidRPr="0030532F">
        <w:rPr>
          <w:rFonts w:ascii="Times New Roman" w:hAnsi="Times New Roman" w:cs="Times New Roman"/>
          <w:sz w:val="24"/>
          <w:szCs w:val="24"/>
        </w:rPr>
        <w:t xml:space="preserve"> restricted to those with the online learner designation</w:t>
      </w:r>
      <w:r w:rsidR="00DD6DDF">
        <w:rPr>
          <w:rFonts w:ascii="Times New Roman" w:hAnsi="Times New Roman" w:cs="Times New Roman"/>
          <w:sz w:val="24"/>
          <w:szCs w:val="24"/>
        </w:rPr>
        <w:t>.</w:t>
      </w:r>
    </w:p>
    <w:p w14:paraId="20B63D55" w14:textId="77777777" w:rsidR="007F1866" w:rsidRPr="00C75888" w:rsidRDefault="007F1866" w:rsidP="00016850">
      <w:pPr>
        <w:pStyle w:val="ListParagraph"/>
        <w:widowControl w:val="0"/>
        <w:numPr>
          <w:ilvl w:val="0"/>
          <w:numId w:val="44"/>
        </w:numPr>
        <w:spacing w:before="120" w:after="0" w:line="240" w:lineRule="auto"/>
        <w:rPr>
          <w:rFonts w:ascii="Times New Roman" w:hAnsi="Times New Roman" w:cs="Times New Roman"/>
          <w:sz w:val="24"/>
          <w:szCs w:val="24"/>
        </w:rPr>
      </w:pPr>
      <w:r w:rsidRPr="00C75888">
        <w:rPr>
          <w:rFonts w:ascii="Times New Roman" w:hAnsi="Times New Roman" w:cs="Times New Roman"/>
          <w:sz w:val="24"/>
          <w:szCs w:val="24"/>
        </w:rPr>
        <w:t xml:space="preserve">The grid below does not include summer or winter sessions.  Social work electives, required sociology courses, and general education courses may be taken during winter/summer.  The Social Work Practicum (SW 494 and SW 495) may be </w:t>
      </w:r>
      <w:r w:rsidRPr="00C75888">
        <w:rPr>
          <w:rFonts w:ascii="Times New Roman" w:hAnsi="Times New Roman" w:cs="Times New Roman"/>
          <w:sz w:val="24"/>
          <w:szCs w:val="24"/>
          <w:u w:val="single"/>
        </w:rPr>
        <w:t xml:space="preserve">partially </w:t>
      </w:r>
      <w:r w:rsidRPr="00C75888">
        <w:rPr>
          <w:rFonts w:ascii="Times New Roman" w:hAnsi="Times New Roman" w:cs="Times New Roman"/>
          <w:sz w:val="24"/>
          <w:szCs w:val="24"/>
        </w:rPr>
        <w:t>completed during summer.</w:t>
      </w:r>
    </w:p>
    <w:p w14:paraId="77E24427" w14:textId="2D6A7934" w:rsidR="00557B44" w:rsidRPr="009C082E" w:rsidRDefault="007F1866" w:rsidP="009C082E">
      <w:pPr>
        <w:pStyle w:val="ListParagraph"/>
        <w:widowControl w:val="0"/>
        <w:numPr>
          <w:ilvl w:val="0"/>
          <w:numId w:val="44"/>
        </w:numPr>
        <w:spacing w:before="120" w:after="0" w:line="240" w:lineRule="auto"/>
        <w:rPr>
          <w:rFonts w:ascii="Times New Roman" w:hAnsi="Times New Roman" w:cs="Times New Roman"/>
          <w:sz w:val="24"/>
          <w:szCs w:val="24"/>
        </w:rPr>
      </w:pPr>
      <w:r w:rsidRPr="00C75888">
        <w:rPr>
          <w:rFonts w:ascii="Times New Roman" w:hAnsi="Times New Roman" w:cs="Times New Roman"/>
          <w:sz w:val="24"/>
          <w:szCs w:val="24"/>
        </w:rPr>
        <w:t xml:space="preserve">The </w:t>
      </w:r>
      <w:r w:rsidR="00C943FE">
        <w:rPr>
          <w:rFonts w:ascii="Times New Roman" w:hAnsi="Times New Roman" w:cs="Times New Roman"/>
          <w:sz w:val="24"/>
          <w:szCs w:val="24"/>
        </w:rPr>
        <w:t xml:space="preserve">BSW </w:t>
      </w:r>
      <w:r w:rsidR="0044297F">
        <w:rPr>
          <w:rFonts w:ascii="Times New Roman" w:hAnsi="Times New Roman" w:cs="Times New Roman"/>
          <w:sz w:val="24"/>
          <w:szCs w:val="24"/>
        </w:rPr>
        <w:t>Practicum</w:t>
      </w:r>
      <w:r w:rsidRPr="00C75888">
        <w:rPr>
          <w:rFonts w:ascii="Times New Roman" w:hAnsi="Times New Roman" w:cs="Times New Roman"/>
          <w:sz w:val="24"/>
          <w:szCs w:val="24"/>
        </w:rPr>
        <w:t xml:space="preserve"> (SW 494 and SW 495) is completed during the final two semesters of the student’s undergraduate education.  Special circumstances are considered if a student requests a one-semester </w:t>
      </w:r>
      <w:r w:rsidR="00557B44">
        <w:rPr>
          <w:rFonts w:ascii="Times New Roman" w:hAnsi="Times New Roman" w:cs="Times New Roman"/>
          <w:sz w:val="24"/>
          <w:szCs w:val="24"/>
        </w:rPr>
        <w:t>practicum</w:t>
      </w:r>
      <w:r w:rsidRPr="00C75888">
        <w:rPr>
          <w:rFonts w:ascii="Times New Roman" w:hAnsi="Times New Roman" w:cs="Times New Roman"/>
          <w:sz w:val="24"/>
          <w:szCs w:val="24"/>
        </w:rPr>
        <w:t xml:space="preserve"> placement, such as military service obligations, international placement</w:t>
      </w:r>
      <w:r w:rsidR="00FA6BBD">
        <w:rPr>
          <w:rFonts w:ascii="Times New Roman" w:hAnsi="Times New Roman" w:cs="Times New Roman"/>
          <w:sz w:val="24"/>
          <w:szCs w:val="24"/>
        </w:rPr>
        <w:t>s</w:t>
      </w:r>
      <w:r w:rsidRPr="00C75888">
        <w:rPr>
          <w:rFonts w:ascii="Times New Roman" w:hAnsi="Times New Roman" w:cs="Times New Roman"/>
          <w:sz w:val="24"/>
          <w:szCs w:val="24"/>
        </w:rPr>
        <w:t xml:space="preserve">, or other special needs. These requests are considered on a case-by-case basis by the </w:t>
      </w:r>
      <w:r w:rsidR="0044297F">
        <w:rPr>
          <w:rFonts w:ascii="Times New Roman" w:hAnsi="Times New Roman" w:cs="Times New Roman"/>
          <w:sz w:val="24"/>
          <w:szCs w:val="24"/>
        </w:rPr>
        <w:t>Practicum</w:t>
      </w:r>
      <w:r w:rsidRPr="00C75888">
        <w:rPr>
          <w:rFonts w:ascii="Times New Roman" w:hAnsi="Times New Roman" w:cs="Times New Roman"/>
          <w:sz w:val="24"/>
          <w:szCs w:val="24"/>
        </w:rPr>
        <w:t xml:space="preserve"> </w:t>
      </w:r>
      <w:r w:rsidR="00A840E1">
        <w:rPr>
          <w:rFonts w:ascii="Times New Roman" w:hAnsi="Times New Roman" w:cs="Times New Roman"/>
          <w:sz w:val="24"/>
          <w:szCs w:val="24"/>
        </w:rPr>
        <w:t>Director</w:t>
      </w:r>
      <w:r w:rsidRPr="00C75888">
        <w:rPr>
          <w:rFonts w:ascii="Times New Roman" w:hAnsi="Times New Roman" w:cs="Times New Roman"/>
          <w:sz w:val="24"/>
          <w:szCs w:val="24"/>
        </w:rPr>
        <w:t>.</w:t>
      </w:r>
    </w:p>
    <w:p w14:paraId="2742A921" w14:textId="77777777" w:rsidR="00C72959" w:rsidRDefault="00C72959" w:rsidP="005C2E5A">
      <w:pPr>
        <w:widowControl w:val="0"/>
        <w:spacing w:line="240" w:lineRule="auto"/>
        <w:contextualSpacing/>
        <w:jc w:val="both"/>
        <w:rPr>
          <w:rFonts w:ascii="Times New Roman" w:eastAsia="Times New Roman" w:hAnsi="Times New Roman" w:cs="Times New Roman"/>
          <w:i/>
          <w:sz w:val="20"/>
          <w:szCs w:val="20"/>
          <w:lang w:eastAsia="en-US"/>
        </w:rPr>
      </w:pPr>
    </w:p>
    <w:p w14:paraId="538A3F4F" w14:textId="77777777" w:rsidR="005C2E5A" w:rsidRDefault="005C2E5A" w:rsidP="005C2E5A">
      <w:pPr>
        <w:widowControl w:val="0"/>
        <w:spacing w:line="240" w:lineRule="auto"/>
        <w:contextualSpacing/>
        <w:jc w:val="both"/>
        <w:rPr>
          <w:rFonts w:ascii="Times New Roman" w:eastAsia="Times New Roman" w:hAnsi="Times New Roman" w:cs="Times New Roman"/>
          <w:i/>
          <w:sz w:val="20"/>
          <w:szCs w:val="20"/>
          <w:lang w:eastAsia="en-US"/>
        </w:rPr>
      </w:pPr>
    </w:p>
    <w:p w14:paraId="2A09F0EE" w14:textId="77777777" w:rsidR="00DE169E" w:rsidRPr="007F1866" w:rsidRDefault="00DE169E" w:rsidP="005C2E5A">
      <w:pPr>
        <w:widowControl w:val="0"/>
        <w:spacing w:line="240" w:lineRule="auto"/>
        <w:contextualSpacing/>
        <w:jc w:val="both"/>
        <w:rPr>
          <w:rFonts w:ascii="Times New Roman" w:eastAsia="Times New Roman" w:hAnsi="Times New Roman" w:cs="Times New Roman"/>
          <w:i/>
          <w:sz w:val="20"/>
          <w:szCs w:val="20"/>
          <w:lang w:eastAsia="en-US"/>
        </w:rPr>
      </w:pPr>
    </w:p>
    <w:p w14:paraId="6602E44B" w14:textId="77777777" w:rsidR="007F1866" w:rsidRDefault="007F1866" w:rsidP="007F1866">
      <w:pPr>
        <w:widowControl w:val="0"/>
        <w:spacing w:line="240" w:lineRule="auto"/>
        <w:contextualSpacing/>
        <w:rPr>
          <w:rFonts w:ascii="Times New Roman" w:eastAsia="Times New Roman" w:hAnsi="Times New Roman" w:cs="Times New Roman"/>
          <w:b/>
          <w:bCs/>
          <w:iCs/>
          <w:sz w:val="24"/>
          <w:szCs w:val="24"/>
          <w:u w:val="single"/>
          <w:lang w:eastAsia="en-US"/>
        </w:rPr>
      </w:pPr>
      <w:r w:rsidRPr="007F1866">
        <w:rPr>
          <w:rFonts w:ascii="Times New Roman" w:eastAsia="Times New Roman" w:hAnsi="Times New Roman" w:cs="Times New Roman"/>
          <w:b/>
          <w:bCs/>
          <w:iCs/>
          <w:sz w:val="24"/>
          <w:szCs w:val="24"/>
          <w:u w:val="single"/>
          <w:lang w:eastAsia="en-US"/>
        </w:rPr>
        <w:t>Sample Graduation Plans</w:t>
      </w:r>
    </w:p>
    <w:p w14:paraId="24484D9C" w14:textId="77777777" w:rsidR="00F65A26" w:rsidRPr="007F1866" w:rsidRDefault="00F65A26" w:rsidP="007F1866">
      <w:pPr>
        <w:widowControl w:val="0"/>
        <w:spacing w:line="240" w:lineRule="auto"/>
        <w:contextualSpacing/>
        <w:rPr>
          <w:rFonts w:ascii="Times New Roman" w:eastAsia="Times New Roman" w:hAnsi="Times New Roman" w:cs="Times New Roman"/>
          <w:b/>
          <w:bCs/>
          <w:iCs/>
          <w:sz w:val="24"/>
          <w:szCs w:val="24"/>
          <w:u w:val="single"/>
          <w:lang w:eastAsia="en-US"/>
        </w:rPr>
      </w:pPr>
    </w:p>
    <w:p w14:paraId="26C87FC1" w14:textId="77777777" w:rsidR="00E43569" w:rsidRPr="007A5ADB" w:rsidRDefault="00E43569" w:rsidP="007A5ADB">
      <w:pPr>
        <w:widowControl w:val="0"/>
        <w:spacing w:line="240" w:lineRule="auto"/>
        <w:contextualSpacing/>
        <w:rPr>
          <w:rFonts w:ascii="Times New Roman" w:eastAsia="Times New Roman" w:hAnsi="Times New Roman" w:cs="Times New Roman"/>
          <w:iCs/>
          <w:sz w:val="24"/>
          <w:szCs w:val="24"/>
          <w:u w:val="single"/>
          <w:lang w:eastAsia="en-US"/>
        </w:rPr>
      </w:pPr>
      <w:r w:rsidRPr="007A5ADB">
        <w:rPr>
          <w:rFonts w:ascii="Times New Roman" w:eastAsia="Times New Roman" w:hAnsi="Times New Roman" w:cs="Times New Roman"/>
          <w:iCs/>
          <w:sz w:val="24"/>
          <w:szCs w:val="24"/>
          <w:u w:val="single"/>
          <w:lang w:eastAsia="en-US"/>
        </w:rPr>
        <w:t xml:space="preserve">Plan for Face-to-Face Students </w:t>
      </w:r>
    </w:p>
    <w:p w14:paraId="1C565649" w14:textId="719DC52C" w:rsidR="00C72959" w:rsidRDefault="00E43569" w:rsidP="007A5ADB">
      <w:pPr>
        <w:widowControl w:val="0"/>
        <w:spacing w:line="240" w:lineRule="auto"/>
        <w:contextualSpacing/>
        <w:rPr>
          <w:rFonts w:ascii="Times New Roman" w:eastAsia="Times New Roman" w:hAnsi="Times New Roman" w:cs="Times New Roman"/>
          <w:iCs/>
          <w:sz w:val="24"/>
          <w:szCs w:val="24"/>
          <w:lang w:eastAsia="en-US"/>
        </w:rPr>
      </w:pPr>
      <w:r w:rsidRPr="007A5ADB">
        <w:rPr>
          <w:rFonts w:ascii="Times New Roman" w:eastAsia="Times New Roman" w:hAnsi="Times New Roman" w:cs="Times New Roman"/>
          <w:iCs/>
          <w:sz w:val="24"/>
          <w:szCs w:val="24"/>
          <w:lang w:eastAsia="en-US"/>
        </w:rPr>
        <w:t xml:space="preserve">The following depicts a recommended four-year plan for a Bachelor of Science, face-to-face student, assuming full-time status and no summer/winter coursework. Those who wish to complete a Bachelor of Arts may do so but would need to incorporate two world language courses into their plan.  </w:t>
      </w:r>
    </w:p>
    <w:p w14:paraId="01AEA3CF" w14:textId="77777777" w:rsidR="00E71688" w:rsidRDefault="00E71688" w:rsidP="007A5ADB">
      <w:pPr>
        <w:widowControl w:val="0"/>
        <w:spacing w:line="240" w:lineRule="auto"/>
        <w:contextualSpacing/>
        <w:rPr>
          <w:rFonts w:ascii="Times New Roman" w:eastAsia="Times New Roman" w:hAnsi="Times New Roman" w:cs="Times New Roman"/>
          <w:iCs/>
          <w:sz w:val="24"/>
          <w:szCs w:val="24"/>
          <w:lang w:eastAsia="en-US"/>
        </w:rPr>
      </w:pPr>
    </w:p>
    <w:p w14:paraId="3A68B894" w14:textId="77777777" w:rsidR="00BC7678" w:rsidRPr="007F1866" w:rsidRDefault="00BC7678" w:rsidP="00BC7678">
      <w:pPr>
        <w:widowControl w:val="0"/>
        <w:spacing w:line="240" w:lineRule="auto"/>
        <w:ind w:left="780"/>
        <w:contextualSpacing/>
        <w:jc w:val="center"/>
        <w:rPr>
          <w:rFonts w:ascii="Times New Roman" w:eastAsia="Times New Roman" w:hAnsi="Times New Roman" w:cs="Times New Roman"/>
          <w:b/>
          <w:bCs/>
          <w:iCs/>
          <w:sz w:val="24"/>
          <w:szCs w:val="24"/>
          <w:lang w:eastAsia="en-US"/>
        </w:rPr>
      </w:pPr>
      <w:r w:rsidRPr="007F1866">
        <w:rPr>
          <w:rFonts w:ascii="Times New Roman" w:eastAsia="Times New Roman" w:hAnsi="Times New Roman" w:cs="Times New Roman"/>
          <w:b/>
          <w:bCs/>
          <w:iCs/>
          <w:sz w:val="24"/>
          <w:szCs w:val="24"/>
          <w:lang w:eastAsia="en-US"/>
        </w:rPr>
        <w:t>Degree: Social Work Major (BA | BS)</w:t>
      </w:r>
    </w:p>
    <w:p w14:paraId="5E7DEB4B" w14:textId="77777777" w:rsidR="00BC7678" w:rsidRPr="007F1866" w:rsidRDefault="00BC7678" w:rsidP="00BC7678">
      <w:pPr>
        <w:widowControl w:val="0"/>
        <w:spacing w:line="240" w:lineRule="auto"/>
        <w:ind w:left="780"/>
        <w:contextualSpacing/>
        <w:jc w:val="center"/>
        <w:rPr>
          <w:rFonts w:ascii="Times New Roman" w:eastAsia="Times New Roman" w:hAnsi="Times New Roman" w:cs="Times New Roman"/>
          <w:b/>
          <w:bCs/>
          <w:iCs/>
          <w:sz w:val="24"/>
          <w:szCs w:val="24"/>
          <w:lang w:eastAsia="en-US"/>
        </w:rPr>
      </w:pPr>
      <w:r w:rsidRPr="007F1866">
        <w:rPr>
          <w:rFonts w:ascii="Times New Roman" w:eastAsia="Times New Roman" w:hAnsi="Times New Roman" w:cs="Times New Roman"/>
          <w:b/>
          <w:bCs/>
          <w:iCs/>
          <w:sz w:val="24"/>
          <w:szCs w:val="24"/>
          <w:lang w:eastAsia="en-US"/>
        </w:rPr>
        <w:t>In-Person Program Option</w:t>
      </w:r>
    </w:p>
    <w:p w14:paraId="1FB87ACF" w14:textId="77777777" w:rsidR="00BC7678" w:rsidRDefault="00BC7678" w:rsidP="00BC7678">
      <w:pPr>
        <w:widowControl w:val="0"/>
        <w:spacing w:line="240" w:lineRule="auto"/>
        <w:ind w:left="780"/>
        <w:contextualSpacing/>
        <w:jc w:val="center"/>
        <w:rPr>
          <w:rFonts w:ascii="Times New Roman" w:eastAsia="Times New Roman" w:hAnsi="Times New Roman" w:cs="Times New Roman"/>
          <w:b/>
          <w:bCs/>
          <w:iCs/>
          <w:sz w:val="24"/>
          <w:szCs w:val="24"/>
          <w:lang w:eastAsia="en-US"/>
        </w:rPr>
      </w:pPr>
      <w:r w:rsidRPr="007F1866">
        <w:rPr>
          <w:rFonts w:ascii="Times New Roman" w:eastAsia="Times New Roman" w:hAnsi="Times New Roman" w:cs="Times New Roman"/>
          <w:b/>
          <w:bCs/>
          <w:iCs/>
          <w:sz w:val="24"/>
          <w:szCs w:val="24"/>
          <w:lang w:eastAsia="en-US"/>
        </w:rPr>
        <w:t>Full-Time Plan (4 Years)</w:t>
      </w:r>
    </w:p>
    <w:p w14:paraId="5622AFB4" w14:textId="77777777" w:rsidR="007A5ADB" w:rsidRPr="007A5ADB" w:rsidRDefault="007A5ADB" w:rsidP="007A5ADB">
      <w:pPr>
        <w:widowControl w:val="0"/>
        <w:spacing w:line="240" w:lineRule="auto"/>
        <w:contextualSpacing/>
        <w:rPr>
          <w:rFonts w:ascii="Times New Roman" w:eastAsia="Times New Roman" w:hAnsi="Times New Roman" w:cs="Times New Roman"/>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579"/>
      </w:tblGrid>
      <w:tr w:rsidR="007F1866" w:rsidRPr="007F1866" w14:paraId="55A235AA" w14:textId="77777777" w:rsidTr="00595360">
        <w:trPr>
          <w:trHeight w:val="1008"/>
        </w:trPr>
        <w:tc>
          <w:tcPr>
            <w:tcW w:w="4878" w:type="dxa"/>
            <w:vAlign w:val="center"/>
          </w:tcPr>
          <w:p w14:paraId="39033FC5" w14:textId="77777777" w:rsidR="007F1866" w:rsidRPr="007F1866" w:rsidRDefault="007F1866" w:rsidP="007F1866">
            <w:pPr>
              <w:widowControl w:val="0"/>
              <w:spacing w:before="120" w:after="0" w:line="240" w:lineRule="auto"/>
              <w:rPr>
                <w:rFonts w:ascii="Times New Roman" w:hAnsi="Times New Roman" w:cs="Times New Roman"/>
                <w:b/>
                <w:sz w:val="24"/>
                <w:szCs w:val="24"/>
                <w:u w:val="single"/>
                <w:lang w:eastAsia="en-US"/>
              </w:rPr>
            </w:pPr>
            <w:r w:rsidRPr="007F1866">
              <w:rPr>
                <w:rFonts w:ascii="Times New Roman" w:hAnsi="Times New Roman" w:cs="Times New Roman"/>
                <w:b/>
                <w:sz w:val="24"/>
                <w:szCs w:val="24"/>
                <w:u w:val="single"/>
                <w:lang w:eastAsia="en-US"/>
              </w:rPr>
              <w:lastRenderedPageBreak/>
              <w:t>Year 1-Fall</w:t>
            </w:r>
          </w:p>
          <w:p w14:paraId="43B4776E" w14:textId="77777777" w:rsidR="005F335F" w:rsidRPr="005F335F" w:rsidRDefault="005F335F" w:rsidP="005F335F">
            <w:pPr>
              <w:spacing w:after="0" w:line="259" w:lineRule="auto"/>
              <w:contextualSpacing/>
              <w:rPr>
                <w:rFonts w:ascii="Times New Roman" w:eastAsia="Times New Roman" w:hAnsi="Times New Roman" w:cs="Times New Roman"/>
                <w:lang w:eastAsia="en-US"/>
              </w:rPr>
            </w:pPr>
            <w:r w:rsidRPr="005F335F">
              <w:rPr>
                <w:rFonts w:ascii="Times New Roman" w:eastAsia="Times New Roman" w:hAnsi="Times New Roman" w:cs="Times New Roman"/>
                <w:lang w:eastAsia="en-US"/>
              </w:rPr>
              <w:t xml:space="preserve">SOC 101 </w:t>
            </w:r>
            <w:r w:rsidRPr="005F335F">
              <w:rPr>
                <w:rFonts w:ascii="Times New Roman" w:eastAsia="Times New Roman" w:hAnsi="Times New Roman" w:cs="Times New Roman"/>
                <w:i/>
                <w:iCs/>
                <w:lang w:eastAsia="en-US"/>
              </w:rPr>
              <w:t>(GEP: SS, USD)</w:t>
            </w:r>
          </w:p>
          <w:p w14:paraId="7D569837" w14:textId="77777777" w:rsidR="005F335F" w:rsidRPr="005F335F" w:rsidRDefault="005F335F" w:rsidP="005F335F">
            <w:pPr>
              <w:spacing w:after="0" w:line="259" w:lineRule="auto"/>
              <w:contextualSpacing/>
              <w:rPr>
                <w:rFonts w:ascii="Times New Roman" w:eastAsia="Times New Roman" w:hAnsi="Times New Roman" w:cs="Times New Roman"/>
                <w:lang w:eastAsia="en-US"/>
              </w:rPr>
            </w:pPr>
            <w:r w:rsidRPr="005F335F">
              <w:rPr>
                <w:rFonts w:ascii="Times New Roman" w:eastAsia="Times New Roman" w:hAnsi="Times New Roman" w:cs="Times New Roman"/>
                <w:lang w:eastAsia="en-US"/>
              </w:rPr>
              <w:t>SW 261</w:t>
            </w:r>
          </w:p>
          <w:p w14:paraId="7E1A6D56" w14:textId="77777777" w:rsidR="005F335F" w:rsidRPr="005F335F" w:rsidRDefault="005F335F" w:rsidP="005F335F">
            <w:pPr>
              <w:spacing w:after="0" w:line="259" w:lineRule="auto"/>
              <w:contextualSpacing/>
              <w:rPr>
                <w:rFonts w:ascii="Times New Roman" w:eastAsia="Times New Roman" w:hAnsi="Times New Roman" w:cs="Times New Roman"/>
                <w:i/>
                <w:iCs/>
                <w:lang w:eastAsia="en-US"/>
              </w:rPr>
            </w:pPr>
            <w:r w:rsidRPr="005F335F">
              <w:rPr>
                <w:rFonts w:ascii="Times New Roman" w:eastAsia="Times New Roman" w:hAnsi="Times New Roman" w:cs="Times New Roman"/>
                <w:lang w:eastAsia="en-US"/>
              </w:rPr>
              <w:t>GEP: ART</w:t>
            </w:r>
          </w:p>
          <w:p w14:paraId="3FA59DDA" w14:textId="77777777" w:rsidR="00B91CC1" w:rsidRDefault="005F335F" w:rsidP="00B91CC1">
            <w:pPr>
              <w:spacing w:after="0" w:line="240" w:lineRule="auto"/>
              <w:contextualSpacing/>
              <w:rPr>
                <w:rFonts w:ascii="Times New Roman" w:eastAsia="Times New Roman" w:hAnsi="Times New Roman" w:cs="Times New Roman"/>
                <w:lang w:eastAsia="en-US"/>
              </w:rPr>
            </w:pPr>
            <w:r w:rsidRPr="005F335F">
              <w:rPr>
                <w:rFonts w:ascii="Times New Roman" w:eastAsia="Times New Roman" w:hAnsi="Times New Roman" w:cs="Times New Roman"/>
                <w:lang w:eastAsia="en-US"/>
              </w:rPr>
              <w:t xml:space="preserve">GEP: NS </w:t>
            </w:r>
          </w:p>
          <w:p w14:paraId="55A23A8C" w14:textId="77777777" w:rsidR="007F1866" w:rsidRDefault="005F335F" w:rsidP="00B91CC1">
            <w:pPr>
              <w:spacing w:after="0" w:line="240" w:lineRule="auto"/>
              <w:contextualSpacing/>
              <w:rPr>
                <w:rFonts w:ascii="Times New Roman" w:eastAsia="Times New Roman" w:hAnsi="Times New Roman" w:cs="Times New Roman"/>
                <w:i/>
                <w:iCs/>
                <w:lang w:eastAsia="en-US"/>
              </w:rPr>
            </w:pPr>
            <w:r w:rsidRPr="005F335F">
              <w:rPr>
                <w:rFonts w:ascii="Times New Roman" w:eastAsia="Times New Roman" w:hAnsi="Times New Roman" w:cs="Times New Roman"/>
                <w:lang w:eastAsia="en-US"/>
              </w:rPr>
              <w:t xml:space="preserve">GEP: WC </w:t>
            </w:r>
            <w:r w:rsidRPr="005F335F">
              <w:rPr>
                <w:rFonts w:ascii="Times New Roman" w:eastAsia="Times New Roman" w:hAnsi="Times New Roman" w:cs="Times New Roman"/>
                <w:i/>
                <w:iCs/>
                <w:lang w:eastAsia="en-US"/>
              </w:rPr>
              <w:t>(ENG 101</w:t>
            </w:r>
          </w:p>
          <w:p w14:paraId="1A4BCD8A" w14:textId="77777777" w:rsidR="00F65636" w:rsidRDefault="00F65636" w:rsidP="00B91CC1">
            <w:pPr>
              <w:spacing w:after="0" w:line="240" w:lineRule="auto"/>
              <w:contextualSpacing/>
              <w:rPr>
                <w:rFonts w:ascii="Times New Roman" w:eastAsia="Times New Roman" w:hAnsi="Times New Roman" w:cs="Times New Roman"/>
                <w:i/>
                <w:iCs/>
                <w:lang w:eastAsia="en-US"/>
              </w:rPr>
            </w:pPr>
          </w:p>
          <w:p w14:paraId="7950E838" w14:textId="5D936828" w:rsidR="00F65636" w:rsidRPr="00B91CC1" w:rsidRDefault="00F65636" w:rsidP="00B91CC1">
            <w:pPr>
              <w:spacing w:after="0" w:line="240" w:lineRule="auto"/>
              <w:contextualSpacing/>
              <w:rPr>
                <w:rFonts w:ascii="Times New Roman" w:eastAsia="Times New Roman" w:hAnsi="Times New Roman" w:cs="Times New Roman"/>
                <w:i/>
                <w:iCs/>
                <w:lang w:eastAsia="en-US"/>
              </w:rPr>
            </w:pPr>
            <w:r>
              <w:rPr>
                <w:rFonts w:ascii="Times New Roman" w:eastAsia="Times New Roman" w:hAnsi="Times New Roman" w:cs="Times New Roman"/>
                <w:i/>
                <w:iCs/>
                <w:lang w:eastAsia="en-US"/>
              </w:rPr>
              <w:t>15 credits</w:t>
            </w:r>
          </w:p>
        </w:tc>
        <w:tc>
          <w:tcPr>
            <w:tcW w:w="4680" w:type="dxa"/>
          </w:tcPr>
          <w:p w14:paraId="2FE9971E" w14:textId="77777777" w:rsidR="007F1866" w:rsidRPr="007F1866" w:rsidRDefault="007F1866" w:rsidP="007F1866">
            <w:pPr>
              <w:widowControl w:val="0"/>
              <w:spacing w:before="120" w:after="0" w:line="240" w:lineRule="auto"/>
              <w:rPr>
                <w:rFonts w:ascii="Times New Roman" w:hAnsi="Times New Roman" w:cs="Times New Roman"/>
                <w:b/>
                <w:sz w:val="24"/>
                <w:szCs w:val="24"/>
                <w:u w:val="single"/>
                <w:lang w:eastAsia="en-US"/>
              </w:rPr>
            </w:pPr>
            <w:r w:rsidRPr="007F1866">
              <w:rPr>
                <w:rFonts w:ascii="Times New Roman" w:hAnsi="Times New Roman" w:cs="Times New Roman"/>
                <w:b/>
                <w:sz w:val="24"/>
                <w:szCs w:val="24"/>
                <w:u w:val="single"/>
                <w:lang w:eastAsia="en-US"/>
              </w:rPr>
              <w:t>Year 1-Spring</w:t>
            </w:r>
          </w:p>
          <w:p w14:paraId="542561A6" w14:textId="77777777" w:rsidR="00512C4D" w:rsidRPr="00512C4D" w:rsidRDefault="00512C4D" w:rsidP="00512C4D">
            <w:pPr>
              <w:spacing w:after="0" w:line="259" w:lineRule="auto"/>
              <w:contextualSpacing/>
              <w:rPr>
                <w:rFonts w:ascii="Times New Roman" w:eastAsia="Times New Roman" w:hAnsi="Times New Roman" w:cs="Times New Roman"/>
                <w:i/>
                <w:iCs/>
                <w:lang w:eastAsia="en-US"/>
              </w:rPr>
            </w:pPr>
            <w:r w:rsidRPr="00512C4D">
              <w:rPr>
                <w:rFonts w:ascii="Times New Roman" w:eastAsia="Times New Roman" w:hAnsi="Times New Roman" w:cs="Times New Roman"/>
                <w:lang w:eastAsia="en-US"/>
              </w:rPr>
              <w:t xml:space="preserve">POLI 101 </w:t>
            </w:r>
            <w:r w:rsidRPr="00512C4D">
              <w:rPr>
                <w:rFonts w:ascii="Times New Roman" w:eastAsia="Times New Roman" w:hAnsi="Times New Roman" w:cs="Times New Roman"/>
                <w:i/>
                <w:iCs/>
                <w:lang w:eastAsia="en-US"/>
              </w:rPr>
              <w:t>(GEP: SS, USD)</w:t>
            </w:r>
          </w:p>
          <w:p w14:paraId="39200A2D" w14:textId="77777777" w:rsidR="00512C4D" w:rsidRPr="00512C4D" w:rsidRDefault="00512C4D" w:rsidP="00512C4D">
            <w:pPr>
              <w:spacing w:after="0" w:line="259" w:lineRule="auto"/>
              <w:contextualSpacing/>
              <w:rPr>
                <w:rFonts w:ascii="Times New Roman" w:eastAsia="Times New Roman" w:hAnsi="Times New Roman" w:cs="Times New Roman"/>
                <w:lang w:eastAsia="en-US"/>
              </w:rPr>
            </w:pPr>
            <w:r w:rsidRPr="00512C4D">
              <w:rPr>
                <w:rFonts w:ascii="Times New Roman" w:eastAsia="Times New Roman" w:hAnsi="Times New Roman" w:cs="Times New Roman"/>
                <w:lang w:eastAsia="en-US"/>
              </w:rPr>
              <w:t xml:space="preserve">PSYC 110 </w:t>
            </w:r>
            <w:r w:rsidRPr="00512C4D">
              <w:rPr>
                <w:rFonts w:ascii="Times New Roman" w:eastAsia="Times New Roman" w:hAnsi="Times New Roman" w:cs="Times New Roman"/>
                <w:i/>
                <w:iCs/>
                <w:lang w:eastAsia="en-US"/>
              </w:rPr>
              <w:t>(GEP: SS)</w:t>
            </w:r>
          </w:p>
          <w:p w14:paraId="1D333744" w14:textId="77777777" w:rsidR="00512C4D" w:rsidRPr="00512C4D" w:rsidRDefault="00512C4D" w:rsidP="00512C4D">
            <w:pPr>
              <w:spacing w:after="0" w:line="259" w:lineRule="auto"/>
              <w:contextualSpacing/>
              <w:rPr>
                <w:rFonts w:ascii="Times New Roman" w:eastAsia="Times New Roman" w:hAnsi="Times New Roman" w:cs="Times New Roman"/>
                <w:lang w:eastAsia="en-US"/>
              </w:rPr>
            </w:pPr>
            <w:r w:rsidRPr="00512C4D">
              <w:rPr>
                <w:rFonts w:ascii="Times New Roman" w:eastAsia="Times New Roman" w:hAnsi="Times New Roman" w:cs="Times New Roman"/>
                <w:lang w:eastAsia="en-US"/>
              </w:rPr>
              <w:t xml:space="preserve">GEP: WLN </w:t>
            </w:r>
          </w:p>
          <w:p w14:paraId="50DBFA27" w14:textId="77777777" w:rsidR="00512C4D" w:rsidRPr="00512C4D" w:rsidRDefault="00512C4D" w:rsidP="00512C4D">
            <w:pPr>
              <w:spacing w:after="0" w:line="259" w:lineRule="auto"/>
              <w:contextualSpacing/>
              <w:rPr>
                <w:rFonts w:ascii="Times New Roman" w:eastAsia="Times New Roman" w:hAnsi="Times New Roman" w:cs="Times New Roman"/>
                <w:i/>
                <w:iCs/>
                <w:lang w:eastAsia="en-US"/>
              </w:rPr>
            </w:pPr>
            <w:r w:rsidRPr="00512C4D">
              <w:rPr>
                <w:rFonts w:ascii="Times New Roman" w:eastAsia="Times New Roman" w:hAnsi="Times New Roman" w:cs="Times New Roman"/>
                <w:lang w:eastAsia="en-US"/>
              </w:rPr>
              <w:t xml:space="preserve">GEP: ART, HU, HP, or NS </w:t>
            </w:r>
          </w:p>
          <w:p w14:paraId="22188AD4" w14:textId="77777777" w:rsidR="00512C4D" w:rsidRPr="00512C4D" w:rsidRDefault="00512C4D" w:rsidP="00512C4D">
            <w:pPr>
              <w:spacing w:after="0" w:line="259" w:lineRule="auto"/>
              <w:contextualSpacing/>
              <w:rPr>
                <w:rFonts w:ascii="Times New Roman" w:eastAsia="Times New Roman" w:hAnsi="Times New Roman" w:cs="Times New Roman"/>
                <w:i/>
                <w:iCs/>
                <w:lang w:eastAsia="en-US"/>
              </w:rPr>
            </w:pPr>
            <w:r w:rsidRPr="00512C4D">
              <w:rPr>
                <w:rFonts w:ascii="Times New Roman" w:eastAsia="Times New Roman" w:hAnsi="Times New Roman" w:cs="Times New Roman"/>
                <w:lang w:eastAsia="en-US"/>
              </w:rPr>
              <w:t xml:space="preserve">GEP: CT </w:t>
            </w:r>
          </w:p>
          <w:p w14:paraId="286D18F5" w14:textId="7357669D" w:rsidR="007F1866" w:rsidRDefault="00512C4D" w:rsidP="000B6CAB">
            <w:pPr>
              <w:spacing w:after="0" w:line="259" w:lineRule="auto"/>
              <w:contextualSpacing/>
              <w:rPr>
                <w:rFonts w:ascii="Times New Roman" w:eastAsia="Times New Roman" w:hAnsi="Times New Roman" w:cs="Times New Roman"/>
                <w:i/>
                <w:iCs/>
                <w:lang w:eastAsia="en-US"/>
              </w:rPr>
            </w:pPr>
            <w:r w:rsidRPr="00512C4D">
              <w:rPr>
                <w:rFonts w:ascii="Times New Roman" w:eastAsia="Times New Roman" w:hAnsi="Times New Roman" w:cs="Times New Roman"/>
                <w:lang w:eastAsia="en-US"/>
              </w:rPr>
              <w:t>G</w:t>
            </w:r>
            <w:r w:rsidR="00F65636">
              <w:rPr>
                <w:rFonts w:ascii="Times New Roman" w:eastAsia="Times New Roman" w:hAnsi="Times New Roman" w:cs="Times New Roman"/>
                <w:lang w:eastAsia="en-US"/>
              </w:rPr>
              <w:t xml:space="preserve"> </w:t>
            </w:r>
            <w:r w:rsidRPr="00512C4D">
              <w:rPr>
                <w:rFonts w:ascii="Times New Roman" w:eastAsia="Times New Roman" w:hAnsi="Times New Roman" w:cs="Times New Roman"/>
                <w:lang w:eastAsia="en-US"/>
              </w:rPr>
              <w:t xml:space="preserve">EP: WC </w:t>
            </w:r>
            <w:r w:rsidRPr="00512C4D">
              <w:rPr>
                <w:rFonts w:ascii="Times New Roman" w:eastAsia="Times New Roman" w:hAnsi="Times New Roman" w:cs="Times New Roman"/>
                <w:i/>
                <w:iCs/>
                <w:lang w:eastAsia="en-US"/>
              </w:rPr>
              <w:t>(ENG 202)</w:t>
            </w:r>
          </w:p>
          <w:p w14:paraId="5AF3CA3C" w14:textId="7B6B9ABF" w:rsidR="000717C3" w:rsidRPr="000B6CAB" w:rsidRDefault="000717C3" w:rsidP="000B6CAB">
            <w:pPr>
              <w:spacing w:after="0" w:line="259" w:lineRule="auto"/>
              <w:contextualSpacing/>
              <w:rPr>
                <w:rFonts w:ascii="Times New Roman" w:eastAsia="Times New Roman" w:hAnsi="Times New Roman" w:cs="Times New Roman"/>
                <w:i/>
                <w:iCs/>
                <w:lang w:eastAsia="en-US"/>
              </w:rPr>
            </w:pPr>
            <w:r>
              <w:rPr>
                <w:rFonts w:ascii="Times New Roman" w:eastAsia="Times New Roman" w:hAnsi="Times New Roman" w:cs="Times New Roman"/>
                <w:i/>
                <w:iCs/>
                <w:lang w:eastAsia="en-US"/>
              </w:rPr>
              <w:t>17 credits</w:t>
            </w:r>
          </w:p>
        </w:tc>
      </w:tr>
      <w:tr w:rsidR="007F1866" w:rsidRPr="007F1866" w14:paraId="1210FB19" w14:textId="77777777" w:rsidTr="00595360">
        <w:tc>
          <w:tcPr>
            <w:tcW w:w="4878" w:type="dxa"/>
          </w:tcPr>
          <w:p w14:paraId="4AF19ABE" w14:textId="77777777" w:rsidR="007F1866" w:rsidRPr="007F1866" w:rsidRDefault="007F1866" w:rsidP="007F1866">
            <w:pPr>
              <w:widowControl w:val="0"/>
              <w:spacing w:before="120" w:after="0" w:line="240" w:lineRule="auto"/>
              <w:rPr>
                <w:rFonts w:ascii="Times New Roman" w:hAnsi="Times New Roman" w:cs="Times New Roman"/>
                <w:b/>
                <w:sz w:val="24"/>
                <w:szCs w:val="24"/>
                <w:u w:val="single"/>
                <w:lang w:eastAsia="en-US"/>
              </w:rPr>
            </w:pPr>
            <w:r w:rsidRPr="007F1866">
              <w:rPr>
                <w:rFonts w:ascii="Times New Roman" w:hAnsi="Times New Roman" w:cs="Times New Roman"/>
                <w:b/>
                <w:sz w:val="24"/>
                <w:szCs w:val="24"/>
                <w:u w:val="single"/>
                <w:lang w:eastAsia="en-US"/>
              </w:rPr>
              <w:t>Year 2-Fall</w:t>
            </w:r>
          </w:p>
          <w:p w14:paraId="19C7D868" w14:textId="77777777" w:rsidR="00D450A5" w:rsidRPr="00D450A5" w:rsidRDefault="00D450A5" w:rsidP="00D450A5">
            <w:pPr>
              <w:spacing w:after="0" w:line="259" w:lineRule="auto"/>
              <w:contextualSpacing/>
              <w:rPr>
                <w:rFonts w:ascii="Times New Roman" w:eastAsia="Times New Roman" w:hAnsi="Times New Roman" w:cs="Times New Roman"/>
                <w:lang w:eastAsia="en-US"/>
              </w:rPr>
            </w:pPr>
            <w:r w:rsidRPr="00D450A5">
              <w:rPr>
                <w:rFonts w:ascii="Times New Roman" w:eastAsia="Times New Roman" w:hAnsi="Times New Roman" w:cs="Times New Roman"/>
                <w:lang w:eastAsia="en-US"/>
              </w:rPr>
              <w:t>SW 262</w:t>
            </w:r>
          </w:p>
          <w:p w14:paraId="22C5DDE2" w14:textId="77777777" w:rsidR="00D450A5" w:rsidRPr="00D450A5" w:rsidRDefault="00D450A5" w:rsidP="00D450A5">
            <w:pPr>
              <w:spacing w:after="0" w:line="259" w:lineRule="auto"/>
              <w:contextualSpacing/>
              <w:rPr>
                <w:rFonts w:ascii="Times New Roman" w:eastAsia="Times New Roman" w:hAnsi="Times New Roman" w:cs="Times New Roman"/>
                <w:lang w:eastAsia="en-US"/>
              </w:rPr>
            </w:pPr>
            <w:r w:rsidRPr="00D450A5">
              <w:rPr>
                <w:rFonts w:ascii="Times New Roman" w:eastAsia="Times New Roman" w:hAnsi="Times New Roman" w:cs="Times New Roman"/>
                <w:lang w:eastAsia="en-US"/>
              </w:rPr>
              <w:t xml:space="preserve">SW 303 </w:t>
            </w:r>
          </w:p>
          <w:p w14:paraId="1BDDE140" w14:textId="77777777" w:rsidR="00D450A5" w:rsidRPr="00D450A5" w:rsidRDefault="00D450A5" w:rsidP="00D450A5">
            <w:pPr>
              <w:spacing w:after="0" w:line="259" w:lineRule="auto"/>
              <w:contextualSpacing/>
              <w:rPr>
                <w:rFonts w:ascii="Times New Roman" w:eastAsia="Times New Roman" w:hAnsi="Times New Roman" w:cs="Times New Roman"/>
                <w:lang w:eastAsia="en-US"/>
              </w:rPr>
            </w:pPr>
            <w:r w:rsidRPr="00D450A5">
              <w:rPr>
                <w:rFonts w:ascii="Times New Roman" w:eastAsia="Times New Roman" w:hAnsi="Times New Roman" w:cs="Times New Roman"/>
                <w:lang w:eastAsia="en-US"/>
              </w:rPr>
              <w:t xml:space="preserve">GEP: HU </w:t>
            </w:r>
          </w:p>
          <w:p w14:paraId="2A1705EE" w14:textId="77777777" w:rsidR="00D450A5" w:rsidRPr="00D450A5" w:rsidRDefault="00D450A5" w:rsidP="00D450A5">
            <w:pPr>
              <w:spacing w:after="0" w:line="259" w:lineRule="auto"/>
              <w:contextualSpacing/>
              <w:rPr>
                <w:rFonts w:ascii="Times New Roman" w:eastAsia="Times New Roman" w:hAnsi="Times New Roman" w:cs="Times New Roman"/>
                <w:i/>
                <w:iCs/>
                <w:lang w:eastAsia="en-US"/>
              </w:rPr>
            </w:pPr>
            <w:r w:rsidRPr="00D450A5">
              <w:rPr>
                <w:rFonts w:ascii="Times New Roman" w:eastAsia="Times New Roman" w:hAnsi="Times New Roman" w:cs="Times New Roman"/>
                <w:lang w:eastAsia="en-US"/>
              </w:rPr>
              <w:t xml:space="preserve">GEP: GA </w:t>
            </w:r>
          </w:p>
          <w:p w14:paraId="71CA0289" w14:textId="305071F9" w:rsidR="00D450A5" w:rsidRPr="00D450A5" w:rsidRDefault="00D450A5" w:rsidP="00D450A5">
            <w:pPr>
              <w:spacing w:after="0" w:line="259" w:lineRule="auto"/>
              <w:contextualSpacing/>
              <w:rPr>
                <w:rFonts w:ascii="Times New Roman" w:eastAsia="Times New Roman" w:hAnsi="Times New Roman" w:cs="Times New Roman"/>
                <w:lang w:eastAsia="en-US"/>
              </w:rPr>
            </w:pPr>
            <w:r w:rsidRPr="00D450A5">
              <w:rPr>
                <w:rFonts w:ascii="Times New Roman" w:eastAsia="Times New Roman" w:hAnsi="Times New Roman" w:cs="Times New Roman"/>
                <w:lang w:eastAsia="en-US"/>
              </w:rPr>
              <w:t>GEP: ER</w:t>
            </w:r>
          </w:p>
          <w:p w14:paraId="666942B1" w14:textId="5A9C5440" w:rsidR="00D450A5" w:rsidRPr="00D450A5" w:rsidRDefault="00D450A5" w:rsidP="00D450A5">
            <w:pPr>
              <w:spacing w:after="0" w:line="259" w:lineRule="auto"/>
              <w:contextualSpacing/>
              <w:rPr>
                <w:rFonts w:ascii="Times New Roman" w:eastAsia="Times New Roman" w:hAnsi="Times New Roman" w:cs="Times New Roman"/>
                <w:i/>
                <w:iCs/>
                <w:sz w:val="24"/>
                <w:szCs w:val="24"/>
                <w:lang w:eastAsia="en-US"/>
              </w:rPr>
            </w:pPr>
            <w:r w:rsidRPr="00D450A5">
              <w:rPr>
                <w:rFonts w:ascii="Times New Roman" w:eastAsia="Times New Roman" w:hAnsi="Times New Roman" w:cs="Times New Roman"/>
                <w:i/>
                <w:iCs/>
                <w:sz w:val="24"/>
                <w:szCs w:val="24"/>
                <w:lang w:eastAsia="en-US"/>
              </w:rPr>
              <w:t xml:space="preserve">Apply for admission into the Social Work Program </w:t>
            </w:r>
          </w:p>
          <w:p w14:paraId="597D2ADD" w14:textId="6F306E85" w:rsidR="007F1866" w:rsidRPr="007F1866" w:rsidRDefault="00D450A5" w:rsidP="00D450A5">
            <w:pPr>
              <w:widowControl w:val="0"/>
              <w:spacing w:before="120" w:after="0" w:line="240" w:lineRule="auto"/>
              <w:rPr>
                <w:rFonts w:ascii="Times New Roman" w:hAnsi="Times New Roman" w:cs="Times New Roman"/>
                <w:lang w:eastAsia="en-US"/>
              </w:rPr>
            </w:pPr>
            <w:r w:rsidRPr="00D450A5">
              <w:rPr>
                <w:rFonts w:ascii="Times New Roman" w:eastAsia="Times New Roman" w:hAnsi="Times New Roman" w:cs="Times New Roman"/>
                <w:sz w:val="24"/>
                <w:szCs w:val="24"/>
                <w:lang w:eastAsia="en-US"/>
              </w:rPr>
              <w:t>15 credits</w:t>
            </w:r>
          </w:p>
        </w:tc>
        <w:tc>
          <w:tcPr>
            <w:tcW w:w="4680" w:type="dxa"/>
          </w:tcPr>
          <w:p w14:paraId="31E250FA" w14:textId="77777777" w:rsidR="007F1866" w:rsidRPr="007F1866" w:rsidRDefault="007F1866" w:rsidP="007F1866">
            <w:pPr>
              <w:widowControl w:val="0"/>
              <w:spacing w:before="120" w:after="0" w:line="240" w:lineRule="auto"/>
              <w:rPr>
                <w:rFonts w:ascii="Times New Roman" w:hAnsi="Times New Roman" w:cs="Times New Roman"/>
                <w:b/>
                <w:sz w:val="24"/>
                <w:szCs w:val="24"/>
                <w:u w:val="single"/>
                <w:lang w:eastAsia="en-US"/>
              </w:rPr>
            </w:pPr>
            <w:r w:rsidRPr="007F1866">
              <w:rPr>
                <w:rFonts w:ascii="Times New Roman" w:hAnsi="Times New Roman" w:cs="Times New Roman"/>
                <w:b/>
                <w:sz w:val="24"/>
                <w:szCs w:val="24"/>
                <w:u w:val="single"/>
                <w:lang w:eastAsia="en-US"/>
              </w:rPr>
              <w:t>Year 2-Spring</w:t>
            </w:r>
          </w:p>
          <w:p w14:paraId="77FFE54B" w14:textId="77777777" w:rsidR="009C0157" w:rsidRPr="009C0157" w:rsidRDefault="009C0157" w:rsidP="009C0157">
            <w:pPr>
              <w:spacing w:after="0" w:line="259" w:lineRule="auto"/>
              <w:contextualSpacing/>
              <w:rPr>
                <w:rFonts w:ascii="Times New Roman" w:eastAsia="Times New Roman" w:hAnsi="Times New Roman" w:cs="Times New Roman"/>
                <w:lang w:eastAsia="en-US"/>
              </w:rPr>
            </w:pPr>
            <w:r w:rsidRPr="009C0157">
              <w:rPr>
                <w:rFonts w:ascii="Times New Roman" w:eastAsia="Times New Roman" w:hAnsi="Times New Roman" w:cs="Times New Roman"/>
                <w:lang w:eastAsia="en-US"/>
              </w:rPr>
              <w:t>SW 359</w:t>
            </w:r>
          </w:p>
          <w:p w14:paraId="2F0C587F" w14:textId="77777777" w:rsidR="009C0157" w:rsidRPr="009C0157" w:rsidRDefault="009C0157" w:rsidP="009C0157">
            <w:pPr>
              <w:spacing w:after="0" w:line="259" w:lineRule="auto"/>
              <w:contextualSpacing/>
              <w:rPr>
                <w:rFonts w:ascii="Times New Roman" w:eastAsia="Times New Roman" w:hAnsi="Times New Roman" w:cs="Times New Roman"/>
                <w:lang w:eastAsia="en-US"/>
              </w:rPr>
            </w:pPr>
            <w:r w:rsidRPr="009C0157">
              <w:rPr>
                <w:rFonts w:ascii="Times New Roman" w:eastAsia="Times New Roman" w:hAnsi="Times New Roman" w:cs="Times New Roman"/>
                <w:lang w:eastAsia="en-US"/>
              </w:rPr>
              <w:t>SW 316</w:t>
            </w:r>
          </w:p>
          <w:p w14:paraId="07ABD7BB" w14:textId="77777777" w:rsidR="009C0157" w:rsidRPr="009C0157" w:rsidRDefault="009C0157" w:rsidP="009C0157">
            <w:pPr>
              <w:spacing w:after="0" w:line="259" w:lineRule="auto"/>
              <w:contextualSpacing/>
              <w:rPr>
                <w:rFonts w:ascii="Times New Roman" w:eastAsia="Times New Roman" w:hAnsi="Times New Roman" w:cs="Times New Roman"/>
                <w:i/>
                <w:iCs/>
                <w:lang w:eastAsia="en-US"/>
              </w:rPr>
            </w:pPr>
            <w:r w:rsidRPr="009C0157">
              <w:rPr>
                <w:rFonts w:ascii="Times New Roman" w:eastAsia="Times New Roman" w:hAnsi="Times New Roman" w:cs="Times New Roman"/>
                <w:lang w:eastAsia="en-US"/>
              </w:rPr>
              <w:t xml:space="preserve">GEP: HP </w:t>
            </w:r>
          </w:p>
          <w:p w14:paraId="667FE15F" w14:textId="77777777" w:rsidR="009C0157" w:rsidRPr="009C0157" w:rsidRDefault="009C0157" w:rsidP="009C0157">
            <w:pPr>
              <w:spacing w:after="0" w:line="259" w:lineRule="auto"/>
              <w:contextualSpacing/>
              <w:rPr>
                <w:rFonts w:ascii="Times New Roman" w:eastAsia="Times New Roman" w:hAnsi="Times New Roman" w:cs="Times New Roman"/>
                <w:sz w:val="24"/>
                <w:szCs w:val="24"/>
                <w:lang w:eastAsia="en-US"/>
              </w:rPr>
            </w:pPr>
            <w:r w:rsidRPr="009C0157">
              <w:rPr>
                <w:rFonts w:ascii="Times New Roman" w:eastAsia="Times New Roman" w:hAnsi="Times New Roman" w:cs="Times New Roman"/>
                <w:sz w:val="24"/>
                <w:szCs w:val="24"/>
                <w:lang w:eastAsia="en-US"/>
              </w:rPr>
              <w:t>Elective or second major, minor, cert.</w:t>
            </w:r>
          </w:p>
          <w:p w14:paraId="52F5DB71" w14:textId="77777777" w:rsidR="009C0157" w:rsidRPr="009C0157" w:rsidRDefault="009C0157" w:rsidP="009C0157">
            <w:pPr>
              <w:spacing w:after="0" w:line="259" w:lineRule="auto"/>
              <w:contextualSpacing/>
              <w:rPr>
                <w:rFonts w:ascii="Times New Roman" w:eastAsia="Times New Roman" w:hAnsi="Times New Roman" w:cs="Times New Roman"/>
                <w:sz w:val="24"/>
                <w:szCs w:val="24"/>
                <w:lang w:eastAsia="en-US"/>
              </w:rPr>
            </w:pPr>
            <w:r w:rsidRPr="009C0157">
              <w:rPr>
                <w:rFonts w:ascii="Times New Roman" w:eastAsia="Times New Roman" w:hAnsi="Times New Roman" w:cs="Times New Roman"/>
                <w:sz w:val="24"/>
                <w:szCs w:val="24"/>
                <w:lang w:eastAsia="en-US"/>
              </w:rPr>
              <w:t>Elective or second major, minor, cert.</w:t>
            </w:r>
          </w:p>
          <w:p w14:paraId="51788242" w14:textId="77777777" w:rsidR="009C0157" w:rsidRDefault="009C0157" w:rsidP="009C0157">
            <w:pPr>
              <w:spacing w:after="0" w:line="259" w:lineRule="auto"/>
              <w:contextualSpacing/>
              <w:rPr>
                <w:rFonts w:ascii="Times New Roman" w:eastAsia="Times New Roman" w:hAnsi="Times New Roman" w:cs="Times New Roman"/>
                <w:sz w:val="24"/>
                <w:szCs w:val="24"/>
                <w:lang w:eastAsia="en-US"/>
              </w:rPr>
            </w:pPr>
          </w:p>
          <w:p w14:paraId="4FC0B060" w14:textId="77777777" w:rsidR="003B652E" w:rsidRPr="009C0157" w:rsidRDefault="003B652E" w:rsidP="009C0157">
            <w:pPr>
              <w:spacing w:after="0" w:line="259" w:lineRule="auto"/>
              <w:contextualSpacing/>
              <w:rPr>
                <w:rFonts w:ascii="Times New Roman" w:eastAsia="Times New Roman" w:hAnsi="Times New Roman" w:cs="Times New Roman"/>
                <w:sz w:val="24"/>
                <w:szCs w:val="24"/>
                <w:lang w:eastAsia="en-US"/>
              </w:rPr>
            </w:pPr>
          </w:p>
          <w:p w14:paraId="19093A5F" w14:textId="1729ED07" w:rsidR="007F1866" w:rsidRPr="007F1866" w:rsidRDefault="009C0157" w:rsidP="009C0157">
            <w:pPr>
              <w:widowControl w:val="0"/>
              <w:spacing w:before="120" w:after="0" w:line="240" w:lineRule="auto"/>
              <w:rPr>
                <w:rFonts w:ascii="Times New Roman" w:hAnsi="Times New Roman" w:cs="Times New Roman"/>
                <w:b/>
                <w:i/>
                <w:lang w:eastAsia="en-US"/>
              </w:rPr>
            </w:pPr>
            <w:r w:rsidRPr="009C0157">
              <w:rPr>
                <w:rFonts w:ascii="Times New Roman" w:eastAsia="Times New Roman" w:hAnsi="Times New Roman" w:cs="Times New Roman"/>
                <w:sz w:val="24"/>
                <w:szCs w:val="24"/>
                <w:lang w:eastAsia="en-US"/>
              </w:rPr>
              <w:t>15 credits</w:t>
            </w:r>
          </w:p>
        </w:tc>
      </w:tr>
      <w:tr w:rsidR="007F1866" w:rsidRPr="007F1866" w14:paraId="77C5CD0E" w14:textId="77777777" w:rsidTr="00595360">
        <w:tc>
          <w:tcPr>
            <w:tcW w:w="4878" w:type="dxa"/>
          </w:tcPr>
          <w:p w14:paraId="307DA47B" w14:textId="77777777" w:rsidR="007F1866" w:rsidRPr="007F1866" w:rsidRDefault="007F1866" w:rsidP="007F1866">
            <w:pPr>
              <w:widowControl w:val="0"/>
              <w:spacing w:before="120" w:after="0" w:line="240" w:lineRule="auto"/>
              <w:rPr>
                <w:rFonts w:ascii="Times New Roman" w:hAnsi="Times New Roman" w:cs="Times New Roman"/>
                <w:b/>
                <w:sz w:val="24"/>
                <w:szCs w:val="24"/>
                <w:u w:val="single"/>
                <w:lang w:eastAsia="en-US"/>
              </w:rPr>
            </w:pPr>
            <w:r w:rsidRPr="007F1866">
              <w:rPr>
                <w:rFonts w:ascii="Times New Roman" w:hAnsi="Times New Roman" w:cs="Times New Roman"/>
                <w:b/>
                <w:sz w:val="24"/>
                <w:szCs w:val="24"/>
                <w:u w:val="single"/>
                <w:lang w:eastAsia="en-US"/>
              </w:rPr>
              <w:t>Year 3-Fall</w:t>
            </w:r>
          </w:p>
          <w:p w14:paraId="7F4F121D" w14:textId="77777777" w:rsidR="00EC0C04" w:rsidRPr="00EC0C04" w:rsidRDefault="00EC0C04" w:rsidP="00EC0C04">
            <w:pPr>
              <w:spacing w:after="0" w:line="259" w:lineRule="auto"/>
              <w:contextualSpacing/>
              <w:rPr>
                <w:rFonts w:ascii="Times New Roman" w:eastAsia="Times New Roman" w:hAnsi="Times New Roman" w:cs="Times New Roman"/>
                <w:lang w:eastAsia="en-US"/>
              </w:rPr>
            </w:pPr>
            <w:r w:rsidRPr="00EC0C04">
              <w:rPr>
                <w:rFonts w:ascii="Times New Roman" w:eastAsia="Times New Roman" w:hAnsi="Times New Roman" w:cs="Times New Roman"/>
                <w:lang w:eastAsia="en-US"/>
              </w:rPr>
              <w:t>SW 361</w:t>
            </w:r>
          </w:p>
          <w:p w14:paraId="1776CFEF" w14:textId="77777777" w:rsidR="00EC0C04" w:rsidRPr="00EC0C04" w:rsidRDefault="00EC0C04" w:rsidP="00EC0C04">
            <w:pPr>
              <w:spacing w:after="0" w:line="259" w:lineRule="auto"/>
              <w:contextualSpacing/>
              <w:rPr>
                <w:rFonts w:ascii="Times New Roman" w:eastAsia="Times New Roman" w:hAnsi="Times New Roman" w:cs="Times New Roman"/>
                <w:lang w:eastAsia="en-US"/>
              </w:rPr>
            </w:pPr>
            <w:r w:rsidRPr="00EC0C04">
              <w:rPr>
                <w:rFonts w:ascii="Times New Roman" w:eastAsia="Times New Roman" w:hAnsi="Times New Roman" w:cs="Times New Roman"/>
                <w:lang w:eastAsia="en-US"/>
              </w:rPr>
              <w:t>SW 365</w:t>
            </w:r>
          </w:p>
          <w:p w14:paraId="4413BECB" w14:textId="77777777" w:rsidR="00EC0C04" w:rsidRPr="00EC0C04" w:rsidRDefault="00EC0C04" w:rsidP="00EC0C04">
            <w:pPr>
              <w:spacing w:after="0" w:line="259" w:lineRule="auto"/>
              <w:contextualSpacing/>
              <w:rPr>
                <w:rFonts w:ascii="Times New Roman" w:eastAsia="Times New Roman" w:hAnsi="Times New Roman" w:cs="Times New Roman"/>
                <w:lang w:eastAsia="en-US"/>
              </w:rPr>
            </w:pPr>
            <w:r w:rsidRPr="00EC0C04">
              <w:rPr>
                <w:rFonts w:ascii="Times New Roman" w:eastAsia="Times New Roman" w:hAnsi="Times New Roman" w:cs="Times New Roman"/>
                <w:lang w:eastAsia="en-US"/>
              </w:rPr>
              <w:t>SW 376</w:t>
            </w:r>
          </w:p>
          <w:p w14:paraId="448B49B6" w14:textId="77777777" w:rsidR="00EC0C04" w:rsidRPr="00EC0C04" w:rsidRDefault="00EC0C04" w:rsidP="00EC0C04">
            <w:pPr>
              <w:spacing w:after="0" w:line="259" w:lineRule="auto"/>
              <w:contextualSpacing/>
              <w:rPr>
                <w:rFonts w:ascii="Times New Roman" w:eastAsia="Times New Roman" w:hAnsi="Times New Roman" w:cs="Times New Roman"/>
                <w:lang w:eastAsia="en-US"/>
              </w:rPr>
            </w:pPr>
            <w:r w:rsidRPr="00EC0C04">
              <w:rPr>
                <w:rFonts w:ascii="Times New Roman" w:eastAsia="Times New Roman" w:hAnsi="Times New Roman" w:cs="Times New Roman"/>
                <w:lang w:eastAsia="en-US"/>
              </w:rPr>
              <w:t>SW 385</w:t>
            </w:r>
          </w:p>
          <w:p w14:paraId="02211077" w14:textId="7F853D4F" w:rsidR="00EC0C04" w:rsidRDefault="00EC0C04" w:rsidP="00EC0C04">
            <w:pPr>
              <w:spacing w:after="0" w:line="259" w:lineRule="auto"/>
              <w:contextualSpacing/>
              <w:rPr>
                <w:rFonts w:ascii="Times New Roman" w:eastAsia="Times New Roman" w:hAnsi="Times New Roman" w:cs="Times New Roman"/>
                <w:sz w:val="24"/>
                <w:szCs w:val="24"/>
                <w:lang w:eastAsia="en-US"/>
              </w:rPr>
            </w:pPr>
            <w:r w:rsidRPr="00EC0C04">
              <w:rPr>
                <w:rFonts w:ascii="Times New Roman" w:eastAsia="Times New Roman" w:hAnsi="Times New Roman" w:cs="Times New Roman"/>
                <w:sz w:val="24"/>
                <w:szCs w:val="24"/>
                <w:lang w:eastAsia="en-US"/>
              </w:rPr>
              <w:t>Elective or second major, minor, cert.</w:t>
            </w:r>
          </w:p>
          <w:p w14:paraId="0509C549" w14:textId="77777777" w:rsidR="007A5ADB" w:rsidRPr="00EC0C04" w:rsidRDefault="007A5ADB" w:rsidP="00EC0C04">
            <w:pPr>
              <w:spacing w:after="0" w:line="259" w:lineRule="auto"/>
              <w:contextualSpacing/>
              <w:rPr>
                <w:rFonts w:ascii="Times New Roman" w:eastAsia="Times New Roman" w:hAnsi="Times New Roman" w:cs="Times New Roman"/>
                <w:sz w:val="24"/>
                <w:szCs w:val="24"/>
                <w:lang w:eastAsia="en-US"/>
              </w:rPr>
            </w:pPr>
          </w:p>
          <w:p w14:paraId="2A15BBBF" w14:textId="498155EF" w:rsidR="007F1866" w:rsidRPr="007F1866" w:rsidRDefault="00EC0C04" w:rsidP="00EC0C04">
            <w:pPr>
              <w:widowControl w:val="0"/>
              <w:spacing w:before="120" w:after="0" w:line="240" w:lineRule="auto"/>
              <w:rPr>
                <w:rFonts w:ascii="Times New Roman" w:hAnsi="Times New Roman" w:cs="Times New Roman"/>
                <w:lang w:eastAsia="en-US"/>
              </w:rPr>
            </w:pPr>
            <w:r w:rsidRPr="00EC0C04">
              <w:rPr>
                <w:rFonts w:ascii="Times New Roman" w:eastAsia="Times New Roman" w:hAnsi="Times New Roman" w:cs="Times New Roman"/>
                <w:sz w:val="24"/>
                <w:szCs w:val="24"/>
                <w:lang w:eastAsia="en-US"/>
              </w:rPr>
              <w:t>15 credits</w:t>
            </w:r>
          </w:p>
        </w:tc>
        <w:tc>
          <w:tcPr>
            <w:tcW w:w="4680" w:type="dxa"/>
          </w:tcPr>
          <w:p w14:paraId="1ED0453D" w14:textId="77777777" w:rsidR="007F1866" w:rsidRPr="007F1866" w:rsidRDefault="007F1866" w:rsidP="007F1866">
            <w:pPr>
              <w:widowControl w:val="0"/>
              <w:spacing w:before="120" w:after="0" w:line="240" w:lineRule="auto"/>
              <w:rPr>
                <w:rFonts w:ascii="Times New Roman" w:hAnsi="Times New Roman" w:cs="Times New Roman"/>
                <w:b/>
                <w:sz w:val="24"/>
                <w:szCs w:val="24"/>
                <w:u w:val="single"/>
                <w:lang w:eastAsia="en-US"/>
              </w:rPr>
            </w:pPr>
            <w:r w:rsidRPr="007F1866">
              <w:rPr>
                <w:rFonts w:ascii="Times New Roman" w:hAnsi="Times New Roman" w:cs="Times New Roman"/>
                <w:b/>
                <w:sz w:val="24"/>
                <w:szCs w:val="24"/>
                <w:u w:val="single"/>
                <w:lang w:eastAsia="en-US"/>
              </w:rPr>
              <w:t>Year 3-Spring</w:t>
            </w:r>
          </w:p>
          <w:p w14:paraId="68B51118" w14:textId="77777777" w:rsidR="00B56655" w:rsidRPr="00B56655" w:rsidRDefault="00B56655" w:rsidP="00B56655">
            <w:pPr>
              <w:spacing w:after="0" w:line="259" w:lineRule="auto"/>
              <w:contextualSpacing/>
              <w:rPr>
                <w:rFonts w:ascii="Times New Roman" w:eastAsia="Times New Roman" w:hAnsi="Times New Roman" w:cs="Times New Roman"/>
                <w:lang w:eastAsia="en-US"/>
              </w:rPr>
            </w:pPr>
            <w:r w:rsidRPr="00B56655">
              <w:rPr>
                <w:rFonts w:ascii="Times New Roman" w:eastAsia="Times New Roman" w:hAnsi="Times New Roman" w:cs="Times New Roman"/>
                <w:lang w:eastAsia="en-US"/>
              </w:rPr>
              <w:t>SOC 327</w:t>
            </w:r>
          </w:p>
          <w:p w14:paraId="055DAEC6" w14:textId="77777777" w:rsidR="00B56655" w:rsidRPr="00B56655" w:rsidRDefault="00B56655" w:rsidP="00B56655">
            <w:pPr>
              <w:spacing w:after="0" w:line="259" w:lineRule="auto"/>
              <w:contextualSpacing/>
              <w:rPr>
                <w:rFonts w:ascii="Times New Roman" w:eastAsia="Times New Roman" w:hAnsi="Times New Roman" w:cs="Times New Roman"/>
                <w:lang w:eastAsia="en-US"/>
              </w:rPr>
            </w:pPr>
            <w:r w:rsidRPr="00B56655">
              <w:rPr>
                <w:rFonts w:ascii="Times New Roman" w:eastAsia="Times New Roman" w:hAnsi="Times New Roman" w:cs="Times New Roman"/>
                <w:lang w:eastAsia="en-US"/>
              </w:rPr>
              <w:t>SOC 351</w:t>
            </w:r>
            <w:r w:rsidRPr="00B56655">
              <w:rPr>
                <w:rFonts w:ascii="Times New Roman" w:eastAsia="Times New Roman" w:hAnsi="Times New Roman" w:cs="Times New Roman"/>
                <w:i/>
                <w:iCs/>
                <w:lang w:eastAsia="en-US"/>
              </w:rPr>
              <w:t>(GEP: QL)</w:t>
            </w:r>
          </w:p>
          <w:p w14:paraId="7606885D" w14:textId="77777777" w:rsidR="00B56655" w:rsidRPr="00B56655" w:rsidRDefault="00B56655" w:rsidP="00B56655">
            <w:pPr>
              <w:spacing w:after="0" w:line="259" w:lineRule="auto"/>
              <w:contextualSpacing/>
              <w:rPr>
                <w:rFonts w:ascii="Times New Roman" w:eastAsia="Times New Roman" w:hAnsi="Times New Roman" w:cs="Times New Roman"/>
                <w:lang w:eastAsia="en-US"/>
              </w:rPr>
            </w:pPr>
            <w:r w:rsidRPr="00B56655">
              <w:rPr>
                <w:rFonts w:ascii="Times New Roman" w:eastAsia="Times New Roman" w:hAnsi="Times New Roman" w:cs="Times New Roman"/>
                <w:lang w:eastAsia="en-US"/>
              </w:rPr>
              <w:t>SW 377</w:t>
            </w:r>
          </w:p>
          <w:p w14:paraId="73AA5EF4" w14:textId="77777777" w:rsidR="00B56655" w:rsidRPr="00B56655" w:rsidRDefault="00B56655" w:rsidP="00B56655">
            <w:pPr>
              <w:spacing w:after="0" w:line="259" w:lineRule="auto"/>
              <w:contextualSpacing/>
              <w:rPr>
                <w:rFonts w:ascii="Times New Roman" w:eastAsia="Times New Roman" w:hAnsi="Times New Roman" w:cs="Times New Roman"/>
                <w:sz w:val="24"/>
                <w:szCs w:val="24"/>
                <w:lang w:eastAsia="en-US"/>
              </w:rPr>
            </w:pPr>
            <w:r w:rsidRPr="00B56655">
              <w:rPr>
                <w:rFonts w:ascii="Times New Roman" w:eastAsia="Times New Roman" w:hAnsi="Times New Roman" w:cs="Times New Roman"/>
                <w:sz w:val="24"/>
                <w:szCs w:val="24"/>
                <w:lang w:eastAsia="en-US"/>
              </w:rPr>
              <w:t>Elective or second major, minor, cert.</w:t>
            </w:r>
          </w:p>
          <w:p w14:paraId="0FE0E36E" w14:textId="0C5AA4F1" w:rsidR="00B56655" w:rsidRPr="00B56655" w:rsidRDefault="00B56655" w:rsidP="00B56655">
            <w:pPr>
              <w:spacing w:after="0" w:line="259" w:lineRule="auto"/>
              <w:contextualSpacing/>
              <w:rPr>
                <w:rFonts w:ascii="Times New Roman" w:eastAsia="Times New Roman" w:hAnsi="Times New Roman" w:cs="Times New Roman"/>
                <w:sz w:val="24"/>
                <w:szCs w:val="24"/>
                <w:lang w:eastAsia="en-US"/>
              </w:rPr>
            </w:pPr>
            <w:r w:rsidRPr="00B56655">
              <w:rPr>
                <w:rFonts w:ascii="Times New Roman" w:eastAsia="Times New Roman" w:hAnsi="Times New Roman" w:cs="Times New Roman"/>
                <w:sz w:val="24"/>
                <w:szCs w:val="24"/>
                <w:lang w:eastAsia="en-US"/>
              </w:rPr>
              <w:t>Elective or second major, minor, cert.</w:t>
            </w:r>
          </w:p>
          <w:p w14:paraId="41819E45" w14:textId="70B2EAB4" w:rsidR="00B56655" w:rsidRPr="00B56655" w:rsidRDefault="00B56655" w:rsidP="00B56655">
            <w:pPr>
              <w:spacing w:after="0" w:line="259" w:lineRule="auto"/>
              <w:contextualSpacing/>
              <w:rPr>
                <w:rFonts w:ascii="Times New Roman" w:eastAsia="Times New Roman" w:hAnsi="Times New Roman" w:cs="Times New Roman"/>
                <w:i/>
                <w:iCs/>
                <w:sz w:val="24"/>
                <w:szCs w:val="24"/>
                <w:lang w:eastAsia="en-US"/>
              </w:rPr>
            </w:pPr>
            <w:r w:rsidRPr="00B56655">
              <w:rPr>
                <w:rFonts w:ascii="Times New Roman" w:eastAsia="Times New Roman" w:hAnsi="Times New Roman" w:cs="Times New Roman"/>
                <w:i/>
                <w:iCs/>
                <w:sz w:val="24"/>
                <w:szCs w:val="24"/>
                <w:lang w:eastAsia="en-US"/>
              </w:rPr>
              <w:t xml:space="preserve">Apply for </w:t>
            </w:r>
            <w:r w:rsidR="0044297F">
              <w:rPr>
                <w:rFonts w:ascii="Times New Roman" w:eastAsia="Times New Roman" w:hAnsi="Times New Roman" w:cs="Times New Roman"/>
                <w:i/>
                <w:iCs/>
                <w:sz w:val="24"/>
                <w:szCs w:val="24"/>
                <w:lang w:eastAsia="en-US"/>
              </w:rPr>
              <w:t>Practicum</w:t>
            </w:r>
            <w:r w:rsidRPr="00B56655">
              <w:rPr>
                <w:rFonts w:ascii="Times New Roman" w:eastAsia="Times New Roman" w:hAnsi="Times New Roman" w:cs="Times New Roman"/>
                <w:i/>
                <w:iCs/>
                <w:sz w:val="24"/>
                <w:szCs w:val="24"/>
                <w:lang w:eastAsia="en-US"/>
              </w:rPr>
              <w:t xml:space="preserve"> placement</w:t>
            </w:r>
          </w:p>
          <w:p w14:paraId="2A9A2D3A" w14:textId="26284F44" w:rsidR="007F1866" w:rsidRPr="007A5ADB" w:rsidRDefault="00B56655" w:rsidP="00B56655">
            <w:pPr>
              <w:widowControl w:val="0"/>
              <w:spacing w:before="120" w:after="0" w:line="240" w:lineRule="auto"/>
              <w:rPr>
                <w:rFonts w:ascii="Times New Roman" w:eastAsia="Times New Roman" w:hAnsi="Times New Roman" w:cs="Times New Roman"/>
                <w:sz w:val="24"/>
                <w:szCs w:val="24"/>
                <w:lang w:eastAsia="en-US"/>
              </w:rPr>
            </w:pPr>
            <w:r w:rsidRPr="00B56655">
              <w:rPr>
                <w:rFonts w:ascii="Times New Roman" w:eastAsia="Times New Roman" w:hAnsi="Times New Roman" w:cs="Times New Roman"/>
                <w:sz w:val="24"/>
                <w:szCs w:val="24"/>
                <w:lang w:eastAsia="en-US"/>
              </w:rPr>
              <w:t>16 credits</w:t>
            </w:r>
          </w:p>
        </w:tc>
      </w:tr>
      <w:tr w:rsidR="007F1866" w:rsidRPr="007F1866" w14:paraId="75E4527C" w14:textId="77777777" w:rsidTr="00595360">
        <w:tc>
          <w:tcPr>
            <w:tcW w:w="4878" w:type="dxa"/>
          </w:tcPr>
          <w:p w14:paraId="7A587AC2" w14:textId="77777777" w:rsidR="007F1866" w:rsidRPr="007F1866" w:rsidRDefault="007F1866" w:rsidP="007F1866">
            <w:pPr>
              <w:widowControl w:val="0"/>
              <w:spacing w:before="120" w:after="0" w:line="240" w:lineRule="auto"/>
              <w:rPr>
                <w:rFonts w:ascii="Times New Roman" w:hAnsi="Times New Roman" w:cs="Times New Roman"/>
                <w:b/>
                <w:sz w:val="24"/>
                <w:szCs w:val="24"/>
                <w:u w:val="single"/>
                <w:lang w:eastAsia="en-US"/>
              </w:rPr>
            </w:pPr>
            <w:r w:rsidRPr="007F1866">
              <w:rPr>
                <w:rFonts w:ascii="Times New Roman" w:hAnsi="Times New Roman" w:cs="Times New Roman"/>
                <w:b/>
                <w:sz w:val="24"/>
                <w:szCs w:val="24"/>
                <w:u w:val="single"/>
                <w:lang w:eastAsia="en-US"/>
              </w:rPr>
              <w:t>Year 4-Fall</w:t>
            </w:r>
          </w:p>
          <w:p w14:paraId="67F6DDEE" w14:textId="77777777" w:rsidR="00002271" w:rsidRPr="00002271" w:rsidRDefault="00002271" w:rsidP="00002271">
            <w:pPr>
              <w:spacing w:after="0" w:line="259" w:lineRule="auto"/>
              <w:contextualSpacing/>
              <w:rPr>
                <w:rFonts w:ascii="Times New Roman" w:eastAsia="Times New Roman" w:hAnsi="Times New Roman" w:cs="Times New Roman"/>
                <w:sz w:val="24"/>
                <w:szCs w:val="24"/>
                <w:lang w:eastAsia="en-US"/>
              </w:rPr>
            </w:pPr>
            <w:r w:rsidRPr="00002271">
              <w:rPr>
                <w:rFonts w:ascii="Times New Roman" w:eastAsia="Times New Roman" w:hAnsi="Times New Roman" w:cs="Times New Roman"/>
                <w:sz w:val="24"/>
                <w:szCs w:val="24"/>
                <w:lang w:eastAsia="en-US"/>
              </w:rPr>
              <w:t xml:space="preserve">SOC 352 </w:t>
            </w:r>
          </w:p>
          <w:p w14:paraId="04ACDCAA" w14:textId="77777777" w:rsidR="00002271" w:rsidRPr="00002271" w:rsidRDefault="00002271" w:rsidP="00002271">
            <w:pPr>
              <w:spacing w:after="0" w:line="259" w:lineRule="auto"/>
              <w:contextualSpacing/>
              <w:rPr>
                <w:rFonts w:ascii="Times New Roman" w:eastAsia="Times New Roman" w:hAnsi="Times New Roman" w:cs="Times New Roman"/>
                <w:lang w:eastAsia="en-US"/>
              </w:rPr>
            </w:pPr>
            <w:r w:rsidRPr="00002271">
              <w:rPr>
                <w:rFonts w:ascii="Times New Roman" w:eastAsia="Times New Roman" w:hAnsi="Times New Roman" w:cs="Times New Roman"/>
                <w:lang w:eastAsia="en-US"/>
              </w:rPr>
              <w:t>SW 494 (4)</w:t>
            </w:r>
          </w:p>
          <w:p w14:paraId="769A1A21" w14:textId="77777777" w:rsidR="00002271" w:rsidRPr="00002271" w:rsidRDefault="00002271" w:rsidP="00002271">
            <w:pPr>
              <w:spacing w:after="0" w:line="259" w:lineRule="auto"/>
              <w:contextualSpacing/>
              <w:rPr>
                <w:rFonts w:ascii="Times New Roman" w:eastAsia="Times New Roman" w:hAnsi="Times New Roman" w:cs="Times New Roman"/>
                <w:lang w:eastAsia="en-US"/>
              </w:rPr>
            </w:pPr>
            <w:r w:rsidRPr="00002271">
              <w:rPr>
                <w:rFonts w:ascii="Times New Roman" w:eastAsia="Times New Roman" w:hAnsi="Times New Roman" w:cs="Times New Roman"/>
                <w:lang w:eastAsia="en-US"/>
              </w:rPr>
              <w:t>SW 495 (1)</w:t>
            </w:r>
          </w:p>
          <w:p w14:paraId="10E962EC" w14:textId="77777777" w:rsidR="00002271" w:rsidRPr="00002271" w:rsidRDefault="00002271" w:rsidP="00002271">
            <w:pPr>
              <w:spacing w:after="0" w:line="259" w:lineRule="auto"/>
              <w:contextualSpacing/>
              <w:rPr>
                <w:rFonts w:ascii="Times New Roman" w:eastAsia="Times New Roman" w:hAnsi="Times New Roman" w:cs="Times New Roman"/>
                <w:sz w:val="24"/>
                <w:szCs w:val="24"/>
                <w:lang w:eastAsia="en-US"/>
              </w:rPr>
            </w:pPr>
            <w:r w:rsidRPr="00002271">
              <w:rPr>
                <w:rFonts w:ascii="Times New Roman" w:eastAsia="Times New Roman" w:hAnsi="Times New Roman" w:cs="Times New Roman"/>
                <w:sz w:val="24"/>
                <w:szCs w:val="24"/>
                <w:lang w:eastAsia="en-US"/>
              </w:rPr>
              <w:t>Elective or second major, minor, cert.</w:t>
            </w:r>
          </w:p>
          <w:p w14:paraId="4EF41BF2" w14:textId="7D6D6A8A" w:rsidR="00002271" w:rsidRPr="00002271" w:rsidRDefault="00002271" w:rsidP="00002271">
            <w:pPr>
              <w:spacing w:after="0" w:line="259" w:lineRule="auto"/>
              <w:contextualSpacing/>
              <w:rPr>
                <w:rFonts w:ascii="Times New Roman" w:eastAsia="Times New Roman" w:hAnsi="Times New Roman" w:cs="Times New Roman"/>
                <w:sz w:val="24"/>
                <w:szCs w:val="24"/>
                <w:lang w:eastAsia="en-US"/>
              </w:rPr>
            </w:pPr>
            <w:r w:rsidRPr="00002271">
              <w:rPr>
                <w:rFonts w:ascii="Times New Roman" w:eastAsia="Times New Roman" w:hAnsi="Times New Roman" w:cs="Times New Roman"/>
                <w:sz w:val="24"/>
                <w:szCs w:val="24"/>
                <w:lang w:eastAsia="en-US"/>
              </w:rPr>
              <w:t>Elective or second major, minor, cert.</w:t>
            </w:r>
          </w:p>
          <w:p w14:paraId="2194D277" w14:textId="05E0F8E5" w:rsidR="007F1866" w:rsidRPr="007F1866" w:rsidRDefault="00002271" w:rsidP="00002271">
            <w:pPr>
              <w:widowControl w:val="0"/>
              <w:spacing w:before="120" w:after="0" w:line="240" w:lineRule="auto"/>
              <w:rPr>
                <w:rFonts w:ascii="Times New Roman" w:hAnsi="Times New Roman" w:cs="Times New Roman"/>
                <w:lang w:eastAsia="en-US"/>
              </w:rPr>
            </w:pPr>
            <w:r w:rsidRPr="00002271">
              <w:rPr>
                <w:rFonts w:ascii="Times New Roman" w:eastAsia="Times New Roman" w:hAnsi="Times New Roman" w:cs="Times New Roman"/>
                <w:sz w:val="24"/>
                <w:szCs w:val="24"/>
                <w:lang w:eastAsia="en-US"/>
              </w:rPr>
              <w:t>14 credits</w:t>
            </w:r>
          </w:p>
        </w:tc>
        <w:tc>
          <w:tcPr>
            <w:tcW w:w="4680" w:type="dxa"/>
          </w:tcPr>
          <w:p w14:paraId="655ADB3F" w14:textId="77777777" w:rsidR="007F1866" w:rsidRPr="007F1866" w:rsidRDefault="007F1866" w:rsidP="007F1866">
            <w:pPr>
              <w:widowControl w:val="0"/>
              <w:spacing w:before="120" w:after="0" w:line="240" w:lineRule="auto"/>
              <w:rPr>
                <w:rFonts w:ascii="Times New Roman" w:hAnsi="Times New Roman" w:cs="Times New Roman"/>
                <w:b/>
                <w:sz w:val="24"/>
                <w:szCs w:val="24"/>
                <w:u w:val="single"/>
                <w:lang w:eastAsia="en-US"/>
              </w:rPr>
            </w:pPr>
            <w:r w:rsidRPr="007F1866">
              <w:rPr>
                <w:rFonts w:ascii="Times New Roman" w:hAnsi="Times New Roman" w:cs="Times New Roman"/>
                <w:b/>
                <w:sz w:val="24"/>
                <w:szCs w:val="24"/>
                <w:u w:val="single"/>
                <w:lang w:eastAsia="en-US"/>
              </w:rPr>
              <w:t>Year 4-Spring</w:t>
            </w:r>
          </w:p>
          <w:p w14:paraId="16AD39F8" w14:textId="77777777" w:rsidR="0042483B" w:rsidRPr="0042483B" w:rsidRDefault="0042483B" w:rsidP="0042483B">
            <w:pPr>
              <w:spacing w:after="0" w:line="259" w:lineRule="auto"/>
              <w:contextualSpacing/>
              <w:rPr>
                <w:rFonts w:ascii="Times New Roman" w:eastAsia="Times New Roman" w:hAnsi="Times New Roman" w:cs="Times New Roman"/>
                <w:sz w:val="24"/>
                <w:szCs w:val="24"/>
                <w:lang w:eastAsia="en-US"/>
              </w:rPr>
            </w:pPr>
            <w:r w:rsidRPr="0042483B">
              <w:rPr>
                <w:rFonts w:ascii="Times New Roman" w:eastAsia="Times New Roman" w:hAnsi="Times New Roman" w:cs="Times New Roman"/>
                <w:lang w:eastAsia="en-US"/>
              </w:rPr>
              <w:t>SW 362</w:t>
            </w:r>
          </w:p>
          <w:p w14:paraId="0E95A4DB" w14:textId="77777777" w:rsidR="0042483B" w:rsidRPr="0042483B" w:rsidRDefault="0042483B" w:rsidP="0042483B">
            <w:pPr>
              <w:spacing w:after="0" w:line="259" w:lineRule="auto"/>
              <w:contextualSpacing/>
              <w:rPr>
                <w:rFonts w:ascii="Times New Roman" w:eastAsia="Times New Roman" w:hAnsi="Times New Roman" w:cs="Times New Roman"/>
                <w:sz w:val="24"/>
                <w:szCs w:val="24"/>
                <w:lang w:eastAsia="en-US"/>
              </w:rPr>
            </w:pPr>
            <w:r w:rsidRPr="0042483B">
              <w:rPr>
                <w:rFonts w:ascii="Times New Roman" w:eastAsia="Times New Roman" w:hAnsi="Times New Roman" w:cs="Times New Roman"/>
                <w:sz w:val="24"/>
                <w:szCs w:val="24"/>
                <w:lang w:eastAsia="en-US"/>
              </w:rPr>
              <w:t>SW 494 (4)</w:t>
            </w:r>
          </w:p>
          <w:p w14:paraId="1DE21D28" w14:textId="77777777" w:rsidR="0042483B" w:rsidRPr="0042483B" w:rsidRDefault="0042483B" w:rsidP="0042483B">
            <w:pPr>
              <w:spacing w:after="0" w:line="259" w:lineRule="auto"/>
              <w:contextualSpacing/>
              <w:rPr>
                <w:rFonts w:ascii="Times New Roman" w:eastAsia="Times New Roman" w:hAnsi="Times New Roman" w:cs="Times New Roman"/>
                <w:sz w:val="24"/>
                <w:szCs w:val="24"/>
                <w:lang w:eastAsia="en-US"/>
              </w:rPr>
            </w:pPr>
            <w:r w:rsidRPr="0042483B">
              <w:rPr>
                <w:rFonts w:ascii="Times New Roman" w:eastAsia="Times New Roman" w:hAnsi="Times New Roman" w:cs="Times New Roman"/>
                <w:sz w:val="24"/>
                <w:szCs w:val="24"/>
                <w:lang w:eastAsia="en-US"/>
              </w:rPr>
              <w:t>SW 495 (1)</w:t>
            </w:r>
          </w:p>
          <w:p w14:paraId="068558D5" w14:textId="77777777" w:rsidR="0042483B" w:rsidRPr="0042483B" w:rsidRDefault="0042483B" w:rsidP="0042483B">
            <w:pPr>
              <w:spacing w:after="0" w:line="259" w:lineRule="auto"/>
              <w:contextualSpacing/>
              <w:rPr>
                <w:rFonts w:ascii="Times New Roman" w:eastAsia="Times New Roman" w:hAnsi="Times New Roman" w:cs="Times New Roman"/>
                <w:sz w:val="24"/>
                <w:szCs w:val="24"/>
                <w:lang w:eastAsia="en-US"/>
              </w:rPr>
            </w:pPr>
            <w:r w:rsidRPr="0042483B">
              <w:rPr>
                <w:rFonts w:ascii="Times New Roman" w:eastAsia="Times New Roman" w:hAnsi="Times New Roman" w:cs="Times New Roman"/>
                <w:sz w:val="24"/>
                <w:szCs w:val="24"/>
                <w:lang w:eastAsia="en-US"/>
              </w:rPr>
              <w:t>Elective or second major, minor, cert.</w:t>
            </w:r>
          </w:p>
          <w:p w14:paraId="52F6FBED" w14:textId="738B5D8F" w:rsidR="0042483B" w:rsidRPr="0042483B" w:rsidRDefault="0042483B" w:rsidP="0042483B">
            <w:pPr>
              <w:spacing w:after="0" w:line="259" w:lineRule="auto"/>
              <w:contextualSpacing/>
              <w:rPr>
                <w:rFonts w:ascii="Times New Roman" w:eastAsia="Times New Roman" w:hAnsi="Times New Roman" w:cs="Times New Roman"/>
                <w:sz w:val="24"/>
                <w:szCs w:val="24"/>
                <w:lang w:eastAsia="en-US"/>
              </w:rPr>
            </w:pPr>
            <w:r w:rsidRPr="0042483B">
              <w:rPr>
                <w:rFonts w:ascii="Times New Roman" w:eastAsia="Times New Roman" w:hAnsi="Times New Roman" w:cs="Times New Roman"/>
                <w:sz w:val="24"/>
                <w:szCs w:val="24"/>
                <w:lang w:eastAsia="en-US"/>
              </w:rPr>
              <w:t>Elective or second major, minor, cert.</w:t>
            </w:r>
          </w:p>
          <w:p w14:paraId="602B3D87" w14:textId="682BA357" w:rsidR="007F1866" w:rsidRPr="007F1866" w:rsidRDefault="0042483B" w:rsidP="0042483B">
            <w:pPr>
              <w:widowControl w:val="0"/>
              <w:spacing w:before="120" w:after="0" w:line="240" w:lineRule="auto"/>
              <w:rPr>
                <w:rFonts w:ascii="Times New Roman" w:hAnsi="Times New Roman" w:cs="Times New Roman"/>
                <w:lang w:eastAsia="en-US"/>
              </w:rPr>
            </w:pPr>
            <w:r w:rsidRPr="0042483B">
              <w:rPr>
                <w:rFonts w:ascii="Times New Roman" w:eastAsia="Times New Roman" w:hAnsi="Times New Roman" w:cs="Times New Roman"/>
                <w:sz w:val="24"/>
                <w:szCs w:val="24"/>
                <w:lang w:eastAsia="en-US"/>
              </w:rPr>
              <w:t>14 credits</w:t>
            </w:r>
          </w:p>
        </w:tc>
      </w:tr>
    </w:tbl>
    <w:p w14:paraId="72FABD53" w14:textId="77777777" w:rsidR="007F1866" w:rsidRPr="007F1866" w:rsidRDefault="007F1866" w:rsidP="007F1866">
      <w:pPr>
        <w:spacing w:after="0" w:line="240" w:lineRule="auto"/>
        <w:rPr>
          <w:rFonts w:ascii="Times New Roman" w:eastAsia="Times New Roman" w:hAnsi="Times New Roman" w:cs="Times New Roman"/>
          <w:sz w:val="28"/>
          <w:szCs w:val="20"/>
          <w:lang w:eastAsia="en-US"/>
          <w14:shadow w14:blurRad="50800" w14:dist="38100" w14:dir="2700000" w14:sx="100000" w14:sy="100000" w14:kx="0" w14:ky="0" w14:algn="tl">
            <w14:srgbClr w14:val="000000">
              <w14:alpha w14:val="60000"/>
            </w14:srgbClr>
          </w14:shadow>
        </w:rPr>
      </w:pPr>
    </w:p>
    <w:p w14:paraId="35745E78" w14:textId="77777777" w:rsidR="00BA2858" w:rsidRPr="00BA2858" w:rsidRDefault="00BA2858" w:rsidP="00BA2858">
      <w:pPr>
        <w:spacing w:after="0" w:line="259" w:lineRule="auto"/>
        <w:rPr>
          <w:rFonts w:ascii="Times New Roman" w:eastAsia="Times New Roman" w:hAnsi="Times New Roman" w:cs="Times New Roman"/>
          <w:sz w:val="24"/>
          <w:szCs w:val="24"/>
          <w:u w:val="single"/>
          <w:lang w:eastAsia="en-US"/>
        </w:rPr>
      </w:pPr>
      <w:r w:rsidRPr="00BA2858">
        <w:rPr>
          <w:rFonts w:ascii="Times New Roman" w:eastAsia="Times New Roman" w:hAnsi="Times New Roman" w:cs="Times New Roman"/>
          <w:sz w:val="24"/>
          <w:szCs w:val="24"/>
          <w:u w:val="single"/>
          <w:lang w:eastAsia="en-US"/>
        </w:rPr>
        <w:t>Plan for Online Students</w:t>
      </w:r>
    </w:p>
    <w:p w14:paraId="4C58F8CF" w14:textId="77777777" w:rsidR="00BA2858" w:rsidRDefault="00BA2858" w:rsidP="00BA2858">
      <w:pPr>
        <w:spacing w:after="0" w:line="259" w:lineRule="auto"/>
        <w:rPr>
          <w:rFonts w:ascii="Times New Roman" w:eastAsia="Times New Roman" w:hAnsi="Times New Roman" w:cs="Times New Roman"/>
          <w:sz w:val="24"/>
          <w:szCs w:val="24"/>
          <w:lang w:eastAsia="en-US"/>
        </w:rPr>
      </w:pPr>
      <w:r w:rsidRPr="00BA2858">
        <w:rPr>
          <w:rFonts w:ascii="Times New Roman" w:eastAsia="Times New Roman" w:hAnsi="Times New Roman" w:cs="Times New Roman"/>
          <w:sz w:val="24"/>
          <w:szCs w:val="24"/>
          <w:lang w:eastAsia="en-US"/>
        </w:rPr>
        <w:t xml:space="preserve">The following depicts a recommended four-year plan for a Bachelor of Science, online student, assuming full-time status and no summer/winter coursework. Those who wish to complete a Bachelor of Arts may do so but would need to incorporate two world language courses into their plan.  </w:t>
      </w:r>
    </w:p>
    <w:p w14:paraId="0EF34ABD" w14:textId="77777777" w:rsidR="00F65A26" w:rsidRPr="00B806D5" w:rsidRDefault="00F65A26" w:rsidP="00F65A26">
      <w:pPr>
        <w:spacing w:after="0" w:line="240" w:lineRule="auto"/>
        <w:jc w:val="center"/>
        <w:rPr>
          <w:rFonts w:ascii="Times New Roman" w:hAnsi="Times New Roman" w:cs="Times New Roman"/>
          <w:b/>
          <w:bCs/>
          <w:sz w:val="24"/>
          <w:szCs w:val="24"/>
        </w:rPr>
      </w:pPr>
      <w:r w:rsidRPr="00B806D5">
        <w:rPr>
          <w:rFonts w:ascii="Times New Roman" w:hAnsi="Times New Roman" w:cs="Times New Roman"/>
          <w:b/>
          <w:bCs/>
          <w:sz w:val="24"/>
          <w:szCs w:val="24"/>
        </w:rPr>
        <w:t>Degrees: Social Work Major (BA | BS)</w:t>
      </w:r>
    </w:p>
    <w:p w14:paraId="2686ED88" w14:textId="77777777" w:rsidR="00F65A26" w:rsidRPr="00B806D5" w:rsidRDefault="00F65A26" w:rsidP="00F65A26">
      <w:pPr>
        <w:spacing w:after="0" w:line="240" w:lineRule="auto"/>
        <w:jc w:val="center"/>
        <w:rPr>
          <w:rFonts w:ascii="Times New Roman" w:hAnsi="Times New Roman" w:cs="Times New Roman"/>
          <w:b/>
          <w:bCs/>
          <w:sz w:val="24"/>
          <w:szCs w:val="24"/>
        </w:rPr>
      </w:pPr>
      <w:r w:rsidRPr="00B806D5">
        <w:rPr>
          <w:rFonts w:ascii="Times New Roman" w:hAnsi="Times New Roman" w:cs="Times New Roman"/>
          <w:b/>
          <w:bCs/>
          <w:sz w:val="24"/>
          <w:szCs w:val="24"/>
        </w:rPr>
        <w:t>Online Program Option</w:t>
      </w:r>
    </w:p>
    <w:p w14:paraId="01FF03B5" w14:textId="73E4E2C4" w:rsidR="007F1866" w:rsidRDefault="00F65A26" w:rsidP="00F65A26">
      <w:pPr>
        <w:spacing w:after="0" w:line="240" w:lineRule="auto"/>
        <w:jc w:val="center"/>
        <w:rPr>
          <w:rFonts w:ascii="Times New Roman" w:hAnsi="Times New Roman" w:cs="Times New Roman"/>
          <w:b/>
          <w:bCs/>
          <w:sz w:val="24"/>
          <w:szCs w:val="24"/>
        </w:rPr>
      </w:pPr>
      <w:r w:rsidRPr="00B806D5">
        <w:rPr>
          <w:rFonts w:ascii="Times New Roman" w:hAnsi="Times New Roman" w:cs="Times New Roman"/>
          <w:b/>
          <w:bCs/>
          <w:sz w:val="24"/>
          <w:szCs w:val="24"/>
        </w:rPr>
        <w:t>Full-Time Plan (4 Years)</w:t>
      </w:r>
    </w:p>
    <w:p w14:paraId="580580BD" w14:textId="77777777" w:rsidR="00F65A26" w:rsidRPr="00F65A26" w:rsidRDefault="00F65A26" w:rsidP="00F65A26">
      <w:pPr>
        <w:spacing w:after="0" w:line="240" w:lineRule="auto"/>
        <w:jc w:val="center"/>
        <w:rPr>
          <w:rFonts w:ascii="Times New Roman" w:hAnsi="Times New Roman" w:cs="Times New Roman"/>
          <w:b/>
          <w:bCs/>
          <w:sz w:val="24"/>
          <w:szCs w:val="24"/>
        </w:rPr>
      </w:pPr>
    </w:p>
    <w:tbl>
      <w:tblPr>
        <w:tblStyle w:val="TableGrid1"/>
        <w:tblW w:w="0" w:type="auto"/>
        <w:tblLook w:val="04A0" w:firstRow="1" w:lastRow="0" w:firstColumn="1" w:lastColumn="0" w:noHBand="0" w:noVBand="1"/>
      </w:tblPr>
      <w:tblGrid>
        <w:gridCol w:w="4675"/>
        <w:gridCol w:w="4675"/>
      </w:tblGrid>
      <w:tr w:rsidR="007F1866" w:rsidRPr="00D54411" w14:paraId="4BC2E999" w14:textId="77777777" w:rsidTr="00595360">
        <w:tc>
          <w:tcPr>
            <w:tcW w:w="4675" w:type="dxa"/>
          </w:tcPr>
          <w:p w14:paraId="2F3DFA1E" w14:textId="77777777" w:rsidR="007F1866" w:rsidRPr="00BD1DCE" w:rsidRDefault="007F1866" w:rsidP="00BD1DCE">
            <w:pPr>
              <w:spacing w:after="0"/>
              <w:rPr>
                <w:b/>
                <w:bCs/>
                <w:u w:val="single"/>
              </w:rPr>
            </w:pPr>
            <w:r w:rsidRPr="00BD1DCE">
              <w:rPr>
                <w:b/>
                <w:bCs/>
                <w:u w:val="single"/>
              </w:rPr>
              <w:lastRenderedPageBreak/>
              <w:t>Year 1 – Fall</w:t>
            </w:r>
          </w:p>
          <w:p w14:paraId="252957E1" w14:textId="77777777" w:rsidR="00E71685" w:rsidRPr="00E71685" w:rsidRDefault="00E71685" w:rsidP="00BD1DCE">
            <w:pPr>
              <w:spacing w:after="0" w:line="259" w:lineRule="auto"/>
              <w:contextualSpacing/>
              <w:rPr>
                <w:rFonts w:cs="Times New Roman"/>
                <w:sz w:val="24"/>
                <w:szCs w:val="24"/>
              </w:rPr>
            </w:pPr>
            <w:r w:rsidRPr="00E71685">
              <w:rPr>
                <w:rFonts w:cs="Times New Roman"/>
                <w:sz w:val="24"/>
                <w:szCs w:val="24"/>
              </w:rPr>
              <w:t xml:space="preserve">SOC 101 </w:t>
            </w:r>
            <w:r w:rsidRPr="00E71685">
              <w:rPr>
                <w:rFonts w:cs="Times New Roman"/>
                <w:i/>
                <w:iCs/>
                <w:sz w:val="24"/>
                <w:szCs w:val="24"/>
              </w:rPr>
              <w:t>(GEP: SS, USD)</w:t>
            </w:r>
          </w:p>
          <w:p w14:paraId="3E1D1367" w14:textId="77777777" w:rsidR="00E71685" w:rsidRPr="00E71685" w:rsidRDefault="00E71685" w:rsidP="00BD1DCE">
            <w:pPr>
              <w:spacing w:after="0" w:line="259" w:lineRule="auto"/>
              <w:contextualSpacing/>
              <w:rPr>
                <w:rFonts w:cs="Times New Roman"/>
                <w:sz w:val="24"/>
                <w:szCs w:val="24"/>
              </w:rPr>
            </w:pPr>
            <w:r w:rsidRPr="00E71685">
              <w:rPr>
                <w:rFonts w:cs="Times New Roman"/>
                <w:sz w:val="24"/>
                <w:szCs w:val="24"/>
              </w:rPr>
              <w:t>SW 261</w:t>
            </w:r>
          </w:p>
          <w:p w14:paraId="7C7E26E3" w14:textId="77777777" w:rsidR="00E71685" w:rsidRPr="00E71685" w:rsidRDefault="00E71685" w:rsidP="00E71685">
            <w:pPr>
              <w:spacing w:after="0" w:line="259" w:lineRule="auto"/>
              <w:contextualSpacing/>
              <w:rPr>
                <w:rFonts w:cs="Times New Roman"/>
                <w:i/>
                <w:iCs/>
                <w:sz w:val="24"/>
                <w:szCs w:val="24"/>
              </w:rPr>
            </w:pPr>
            <w:r w:rsidRPr="00E71685">
              <w:rPr>
                <w:rFonts w:cs="Times New Roman"/>
                <w:sz w:val="24"/>
                <w:szCs w:val="24"/>
              </w:rPr>
              <w:t xml:space="preserve">GEP: Arts </w:t>
            </w:r>
          </w:p>
          <w:p w14:paraId="0EA6D5D1" w14:textId="77777777" w:rsidR="00E71685" w:rsidRPr="00E71685" w:rsidRDefault="00E71685" w:rsidP="00E71685">
            <w:pPr>
              <w:spacing w:after="0" w:line="259" w:lineRule="auto"/>
              <w:contextualSpacing/>
              <w:rPr>
                <w:rFonts w:cs="Times New Roman"/>
                <w:i/>
                <w:iCs/>
                <w:sz w:val="24"/>
                <w:szCs w:val="24"/>
              </w:rPr>
            </w:pPr>
            <w:r w:rsidRPr="00E71685">
              <w:rPr>
                <w:rFonts w:cs="Times New Roman"/>
                <w:sz w:val="24"/>
                <w:szCs w:val="24"/>
              </w:rPr>
              <w:t xml:space="preserve">GEP: NS </w:t>
            </w:r>
          </w:p>
          <w:p w14:paraId="31657670" w14:textId="77777777" w:rsidR="00E71685" w:rsidRPr="00E71685" w:rsidRDefault="00E71685" w:rsidP="00E71685">
            <w:pPr>
              <w:spacing w:after="0" w:line="259" w:lineRule="auto"/>
              <w:contextualSpacing/>
              <w:rPr>
                <w:rFonts w:cs="Times New Roman"/>
                <w:i/>
                <w:iCs/>
                <w:sz w:val="24"/>
                <w:szCs w:val="24"/>
              </w:rPr>
            </w:pPr>
            <w:r w:rsidRPr="00E71685">
              <w:rPr>
                <w:rFonts w:cs="Times New Roman"/>
                <w:sz w:val="24"/>
                <w:szCs w:val="24"/>
              </w:rPr>
              <w:t xml:space="preserve">GEP: WC </w:t>
            </w:r>
            <w:r w:rsidRPr="00E71685">
              <w:rPr>
                <w:rFonts w:cs="Times New Roman"/>
                <w:i/>
                <w:iCs/>
                <w:sz w:val="24"/>
                <w:szCs w:val="24"/>
              </w:rPr>
              <w:t>(ENG 101)</w:t>
            </w:r>
          </w:p>
          <w:p w14:paraId="13C1835A" w14:textId="77777777" w:rsidR="00E71685" w:rsidRPr="00E71685" w:rsidRDefault="00E71685" w:rsidP="00E71685">
            <w:pPr>
              <w:spacing w:after="0" w:line="259" w:lineRule="auto"/>
              <w:contextualSpacing/>
              <w:rPr>
                <w:rFonts w:cs="Times New Roman"/>
                <w:sz w:val="24"/>
                <w:szCs w:val="24"/>
              </w:rPr>
            </w:pPr>
          </w:p>
          <w:p w14:paraId="2BE73F09" w14:textId="6AE6A2E5" w:rsidR="007F1866" w:rsidRPr="00BD1DCE" w:rsidRDefault="00E71685" w:rsidP="00001FC8">
            <w:pPr>
              <w:spacing w:after="0"/>
              <w:rPr>
                <w:u w:val="single"/>
              </w:rPr>
            </w:pPr>
            <w:r w:rsidRPr="00E71685">
              <w:rPr>
                <w:rFonts w:cs="Times New Roman"/>
                <w:sz w:val="24"/>
                <w:szCs w:val="24"/>
              </w:rPr>
              <w:t>15 credits</w:t>
            </w:r>
          </w:p>
        </w:tc>
        <w:tc>
          <w:tcPr>
            <w:tcW w:w="4675" w:type="dxa"/>
          </w:tcPr>
          <w:p w14:paraId="616A0938" w14:textId="77777777" w:rsidR="007F1866" w:rsidRPr="00BD1DCE" w:rsidRDefault="007F1866" w:rsidP="00BD1DCE">
            <w:pPr>
              <w:spacing w:after="0"/>
              <w:rPr>
                <w:b/>
                <w:bCs/>
                <w:sz w:val="24"/>
                <w:szCs w:val="24"/>
                <w:u w:val="single"/>
              </w:rPr>
            </w:pPr>
            <w:r w:rsidRPr="00BD1DCE">
              <w:rPr>
                <w:b/>
                <w:bCs/>
                <w:sz w:val="24"/>
                <w:szCs w:val="24"/>
                <w:u w:val="single"/>
              </w:rPr>
              <w:t>Year 1- Spring</w:t>
            </w:r>
          </w:p>
          <w:p w14:paraId="709A6253" w14:textId="77777777" w:rsidR="009C7A99" w:rsidRPr="009C7A99" w:rsidRDefault="009C7A99" w:rsidP="009C7A99">
            <w:pPr>
              <w:spacing w:after="0" w:line="259" w:lineRule="auto"/>
              <w:contextualSpacing/>
              <w:rPr>
                <w:rFonts w:cs="Times New Roman"/>
                <w:i/>
                <w:iCs/>
                <w:sz w:val="24"/>
                <w:szCs w:val="24"/>
              </w:rPr>
            </w:pPr>
            <w:r w:rsidRPr="009C7A99">
              <w:rPr>
                <w:rFonts w:cs="Times New Roman"/>
                <w:sz w:val="24"/>
                <w:szCs w:val="24"/>
              </w:rPr>
              <w:t xml:space="preserve">POLI 101 </w:t>
            </w:r>
            <w:r w:rsidRPr="009C7A99">
              <w:rPr>
                <w:rFonts w:cs="Times New Roman"/>
                <w:i/>
                <w:iCs/>
                <w:sz w:val="24"/>
                <w:szCs w:val="24"/>
              </w:rPr>
              <w:t>(GEP: SS, USD)</w:t>
            </w:r>
          </w:p>
          <w:p w14:paraId="6DBAEAE2" w14:textId="77777777" w:rsidR="009C7A99" w:rsidRPr="009C7A99" w:rsidRDefault="009C7A99" w:rsidP="009C7A99">
            <w:pPr>
              <w:spacing w:after="0" w:line="259" w:lineRule="auto"/>
              <w:contextualSpacing/>
              <w:rPr>
                <w:rFonts w:cs="Times New Roman"/>
                <w:sz w:val="24"/>
                <w:szCs w:val="24"/>
              </w:rPr>
            </w:pPr>
            <w:r w:rsidRPr="009C7A99">
              <w:rPr>
                <w:rFonts w:cs="Times New Roman"/>
                <w:sz w:val="24"/>
                <w:szCs w:val="24"/>
              </w:rPr>
              <w:t xml:space="preserve">PSYC 110 </w:t>
            </w:r>
            <w:r w:rsidRPr="009C7A99">
              <w:rPr>
                <w:rFonts w:cs="Times New Roman"/>
                <w:i/>
                <w:iCs/>
                <w:sz w:val="24"/>
                <w:szCs w:val="24"/>
              </w:rPr>
              <w:t>(GEP: SS)</w:t>
            </w:r>
          </w:p>
          <w:p w14:paraId="36D1CD20" w14:textId="77777777" w:rsidR="009C7A99" w:rsidRPr="009C7A99" w:rsidRDefault="009C7A99" w:rsidP="009C7A99">
            <w:pPr>
              <w:spacing w:after="0" w:line="259" w:lineRule="auto"/>
              <w:contextualSpacing/>
              <w:rPr>
                <w:rFonts w:cs="Times New Roman"/>
                <w:sz w:val="24"/>
                <w:szCs w:val="24"/>
              </w:rPr>
            </w:pPr>
            <w:r w:rsidRPr="009C7A99">
              <w:rPr>
                <w:rFonts w:cs="Times New Roman"/>
                <w:sz w:val="24"/>
                <w:szCs w:val="24"/>
              </w:rPr>
              <w:t xml:space="preserve">GEP: WLNS </w:t>
            </w:r>
          </w:p>
          <w:p w14:paraId="29B70331" w14:textId="77777777" w:rsidR="009C7A99" w:rsidRPr="009C7A99" w:rsidRDefault="009C7A99" w:rsidP="009C7A99">
            <w:pPr>
              <w:spacing w:after="0" w:line="259" w:lineRule="auto"/>
              <w:contextualSpacing/>
              <w:rPr>
                <w:rFonts w:cs="Times New Roman"/>
                <w:i/>
                <w:iCs/>
                <w:sz w:val="24"/>
                <w:szCs w:val="24"/>
              </w:rPr>
            </w:pPr>
            <w:r w:rsidRPr="009C7A99">
              <w:rPr>
                <w:rFonts w:cs="Times New Roman"/>
                <w:sz w:val="24"/>
                <w:szCs w:val="24"/>
              </w:rPr>
              <w:t xml:space="preserve">GEP: ARTS, HU, HP, or NS </w:t>
            </w:r>
          </w:p>
          <w:p w14:paraId="6D023BF9" w14:textId="77777777" w:rsidR="009C7A99" w:rsidRPr="009C7A99" w:rsidRDefault="009C7A99" w:rsidP="009C7A99">
            <w:pPr>
              <w:spacing w:after="0" w:line="259" w:lineRule="auto"/>
              <w:contextualSpacing/>
              <w:rPr>
                <w:rFonts w:cs="Times New Roman"/>
                <w:i/>
                <w:iCs/>
                <w:sz w:val="24"/>
                <w:szCs w:val="24"/>
              </w:rPr>
            </w:pPr>
            <w:r w:rsidRPr="009C7A99">
              <w:rPr>
                <w:rFonts w:cs="Times New Roman"/>
                <w:sz w:val="24"/>
                <w:szCs w:val="24"/>
              </w:rPr>
              <w:t xml:space="preserve">GEP: CT </w:t>
            </w:r>
          </w:p>
          <w:p w14:paraId="3620C231" w14:textId="1D8DF082" w:rsidR="009C7A99" w:rsidRPr="009C7A99" w:rsidRDefault="009C7A99" w:rsidP="009C7A99">
            <w:pPr>
              <w:spacing w:after="0" w:line="259" w:lineRule="auto"/>
              <w:contextualSpacing/>
              <w:rPr>
                <w:rFonts w:cs="Times New Roman"/>
                <w:i/>
                <w:iCs/>
                <w:sz w:val="24"/>
                <w:szCs w:val="24"/>
              </w:rPr>
            </w:pPr>
            <w:r w:rsidRPr="009C7A99">
              <w:rPr>
                <w:rFonts w:cs="Times New Roman"/>
                <w:sz w:val="24"/>
                <w:szCs w:val="24"/>
              </w:rPr>
              <w:t xml:space="preserve">GEP: WC </w:t>
            </w:r>
            <w:r w:rsidRPr="009C7A99">
              <w:rPr>
                <w:rFonts w:cs="Times New Roman"/>
                <w:i/>
                <w:iCs/>
                <w:sz w:val="24"/>
                <w:szCs w:val="24"/>
              </w:rPr>
              <w:t>(ENG 202)</w:t>
            </w:r>
          </w:p>
          <w:p w14:paraId="6D0DF6D3" w14:textId="21C6B469" w:rsidR="007F1866" w:rsidRPr="00D54411" w:rsidRDefault="009C7A99" w:rsidP="00001FC8">
            <w:pPr>
              <w:spacing w:after="0"/>
            </w:pPr>
            <w:r w:rsidRPr="00B76694">
              <w:rPr>
                <w:rFonts w:cs="Times New Roman"/>
                <w:sz w:val="24"/>
                <w:szCs w:val="24"/>
              </w:rPr>
              <w:t>17 credits</w:t>
            </w:r>
          </w:p>
        </w:tc>
      </w:tr>
      <w:tr w:rsidR="007F1866" w:rsidRPr="00D54411" w14:paraId="7F1E05C4" w14:textId="77777777" w:rsidTr="00595360">
        <w:tc>
          <w:tcPr>
            <w:tcW w:w="4675" w:type="dxa"/>
          </w:tcPr>
          <w:p w14:paraId="0F88709F" w14:textId="77777777" w:rsidR="007F1866" w:rsidRPr="00001FC8" w:rsidRDefault="007F1866" w:rsidP="00E7010C">
            <w:pPr>
              <w:spacing w:after="0"/>
              <w:rPr>
                <w:b/>
                <w:bCs/>
                <w:u w:val="single"/>
              </w:rPr>
            </w:pPr>
            <w:r w:rsidRPr="00001FC8">
              <w:rPr>
                <w:b/>
                <w:bCs/>
                <w:u w:val="single"/>
              </w:rPr>
              <w:t xml:space="preserve">Year 2 – Fall </w:t>
            </w:r>
          </w:p>
          <w:p w14:paraId="5CF78E22" w14:textId="77777777" w:rsidR="00E7010C" w:rsidRPr="00E7010C" w:rsidRDefault="00E7010C" w:rsidP="00E7010C">
            <w:pPr>
              <w:spacing w:after="0" w:line="259" w:lineRule="auto"/>
              <w:contextualSpacing/>
              <w:rPr>
                <w:rFonts w:cs="Times New Roman"/>
                <w:sz w:val="24"/>
                <w:szCs w:val="24"/>
              </w:rPr>
            </w:pPr>
            <w:r w:rsidRPr="00E7010C">
              <w:rPr>
                <w:rFonts w:cs="Times New Roman"/>
                <w:sz w:val="24"/>
                <w:szCs w:val="24"/>
              </w:rPr>
              <w:t>SW 262</w:t>
            </w:r>
          </w:p>
          <w:p w14:paraId="20148C51" w14:textId="77777777" w:rsidR="00E7010C" w:rsidRPr="00E7010C" w:rsidRDefault="00E7010C" w:rsidP="00E7010C">
            <w:pPr>
              <w:spacing w:after="0" w:line="259" w:lineRule="auto"/>
              <w:contextualSpacing/>
              <w:rPr>
                <w:rFonts w:cs="Times New Roman"/>
                <w:sz w:val="24"/>
                <w:szCs w:val="24"/>
              </w:rPr>
            </w:pPr>
            <w:r w:rsidRPr="00E7010C">
              <w:rPr>
                <w:rFonts w:cs="Times New Roman"/>
                <w:sz w:val="24"/>
                <w:szCs w:val="24"/>
              </w:rPr>
              <w:t xml:space="preserve">SW 303 </w:t>
            </w:r>
          </w:p>
          <w:p w14:paraId="4F57B5D3" w14:textId="77777777" w:rsidR="00E7010C" w:rsidRPr="00E7010C" w:rsidRDefault="00E7010C" w:rsidP="00E7010C">
            <w:pPr>
              <w:spacing w:after="0" w:line="259" w:lineRule="auto"/>
              <w:contextualSpacing/>
              <w:rPr>
                <w:rFonts w:cs="Times New Roman"/>
                <w:sz w:val="24"/>
                <w:szCs w:val="24"/>
              </w:rPr>
            </w:pPr>
            <w:r w:rsidRPr="00E7010C">
              <w:rPr>
                <w:rFonts w:cs="Times New Roman"/>
                <w:sz w:val="24"/>
                <w:szCs w:val="24"/>
              </w:rPr>
              <w:t xml:space="preserve">GEP: HU </w:t>
            </w:r>
          </w:p>
          <w:p w14:paraId="72E7348B" w14:textId="77777777" w:rsidR="00E7010C" w:rsidRPr="00E7010C" w:rsidRDefault="00E7010C" w:rsidP="00E7010C">
            <w:pPr>
              <w:spacing w:after="0" w:line="259" w:lineRule="auto"/>
              <w:contextualSpacing/>
              <w:rPr>
                <w:rFonts w:cs="Times New Roman"/>
                <w:i/>
                <w:iCs/>
                <w:sz w:val="24"/>
                <w:szCs w:val="24"/>
              </w:rPr>
            </w:pPr>
            <w:r w:rsidRPr="00E7010C">
              <w:rPr>
                <w:rFonts w:cs="Times New Roman"/>
                <w:sz w:val="24"/>
                <w:szCs w:val="24"/>
              </w:rPr>
              <w:t xml:space="preserve">GEP: GA </w:t>
            </w:r>
          </w:p>
          <w:p w14:paraId="2FAD6A05" w14:textId="6BBA5946" w:rsidR="00E7010C" w:rsidRPr="00E7010C" w:rsidRDefault="00E7010C" w:rsidP="00E7010C">
            <w:pPr>
              <w:spacing w:after="0" w:line="259" w:lineRule="auto"/>
              <w:contextualSpacing/>
              <w:rPr>
                <w:rFonts w:cs="Times New Roman"/>
                <w:sz w:val="24"/>
                <w:szCs w:val="24"/>
              </w:rPr>
            </w:pPr>
            <w:r w:rsidRPr="00E7010C">
              <w:rPr>
                <w:rFonts w:cs="Times New Roman"/>
                <w:sz w:val="24"/>
                <w:szCs w:val="24"/>
              </w:rPr>
              <w:t>GEP: ER</w:t>
            </w:r>
          </w:p>
          <w:p w14:paraId="00846A37" w14:textId="27CA69A8" w:rsidR="00E7010C" w:rsidRPr="00E7010C" w:rsidRDefault="00E7010C" w:rsidP="00E7010C">
            <w:pPr>
              <w:spacing w:after="0" w:line="259" w:lineRule="auto"/>
              <w:contextualSpacing/>
              <w:rPr>
                <w:rFonts w:cs="Times New Roman"/>
                <w:i/>
                <w:iCs/>
                <w:sz w:val="24"/>
                <w:szCs w:val="24"/>
              </w:rPr>
            </w:pPr>
            <w:r w:rsidRPr="00E7010C">
              <w:rPr>
                <w:rFonts w:cs="Times New Roman"/>
                <w:i/>
                <w:iCs/>
                <w:sz w:val="24"/>
                <w:szCs w:val="24"/>
              </w:rPr>
              <w:t xml:space="preserve">Apply for admission into the Social Work Program </w:t>
            </w:r>
          </w:p>
          <w:p w14:paraId="60D1DFDF" w14:textId="72EB76D3" w:rsidR="007F1866" w:rsidRPr="00D54411" w:rsidRDefault="00E7010C" w:rsidP="0054564C">
            <w:pPr>
              <w:spacing w:after="0"/>
            </w:pPr>
            <w:r w:rsidRPr="00E7010C">
              <w:rPr>
                <w:rFonts w:cs="Times New Roman"/>
                <w:sz w:val="24"/>
                <w:szCs w:val="24"/>
              </w:rPr>
              <w:t>15 credits</w:t>
            </w:r>
          </w:p>
        </w:tc>
        <w:tc>
          <w:tcPr>
            <w:tcW w:w="4675" w:type="dxa"/>
          </w:tcPr>
          <w:p w14:paraId="6E864E11" w14:textId="77777777" w:rsidR="007F1866" w:rsidRPr="00E7010C" w:rsidRDefault="007F1866" w:rsidP="00E75BEC">
            <w:pPr>
              <w:spacing w:after="0"/>
              <w:rPr>
                <w:b/>
                <w:bCs/>
                <w:sz w:val="24"/>
                <w:szCs w:val="24"/>
                <w:u w:val="single"/>
              </w:rPr>
            </w:pPr>
            <w:r w:rsidRPr="00E7010C">
              <w:rPr>
                <w:b/>
                <w:bCs/>
                <w:sz w:val="24"/>
                <w:szCs w:val="24"/>
                <w:u w:val="single"/>
              </w:rPr>
              <w:t>Year 2 – Spring</w:t>
            </w:r>
          </w:p>
          <w:p w14:paraId="639C8ED1" w14:textId="77777777" w:rsidR="00E75BEC" w:rsidRPr="00E75BEC" w:rsidRDefault="00E75BEC" w:rsidP="00E75BEC">
            <w:pPr>
              <w:spacing w:after="0" w:line="259" w:lineRule="auto"/>
              <w:contextualSpacing/>
              <w:rPr>
                <w:rFonts w:cs="Times New Roman"/>
                <w:sz w:val="24"/>
                <w:szCs w:val="24"/>
              </w:rPr>
            </w:pPr>
            <w:r w:rsidRPr="00E75BEC">
              <w:rPr>
                <w:rFonts w:cs="Times New Roman"/>
                <w:sz w:val="24"/>
                <w:szCs w:val="24"/>
              </w:rPr>
              <w:t>SW 359</w:t>
            </w:r>
          </w:p>
          <w:p w14:paraId="081FC2E4" w14:textId="77777777" w:rsidR="00E75BEC" w:rsidRPr="00E75BEC" w:rsidRDefault="00E75BEC" w:rsidP="00E75BEC">
            <w:pPr>
              <w:spacing w:after="0" w:line="259" w:lineRule="auto"/>
              <w:contextualSpacing/>
              <w:rPr>
                <w:rFonts w:cs="Times New Roman"/>
                <w:sz w:val="24"/>
                <w:szCs w:val="24"/>
              </w:rPr>
            </w:pPr>
            <w:r w:rsidRPr="00E75BEC">
              <w:rPr>
                <w:rFonts w:cs="Times New Roman"/>
                <w:sz w:val="24"/>
                <w:szCs w:val="24"/>
              </w:rPr>
              <w:t>SW 365</w:t>
            </w:r>
          </w:p>
          <w:p w14:paraId="45846BEF" w14:textId="77777777" w:rsidR="00E75BEC" w:rsidRPr="00E75BEC" w:rsidRDefault="00E75BEC" w:rsidP="00E75BEC">
            <w:pPr>
              <w:spacing w:after="0" w:line="259" w:lineRule="auto"/>
              <w:contextualSpacing/>
              <w:rPr>
                <w:rFonts w:cs="Times New Roman"/>
                <w:i/>
                <w:iCs/>
                <w:sz w:val="24"/>
                <w:szCs w:val="24"/>
              </w:rPr>
            </w:pPr>
            <w:r w:rsidRPr="00E75BEC">
              <w:rPr>
                <w:rFonts w:cs="Times New Roman"/>
                <w:sz w:val="24"/>
                <w:szCs w:val="24"/>
              </w:rPr>
              <w:t xml:space="preserve">GEP: HP </w:t>
            </w:r>
          </w:p>
          <w:p w14:paraId="042D9821" w14:textId="77777777" w:rsidR="00E75BEC" w:rsidRPr="00E75BEC" w:rsidRDefault="00E75BEC" w:rsidP="00E75BEC">
            <w:pPr>
              <w:spacing w:after="0" w:line="259" w:lineRule="auto"/>
              <w:contextualSpacing/>
              <w:rPr>
                <w:rFonts w:cs="Times New Roman"/>
                <w:sz w:val="24"/>
                <w:szCs w:val="24"/>
              </w:rPr>
            </w:pPr>
            <w:r w:rsidRPr="00E75BEC">
              <w:rPr>
                <w:rFonts w:cs="Times New Roman"/>
                <w:sz w:val="24"/>
                <w:szCs w:val="24"/>
              </w:rPr>
              <w:t>Elective or second major, minor, cert.</w:t>
            </w:r>
          </w:p>
          <w:p w14:paraId="6431D778" w14:textId="77777777" w:rsidR="00E75BEC" w:rsidRPr="00E75BEC" w:rsidRDefault="00E75BEC" w:rsidP="00E75BEC">
            <w:pPr>
              <w:spacing w:after="0" w:line="259" w:lineRule="auto"/>
              <w:contextualSpacing/>
              <w:rPr>
                <w:rFonts w:cs="Times New Roman"/>
                <w:sz w:val="24"/>
                <w:szCs w:val="24"/>
              </w:rPr>
            </w:pPr>
            <w:r w:rsidRPr="00E75BEC">
              <w:rPr>
                <w:rFonts w:cs="Times New Roman"/>
                <w:sz w:val="24"/>
                <w:szCs w:val="24"/>
              </w:rPr>
              <w:t>Elective or second major, minor, cert.</w:t>
            </w:r>
          </w:p>
          <w:p w14:paraId="6A44330D" w14:textId="77777777" w:rsidR="00E75BEC" w:rsidRDefault="00E75BEC" w:rsidP="00E75BEC">
            <w:pPr>
              <w:spacing w:after="0" w:line="259" w:lineRule="auto"/>
              <w:contextualSpacing/>
              <w:rPr>
                <w:rFonts w:cs="Times New Roman"/>
                <w:sz w:val="24"/>
                <w:szCs w:val="24"/>
              </w:rPr>
            </w:pPr>
          </w:p>
          <w:p w14:paraId="37885D98" w14:textId="77777777" w:rsidR="0054564C" w:rsidRPr="00E75BEC" w:rsidRDefault="0054564C" w:rsidP="00E75BEC">
            <w:pPr>
              <w:spacing w:after="0" w:line="259" w:lineRule="auto"/>
              <w:contextualSpacing/>
              <w:rPr>
                <w:rFonts w:cs="Times New Roman"/>
                <w:sz w:val="24"/>
                <w:szCs w:val="24"/>
              </w:rPr>
            </w:pPr>
          </w:p>
          <w:p w14:paraId="509BABE3" w14:textId="556776B4" w:rsidR="007F1866" w:rsidRPr="00D54411" w:rsidRDefault="00E75BEC" w:rsidP="0054564C">
            <w:pPr>
              <w:spacing w:after="0"/>
            </w:pPr>
            <w:r w:rsidRPr="00E75BEC">
              <w:rPr>
                <w:rFonts w:cs="Times New Roman"/>
                <w:sz w:val="24"/>
                <w:szCs w:val="24"/>
              </w:rPr>
              <w:t>15 credits</w:t>
            </w:r>
          </w:p>
        </w:tc>
      </w:tr>
      <w:tr w:rsidR="007F1866" w:rsidRPr="00D54411" w14:paraId="51591E77" w14:textId="77777777" w:rsidTr="00595360">
        <w:tc>
          <w:tcPr>
            <w:tcW w:w="4675" w:type="dxa"/>
          </w:tcPr>
          <w:p w14:paraId="283A7AC5" w14:textId="77777777" w:rsidR="00F3776D" w:rsidRDefault="007F1866" w:rsidP="00F3776D">
            <w:pPr>
              <w:spacing w:after="0"/>
              <w:rPr>
                <w:b/>
                <w:bCs/>
                <w:sz w:val="24"/>
                <w:szCs w:val="24"/>
                <w:u w:val="single"/>
              </w:rPr>
            </w:pPr>
            <w:r w:rsidRPr="00F3776D">
              <w:rPr>
                <w:b/>
                <w:bCs/>
                <w:sz w:val="24"/>
                <w:szCs w:val="24"/>
                <w:u w:val="single"/>
              </w:rPr>
              <w:t xml:space="preserve">Year 3 – Fall </w:t>
            </w:r>
          </w:p>
          <w:p w14:paraId="66849827" w14:textId="1B72F445" w:rsidR="00F3776D" w:rsidRPr="00F3776D" w:rsidRDefault="00F3776D" w:rsidP="00F3776D">
            <w:pPr>
              <w:spacing w:after="0"/>
              <w:contextualSpacing/>
              <w:rPr>
                <w:rFonts w:cs="Times New Roman"/>
                <w:sz w:val="24"/>
                <w:szCs w:val="24"/>
              </w:rPr>
            </w:pPr>
            <w:r w:rsidRPr="00F3776D">
              <w:rPr>
                <w:rFonts w:cs="Times New Roman"/>
                <w:sz w:val="24"/>
                <w:szCs w:val="24"/>
              </w:rPr>
              <w:t>SOC 351</w:t>
            </w:r>
            <w:r w:rsidRPr="00F3776D">
              <w:rPr>
                <w:rFonts w:cs="Times New Roman"/>
                <w:i/>
                <w:iCs/>
                <w:sz w:val="24"/>
                <w:szCs w:val="24"/>
              </w:rPr>
              <w:t>(GEP: QL)</w:t>
            </w:r>
          </w:p>
          <w:p w14:paraId="07CE000A" w14:textId="77777777" w:rsidR="00F3776D" w:rsidRPr="00F3776D" w:rsidRDefault="00F3776D" w:rsidP="00F3776D">
            <w:pPr>
              <w:spacing w:after="0" w:line="259" w:lineRule="auto"/>
              <w:contextualSpacing/>
              <w:rPr>
                <w:rFonts w:cs="Times New Roman"/>
                <w:sz w:val="24"/>
                <w:szCs w:val="24"/>
              </w:rPr>
            </w:pPr>
            <w:r w:rsidRPr="00F3776D">
              <w:rPr>
                <w:rFonts w:cs="Times New Roman"/>
                <w:sz w:val="24"/>
                <w:szCs w:val="24"/>
              </w:rPr>
              <w:t>SW 316</w:t>
            </w:r>
          </w:p>
          <w:p w14:paraId="04E43A61" w14:textId="77777777" w:rsidR="00F3776D" w:rsidRPr="00F3776D" w:rsidRDefault="00F3776D" w:rsidP="00F3776D">
            <w:pPr>
              <w:spacing w:after="0" w:line="259" w:lineRule="auto"/>
              <w:contextualSpacing/>
              <w:rPr>
                <w:rFonts w:cs="Times New Roman"/>
                <w:sz w:val="24"/>
                <w:szCs w:val="24"/>
              </w:rPr>
            </w:pPr>
            <w:r w:rsidRPr="00F3776D">
              <w:rPr>
                <w:rFonts w:cs="Times New Roman"/>
                <w:sz w:val="24"/>
                <w:szCs w:val="24"/>
              </w:rPr>
              <w:t>SW 361</w:t>
            </w:r>
          </w:p>
          <w:p w14:paraId="42A05E4D" w14:textId="77777777" w:rsidR="00F3776D" w:rsidRPr="00F3776D" w:rsidRDefault="00F3776D" w:rsidP="00F3776D">
            <w:pPr>
              <w:spacing w:after="0" w:line="259" w:lineRule="auto"/>
              <w:contextualSpacing/>
              <w:rPr>
                <w:rFonts w:cs="Times New Roman"/>
                <w:sz w:val="24"/>
                <w:szCs w:val="24"/>
              </w:rPr>
            </w:pPr>
            <w:r w:rsidRPr="00F3776D">
              <w:rPr>
                <w:rFonts w:cs="Times New Roman"/>
                <w:sz w:val="24"/>
                <w:szCs w:val="24"/>
              </w:rPr>
              <w:t>SW 376</w:t>
            </w:r>
          </w:p>
          <w:p w14:paraId="41EF2FDA" w14:textId="1E4FC581" w:rsidR="00F3776D" w:rsidRDefault="00F3776D" w:rsidP="00F3776D">
            <w:pPr>
              <w:spacing w:after="0" w:line="259" w:lineRule="auto"/>
              <w:contextualSpacing/>
              <w:rPr>
                <w:rFonts w:cs="Times New Roman"/>
                <w:sz w:val="24"/>
                <w:szCs w:val="24"/>
              </w:rPr>
            </w:pPr>
            <w:r w:rsidRPr="00F3776D">
              <w:rPr>
                <w:rFonts w:cs="Times New Roman"/>
                <w:sz w:val="24"/>
                <w:szCs w:val="24"/>
              </w:rPr>
              <w:t>Elective or second major, minor, cert.</w:t>
            </w:r>
          </w:p>
          <w:p w14:paraId="66D0C44E" w14:textId="77777777" w:rsidR="007F7ABC" w:rsidRPr="00F3776D" w:rsidRDefault="007F7ABC" w:rsidP="00F3776D">
            <w:pPr>
              <w:spacing w:after="0" w:line="259" w:lineRule="auto"/>
              <w:contextualSpacing/>
              <w:rPr>
                <w:rFonts w:cs="Times New Roman"/>
                <w:sz w:val="24"/>
                <w:szCs w:val="24"/>
              </w:rPr>
            </w:pPr>
          </w:p>
          <w:p w14:paraId="1E80FE2C" w14:textId="100B94F7" w:rsidR="007F1866" w:rsidRPr="00F3776D" w:rsidRDefault="00F3776D" w:rsidP="007F7ABC">
            <w:pPr>
              <w:spacing w:after="0"/>
              <w:rPr>
                <w:b/>
                <w:bCs/>
                <w:sz w:val="24"/>
                <w:szCs w:val="24"/>
                <w:u w:val="single"/>
              </w:rPr>
            </w:pPr>
            <w:r w:rsidRPr="00F3776D">
              <w:rPr>
                <w:rFonts w:cs="Times New Roman"/>
                <w:sz w:val="24"/>
                <w:szCs w:val="24"/>
              </w:rPr>
              <w:t>16 credits</w:t>
            </w:r>
          </w:p>
        </w:tc>
        <w:tc>
          <w:tcPr>
            <w:tcW w:w="4675" w:type="dxa"/>
          </w:tcPr>
          <w:p w14:paraId="55A39475" w14:textId="77777777" w:rsidR="007F1866" w:rsidRPr="00F3776D" w:rsidRDefault="007F1866" w:rsidP="007F7ABC">
            <w:pPr>
              <w:spacing w:after="0"/>
              <w:rPr>
                <w:b/>
                <w:bCs/>
                <w:sz w:val="24"/>
                <w:szCs w:val="24"/>
                <w:u w:val="single"/>
              </w:rPr>
            </w:pPr>
            <w:r w:rsidRPr="00F3776D">
              <w:rPr>
                <w:b/>
                <w:bCs/>
                <w:sz w:val="24"/>
                <w:szCs w:val="24"/>
                <w:u w:val="single"/>
              </w:rPr>
              <w:t>Year 3 – Spring</w:t>
            </w:r>
          </w:p>
          <w:p w14:paraId="080A467C" w14:textId="77777777" w:rsidR="007F7ABC" w:rsidRPr="007F7ABC" w:rsidRDefault="007F7ABC" w:rsidP="007F7ABC">
            <w:pPr>
              <w:spacing w:after="0" w:line="259" w:lineRule="auto"/>
              <w:contextualSpacing/>
              <w:rPr>
                <w:rFonts w:cs="Times New Roman"/>
                <w:sz w:val="24"/>
                <w:szCs w:val="24"/>
              </w:rPr>
            </w:pPr>
            <w:r w:rsidRPr="007F7ABC">
              <w:rPr>
                <w:rFonts w:cs="Times New Roman"/>
                <w:sz w:val="24"/>
                <w:szCs w:val="24"/>
              </w:rPr>
              <w:t>SOC 327</w:t>
            </w:r>
          </w:p>
          <w:p w14:paraId="0D3EA7C4" w14:textId="77777777" w:rsidR="007F7ABC" w:rsidRPr="007F7ABC" w:rsidRDefault="007F7ABC" w:rsidP="007F7ABC">
            <w:pPr>
              <w:spacing w:after="0" w:line="259" w:lineRule="auto"/>
              <w:contextualSpacing/>
              <w:rPr>
                <w:rFonts w:cs="Times New Roman"/>
                <w:sz w:val="24"/>
                <w:szCs w:val="24"/>
              </w:rPr>
            </w:pPr>
            <w:r w:rsidRPr="007F7ABC">
              <w:rPr>
                <w:rFonts w:cs="Times New Roman"/>
                <w:sz w:val="24"/>
                <w:szCs w:val="24"/>
              </w:rPr>
              <w:t xml:space="preserve">SOC 352 </w:t>
            </w:r>
          </w:p>
          <w:p w14:paraId="37B6BDD4" w14:textId="77777777" w:rsidR="007F7ABC" w:rsidRPr="007F7ABC" w:rsidRDefault="007F7ABC" w:rsidP="007F7ABC">
            <w:pPr>
              <w:spacing w:after="0" w:line="259" w:lineRule="auto"/>
              <w:contextualSpacing/>
              <w:rPr>
                <w:rFonts w:cs="Times New Roman"/>
                <w:sz w:val="24"/>
                <w:szCs w:val="24"/>
              </w:rPr>
            </w:pPr>
            <w:r w:rsidRPr="007F7ABC">
              <w:rPr>
                <w:rFonts w:cs="Times New Roman"/>
                <w:sz w:val="24"/>
                <w:szCs w:val="24"/>
              </w:rPr>
              <w:t>SW 377</w:t>
            </w:r>
          </w:p>
          <w:p w14:paraId="789D4D9F" w14:textId="77777777" w:rsidR="007F7ABC" w:rsidRPr="007F7ABC" w:rsidRDefault="007F7ABC" w:rsidP="007F7ABC">
            <w:pPr>
              <w:spacing w:after="0" w:line="259" w:lineRule="auto"/>
              <w:contextualSpacing/>
              <w:rPr>
                <w:rFonts w:cs="Times New Roman"/>
                <w:sz w:val="24"/>
                <w:szCs w:val="24"/>
              </w:rPr>
            </w:pPr>
            <w:r w:rsidRPr="007F7ABC">
              <w:rPr>
                <w:rFonts w:cs="Times New Roman"/>
                <w:sz w:val="24"/>
                <w:szCs w:val="24"/>
              </w:rPr>
              <w:t>SW 385</w:t>
            </w:r>
          </w:p>
          <w:p w14:paraId="45B7C446" w14:textId="77777777" w:rsidR="007F7ABC" w:rsidRPr="007F7ABC" w:rsidRDefault="007F7ABC" w:rsidP="007F7ABC">
            <w:pPr>
              <w:spacing w:after="0" w:line="259" w:lineRule="auto"/>
              <w:contextualSpacing/>
              <w:rPr>
                <w:rFonts w:cs="Times New Roman"/>
                <w:sz w:val="24"/>
                <w:szCs w:val="24"/>
              </w:rPr>
            </w:pPr>
            <w:r w:rsidRPr="007F7ABC">
              <w:rPr>
                <w:rFonts w:cs="Times New Roman"/>
                <w:sz w:val="24"/>
                <w:szCs w:val="24"/>
              </w:rPr>
              <w:t>Elective or second major, minor, cert.</w:t>
            </w:r>
          </w:p>
          <w:p w14:paraId="35F1807B" w14:textId="0D7F4E90" w:rsidR="007F7ABC" w:rsidRPr="007F7ABC" w:rsidRDefault="007F7ABC" w:rsidP="007F7ABC">
            <w:pPr>
              <w:spacing w:after="0" w:line="259" w:lineRule="auto"/>
              <w:contextualSpacing/>
              <w:rPr>
                <w:rFonts w:cs="Times New Roman"/>
                <w:i/>
                <w:iCs/>
                <w:sz w:val="24"/>
                <w:szCs w:val="24"/>
              </w:rPr>
            </w:pPr>
            <w:r w:rsidRPr="007F7ABC">
              <w:rPr>
                <w:rFonts w:cs="Times New Roman"/>
                <w:i/>
                <w:iCs/>
                <w:sz w:val="24"/>
                <w:szCs w:val="24"/>
              </w:rPr>
              <w:t xml:space="preserve">Apply for </w:t>
            </w:r>
            <w:r w:rsidR="0044297F">
              <w:rPr>
                <w:rFonts w:cs="Times New Roman"/>
                <w:i/>
                <w:iCs/>
                <w:sz w:val="24"/>
                <w:szCs w:val="24"/>
              </w:rPr>
              <w:t>Practicum</w:t>
            </w:r>
            <w:r w:rsidRPr="007F7ABC">
              <w:rPr>
                <w:rFonts w:cs="Times New Roman"/>
                <w:i/>
                <w:iCs/>
                <w:sz w:val="24"/>
                <w:szCs w:val="24"/>
              </w:rPr>
              <w:t xml:space="preserve"> placement</w:t>
            </w:r>
          </w:p>
          <w:p w14:paraId="3F94FA75" w14:textId="0CDABA5D" w:rsidR="007F1866" w:rsidRPr="00D54411" w:rsidRDefault="007F7ABC" w:rsidP="007F7ABC">
            <w:pPr>
              <w:spacing w:after="0"/>
            </w:pPr>
            <w:r w:rsidRPr="007F7ABC">
              <w:rPr>
                <w:rFonts w:cs="Times New Roman"/>
                <w:sz w:val="24"/>
                <w:szCs w:val="24"/>
              </w:rPr>
              <w:t>15 credits</w:t>
            </w:r>
          </w:p>
        </w:tc>
      </w:tr>
      <w:tr w:rsidR="007F1866" w:rsidRPr="00D54411" w14:paraId="07B514D3" w14:textId="77777777" w:rsidTr="00595360">
        <w:tc>
          <w:tcPr>
            <w:tcW w:w="4675" w:type="dxa"/>
          </w:tcPr>
          <w:p w14:paraId="62F28B67" w14:textId="77777777" w:rsidR="007F1866" w:rsidRPr="004A0BCD" w:rsidRDefault="007F1866" w:rsidP="004216DD">
            <w:pPr>
              <w:spacing w:after="0"/>
              <w:rPr>
                <w:b/>
                <w:bCs/>
                <w:sz w:val="24"/>
                <w:szCs w:val="24"/>
                <w:u w:val="single"/>
              </w:rPr>
            </w:pPr>
            <w:r w:rsidRPr="004A0BCD">
              <w:rPr>
                <w:b/>
                <w:bCs/>
                <w:sz w:val="24"/>
                <w:szCs w:val="24"/>
                <w:u w:val="single"/>
              </w:rPr>
              <w:t>Year 4 – Fall</w:t>
            </w:r>
          </w:p>
          <w:p w14:paraId="4F768A01" w14:textId="77777777" w:rsidR="004216DD" w:rsidRPr="004216DD" w:rsidRDefault="004216DD" w:rsidP="004216DD">
            <w:pPr>
              <w:spacing w:after="0" w:line="259" w:lineRule="auto"/>
              <w:contextualSpacing/>
              <w:rPr>
                <w:rFonts w:cs="Times New Roman"/>
                <w:sz w:val="24"/>
                <w:szCs w:val="24"/>
              </w:rPr>
            </w:pPr>
            <w:r w:rsidRPr="004216DD">
              <w:rPr>
                <w:rFonts w:cs="Times New Roman"/>
                <w:sz w:val="24"/>
                <w:szCs w:val="24"/>
              </w:rPr>
              <w:t>SW 494 (4)</w:t>
            </w:r>
          </w:p>
          <w:p w14:paraId="11991ED5" w14:textId="77777777" w:rsidR="004216DD" w:rsidRPr="004216DD" w:rsidRDefault="004216DD" w:rsidP="004216DD">
            <w:pPr>
              <w:spacing w:after="0" w:line="259" w:lineRule="auto"/>
              <w:contextualSpacing/>
              <w:rPr>
                <w:rFonts w:cs="Times New Roman"/>
                <w:sz w:val="24"/>
                <w:szCs w:val="24"/>
              </w:rPr>
            </w:pPr>
            <w:r w:rsidRPr="004216DD">
              <w:rPr>
                <w:rFonts w:cs="Times New Roman"/>
                <w:sz w:val="24"/>
                <w:szCs w:val="24"/>
              </w:rPr>
              <w:t>SW 495 (1)</w:t>
            </w:r>
          </w:p>
          <w:p w14:paraId="3A409C62" w14:textId="77777777" w:rsidR="004216DD" w:rsidRPr="004216DD" w:rsidRDefault="004216DD" w:rsidP="004216DD">
            <w:pPr>
              <w:spacing w:after="0" w:line="259" w:lineRule="auto"/>
              <w:contextualSpacing/>
              <w:rPr>
                <w:rFonts w:cs="Times New Roman"/>
                <w:sz w:val="24"/>
                <w:szCs w:val="24"/>
              </w:rPr>
            </w:pPr>
            <w:r w:rsidRPr="004216DD">
              <w:rPr>
                <w:rFonts w:cs="Times New Roman"/>
                <w:sz w:val="24"/>
                <w:szCs w:val="24"/>
              </w:rPr>
              <w:t>Elective or second major, minor, cert.</w:t>
            </w:r>
          </w:p>
          <w:p w14:paraId="5BBC2E9F" w14:textId="77777777" w:rsidR="004216DD" w:rsidRPr="004216DD" w:rsidRDefault="004216DD" w:rsidP="004216DD">
            <w:pPr>
              <w:spacing w:after="0" w:line="259" w:lineRule="auto"/>
              <w:contextualSpacing/>
              <w:rPr>
                <w:rFonts w:cs="Times New Roman"/>
                <w:sz w:val="24"/>
                <w:szCs w:val="24"/>
              </w:rPr>
            </w:pPr>
            <w:r w:rsidRPr="004216DD">
              <w:rPr>
                <w:rFonts w:cs="Times New Roman"/>
                <w:sz w:val="24"/>
                <w:szCs w:val="24"/>
              </w:rPr>
              <w:t>Elective or second major, minor, cert.</w:t>
            </w:r>
          </w:p>
          <w:p w14:paraId="31564B8C" w14:textId="5F038E09" w:rsidR="004216DD" w:rsidRPr="004216DD" w:rsidRDefault="004216DD" w:rsidP="004216DD">
            <w:pPr>
              <w:spacing w:after="0" w:line="259" w:lineRule="auto"/>
              <w:contextualSpacing/>
              <w:rPr>
                <w:rFonts w:cs="Times New Roman"/>
                <w:sz w:val="24"/>
                <w:szCs w:val="24"/>
              </w:rPr>
            </w:pPr>
            <w:r w:rsidRPr="004216DD">
              <w:rPr>
                <w:rFonts w:cs="Times New Roman"/>
                <w:sz w:val="24"/>
                <w:szCs w:val="24"/>
              </w:rPr>
              <w:t>Elective or second major, minor, cert.</w:t>
            </w:r>
          </w:p>
          <w:p w14:paraId="6BF0D2CD" w14:textId="569D0C5B" w:rsidR="007F1866" w:rsidRPr="00D54411" w:rsidRDefault="004216DD" w:rsidP="00916625">
            <w:pPr>
              <w:spacing w:after="0"/>
            </w:pPr>
            <w:r w:rsidRPr="004216DD">
              <w:rPr>
                <w:rFonts w:cs="Times New Roman"/>
                <w:sz w:val="24"/>
                <w:szCs w:val="24"/>
              </w:rPr>
              <w:t>14 credits</w:t>
            </w:r>
          </w:p>
        </w:tc>
        <w:tc>
          <w:tcPr>
            <w:tcW w:w="4675" w:type="dxa"/>
          </w:tcPr>
          <w:p w14:paraId="10D3E8D4" w14:textId="77777777" w:rsidR="007F1866" w:rsidRPr="00916625" w:rsidRDefault="007F1866" w:rsidP="00916625">
            <w:pPr>
              <w:spacing w:after="0"/>
              <w:rPr>
                <w:b/>
                <w:bCs/>
                <w:u w:val="single"/>
              </w:rPr>
            </w:pPr>
            <w:r w:rsidRPr="00916625">
              <w:rPr>
                <w:b/>
                <w:bCs/>
                <w:u w:val="single"/>
              </w:rPr>
              <w:t>Year 4- Spring</w:t>
            </w:r>
          </w:p>
          <w:p w14:paraId="40738AED" w14:textId="77777777" w:rsidR="00916625" w:rsidRPr="00916625" w:rsidRDefault="00916625" w:rsidP="00916625">
            <w:pPr>
              <w:spacing w:after="0" w:line="259" w:lineRule="auto"/>
              <w:contextualSpacing/>
              <w:rPr>
                <w:rFonts w:cs="Times New Roman"/>
                <w:sz w:val="24"/>
                <w:szCs w:val="24"/>
              </w:rPr>
            </w:pPr>
            <w:r w:rsidRPr="00916625">
              <w:rPr>
                <w:rFonts w:cs="Times New Roman"/>
                <w:sz w:val="24"/>
                <w:szCs w:val="24"/>
              </w:rPr>
              <w:t>SW 362</w:t>
            </w:r>
          </w:p>
          <w:p w14:paraId="2BA5833C" w14:textId="77777777" w:rsidR="00916625" w:rsidRPr="00916625" w:rsidRDefault="00916625" w:rsidP="00916625">
            <w:pPr>
              <w:spacing w:after="0" w:line="259" w:lineRule="auto"/>
              <w:contextualSpacing/>
              <w:rPr>
                <w:rFonts w:cs="Times New Roman"/>
                <w:sz w:val="24"/>
                <w:szCs w:val="24"/>
              </w:rPr>
            </w:pPr>
            <w:r w:rsidRPr="00916625">
              <w:rPr>
                <w:rFonts w:cs="Times New Roman"/>
                <w:sz w:val="24"/>
                <w:szCs w:val="24"/>
              </w:rPr>
              <w:t>SW 494 (4)</w:t>
            </w:r>
          </w:p>
          <w:p w14:paraId="07A8662C" w14:textId="77777777" w:rsidR="00916625" w:rsidRPr="00916625" w:rsidRDefault="00916625" w:rsidP="00916625">
            <w:pPr>
              <w:spacing w:after="0" w:line="259" w:lineRule="auto"/>
              <w:contextualSpacing/>
              <w:rPr>
                <w:rFonts w:cs="Times New Roman"/>
                <w:sz w:val="24"/>
                <w:szCs w:val="24"/>
              </w:rPr>
            </w:pPr>
            <w:r w:rsidRPr="00916625">
              <w:rPr>
                <w:rFonts w:cs="Times New Roman"/>
                <w:sz w:val="24"/>
                <w:szCs w:val="24"/>
              </w:rPr>
              <w:t>SW 495 (1)</w:t>
            </w:r>
          </w:p>
          <w:p w14:paraId="62646380" w14:textId="77777777" w:rsidR="00916625" w:rsidRPr="00916625" w:rsidRDefault="00916625" w:rsidP="00916625">
            <w:pPr>
              <w:spacing w:after="0" w:line="259" w:lineRule="auto"/>
              <w:contextualSpacing/>
              <w:rPr>
                <w:rFonts w:cs="Times New Roman"/>
                <w:sz w:val="24"/>
                <w:szCs w:val="24"/>
              </w:rPr>
            </w:pPr>
            <w:r w:rsidRPr="00916625">
              <w:rPr>
                <w:rFonts w:cs="Times New Roman"/>
                <w:sz w:val="24"/>
                <w:szCs w:val="24"/>
              </w:rPr>
              <w:t>Elective or second major, minor, cert.</w:t>
            </w:r>
          </w:p>
          <w:p w14:paraId="729055DE" w14:textId="6524A793" w:rsidR="00916625" w:rsidRPr="00916625" w:rsidRDefault="00916625" w:rsidP="00916625">
            <w:pPr>
              <w:spacing w:after="0" w:line="259" w:lineRule="auto"/>
              <w:contextualSpacing/>
              <w:rPr>
                <w:rFonts w:cs="Times New Roman"/>
                <w:sz w:val="24"/>
                <w:szCs w:val="24"/>
              </w:rPr>
            </w:pPr>
            <w:r w:rsidRPr="00916625">
              <w:rPr>
                <w:rFonts w:cs="Times New Roman"/>
                <w:sz w:val="24"/>
                <w:szCs w:val="24"/>
              </w:rPr>
              <w:t>Elective or second major, minor, cert.</w:t>
            </w:r>
          </w:p>
          <w:p w14:paraId="01B13E71" w14:textId="263B2614" w:rsidR="007F1866" w:rsidRPr="00D54411" w:rsidRDefault="00916625" w:rsidP="00916625">
            <w:pPr>
              <w:spacing w:after="0"/>
            </w:pPr>
            <w:r w:rsidRPr="00916625">
              <w:rPr>
                <w:rFonts w:cs="Times New Roman"/>
                <w:sz w:val="24"/>
                <w:szCs w:val="24"/>
              </w:rPr>
              <w:t>14 credits</w:t>
            </w:r>
          </w:p>
        </w:tc>
      </w:tr>
    </w:tbl>
    <w:p w14:paraId="0FB33DB1" w14:textId="77777777" w:rsidR="00267D59" w:rsidRPr="00267D59" w:rsidRDefault="00267D59" w:rsidP="00267D59">
      <w:pPr>
        <w:spacing w:after="0" w:line="240" w:lineRule="auto"/>
        <w:contextualSpacing/>
        <w:rPr>
          <w:rFonts w:ascii="Times New Roman" w:eastAsia="Times New Roman" w:hAnsi="Times New Roman" w:cs="Times New Roman"/>
          <w:i/>
          <w:iCs/>
          <w:sz w:val="24"/>
          <w:szCs w:val="24"/>
          <w:lang w:eastAsia="en-US"/>
        </w:rPr>
      </w:pPr>
      <w:r w:rsidRPr="00267D59">
        <w:rPr>
          <w:rFonts w:ascii="Times New Roman" w:eastAsia="Times New Roman" w:hAnsi="Times New Roman" w:cs="Times New Roman"/>
          <w:i/>
          <w:iCs/>
          <w:sz w:val="24"/>
          <w:szCs w:val="24"/>
          <w:lang w:eastAsia="en-US"/>
        </w:rPr>
        <w:t xml:space="preserve">Note: some online social work major courses have a required Zoom component.  </w:t>
      </w:r>
    </w:p>
    <w:p w14:paraId="6A526326" w14:textId="77777777" w:rsidR="00267D59" w:rsidRPr="00267D59" w:rsidRDefault="00267D59" w:rsidP="00267D59">
      <w:pPr>
        <w:spacing w:after="0" w:line="240" w:lineRule="auto"/>
        <w:contextualSpacing/>
        <w:rPr>
          <w:rFonts w:ascii="Times New Roman" w:eastAsia="Times New Roman" w:hAnsi="Times New Roman" w:cs="Times New Roman"/>
          <w:i/>
          <w:iCs/>
          <w:sz w:val="24"/>
          <w:szCs w:val="24"/>
          <w:lang w:eastAsia="en-US"/>
        </w:rPr>
      </w:pPr>
      <w:r w:rsidRPr="00267D59">
        <w:rPr>
          <w:rFonts w:ascii="Times New Roman" w:eastAsia="Times New Roman" w:hAnsi="Times New Roman" w:cs="Times New Roman"/>
          <w:i/>
          <w:iCs/>
          <w:sz w:val="24"/>
          <w:szCs w:val="24"/>
          <w:lang w:eastAsia="en-US"/>
        </w:rPr>
        <w:t>Note: one elective must be SW-specific</w:t>
      </w:r>
    </w:p>
    <w:p w14:paraId="48EC96BB" w14:textId="77777777" w:rsidR="007F1866" w:rsidRPr="007F1866" w:rsidRDefault="007F1866" w:rsidP="00267D59">
      <w:pPr>
        <w:spacing w:after="0" w:line="240" w:lineRule="auto"/>
        <w:rPr>
          <w:rFonts w:ascii="Verdana" w:eastAsia="Times New Roman" w:hAnsi="Verdana" w:cs="Times New Roman"/>
          <w:sz w:val="28"/>
          <w:szCs w:val="20"/>
          <w:lang w:eastAsia="en-US"/>
          <w14:shadow w14:blurRad="50800" w14:dist="38100" w14:dir="2700000" w14:sx="100000" w14:sy="100000" w14:kx="0" w14:ky="0" w14:algn="tl">
            <w14:srgbClr w14:val="000000">
              <w14:alpha w14:val="60000"/>
            </w14:srgbClr>
          </w14:shadow>
        </w:rPr>
      </w:pPr>
    </w:p>
    <w:p w14:paraId="2BA3737D" w14:textId="6005832A" w:rsidR="001F2F7A" w:rsidRPr="007F1866" w:rsidRDefault="00383751" w:rsidP="00A43311">
      <w:pPr>
        <w:widowControl w:val="0"/>
        <w:spacing w:after="0" w:line="240" w:lineRule="auto"/>
        <w:rPr>
          <w:rFonts w:ascii="Times New Roman" w:eastAsia="Times New Roman" w:hAnsi="Times New Roman" w:cs="Times New Roman"/>
          <w:sz w:val="24"/>
          <w:szCs w:val="24"/>
          <w:u w:val="single"/>
          <w:lang w:eastAsia="en-US"/>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u w:val="single"/>
          <w:lang w:eastAsia="en-US"/>
          <w14:shadow w14:blurRad="50800" w14:dist="38100" w14:dir="2700000" w14:sx="100000" w14:sy="100000" w14:kx="0" w14:ky="0" w14:algn="tl">
            <w14:srgbClr w14:val="000000">
              <w14:alpha w14:val="60000"/>
            </w14:srgbClr>
          </w14:shadow>
        </w:rPr>
        <w:t>Practicum</w:t>
      </w:r>
      <w:r w:rsidR="007F1866" w:rsidRPr="007F1866">
        <w:rPr>
          <w:rFonts w:ascii="Times New Roman" w:eastAsia="Times New Roman" w:hAnsi="Times New Roman" w:cs="Times New Roman"/>
          <w:sz w:val="24"/>
          <w:szCs w:val="24"/>
          <w:u w:val="single"/>
          <w:lang w:eastAsia="en-US"/>
          <w14:shadow w14:blurRad="50800" w14:dist="38100" w14:dir="2700000" w14:sx="100000" w14:sy="100000" w14:kx="0" w14:ky="0" w14:algn="tl">
            <w14:srgbClr w14:val="000000">
              <w14:alpha w14:val="60000"/>
            </w14:srgbClr>
          </w14:shadow>
        </w:rPr>
        <w:t xml:space="preserve"> Education Program Goals and Objectives</w:t>
      </w:r>
    </w:p>
    <w:p w14:paraId="5FB13531" w14:textId="169A285D" w:rsidR="007F1866" w:rsidRPr="007F1866" w:rsidRDefault="00383751" w:rsidP="00A43311">
      <w:pPr>
        <w:widowControl w:val="0"/>
        <w:spacing w:after="0" w:line="240" w:lineRule="auto"/>
        <w:rPr>
          <w:rFonts w:ascii="Times New Roman" w:eastAsia="Times New Roman" w:hAnsi="Times New Roman" w:cs="Times New Roman"/>
          <w:sz w:val="24"/>
          <w:szCs w:val="24"/>
          <w:u w:val="single"/>
          <w:lang w:eastAsia="en-US"/>
        </w:rPr>
      </w:pPr>
      <w:r>
        <w:rPr>
          <w:rFonts w:ascii="Times New Roman" w:eastAsia="Times New Roman" w:hAnsi="Times New Roman" w:cs="Times New Roman"/>
          <w:sz w:val="24"/>
          <w:szCs w:val="24"/>
          <w:u w:val="single"/>
          <w:lang w:eastAsia="en-US"/>
        </w:rPr>
        <w:t>Practicum</w:t>
      </w:r>
      <w:r w:rsidR="007F1866" w:rsidRPr="007F1866">
        <w:rPr>
          <w:rFonts w:ascii="Times New Roman" w:eastAsia="Times New Roman" w:hAnsi="Times New Roman" w:cs="Times New Roman"/>
          <w:sz w:val="24"/>
          <w:szCs w:val="24"/>
          <w:u w:val="single"/>
          <w:lang w:eastAsia="en-US"/>
        </w:rPr>
        <w:t xml:space="preserve"> Education as Signature Pedagogy</w:t>
      </w:r>
    </w:p>
    <w:p w14:paraId="2C528F1D" w14:textId="663CED91" w:rsidR="007F1866" w:rsidRPr="007F1866" w:rsidRDefault="007F1866" w:rsidP="00A43311">
      <w:pPr>
        <w:spacing w:after="0" w:line="240" w:lineRule="auto"/>
        <w:rPr>
          <w:rFonts w:ascii="Times New Roman" w:eastAsia="Times New Roman" w:hAnsi="Times New Roman" w:cs="Times New Roman"/>
          <w:bCs/>
          <w:sz w:val="24"/>
          <w:szCs w:val="24"/>
          <w:lang w:eastAsia="en-US"/>
        </w:rPr>
      </w:pPr>
      <w:r w:rsidRPr="007F1866">
        <w:rPr>
          <w:rFonts w:ascii="Times New Roman" w:eastAsia="Times New Roman" w:hAnsi="Times New Roman" w:cs="Times New Roman"/>
          <w:bCs/>
          <w:sz w:val="24"/>
          <w:szCs w:val="24"/>
          <w:lang w:eastAsia="en-US"/>
        </w:rPr>
        <w:t xml:space="preserve">According to CSWE, </w:t>
      </w:r>
      <w:r w:rsidR="00383751">
        <w:rPr>
          <w:rFonts w:ascii="Times New Roman" w:eastAsia="Times New Roman" w:hAnsi="Times New Roman" w:cs="Times New Roman"/>
          <w:bCs/>
          <w:sz w:val="24"/>
          <w:szCs w:val="24"/>
          <w:lang w:eastAsia="en-US"/>
        </w:rPr>
        <w:t>practicum</w:t>
      </w:r>
      <w:r w:rsidRPr="007F1866">
        <w:rPr>
          <w:rFonts w:ascii="Times New Roman" w:eastAsia="Times New Roman" w:hAnsi="Times New Roman" w:cs="Times New Roman"/>
          <w:bCs/>
          <w:sz w:val="24"/>
          <w:szCs w:val="24"/>
          <w:lang w:eastAsia="en-US"/>
        </w:rPr>
        <w:t xml:space="preserve"> education is the signature pedagogy for social work. Signature</w:t>
      </w:r>
      <w:r w:rsidR="00A43311">
        <w:rPr>
          <w:rFonts w:ascii="Times New Roman" w:eastAsia="Times New Roman" w:hAnsi="Times New Roman" w:cs="Times New Roman"/>
          <w:bCs/>
          <w:sz w:val="24"/>
          <w:szCs w:val="24"/>
          <w:lang w:eastAsia="en-US"/>
        </w:rPr>
        <w:t xml:space="preserve"> </w:t>
      </w:r>
      <w:r w:rsidRPr="007F1866">
        <w:rPr>
          <w:rFonts w:ascii="Times New Roman" w:eastAsia="Times New Roman" w:hAnsi="Times New Roman" w:cs="Times New Roman"/>
          <w:bCs/>
          <w:sz w:val="24"/>
          <w:szCs w:val="24"/>
          <w:lang w:eastAsia="en-US"/>
        </w:rPr>
        <w:t>pedagogies are elements of instruction and socialization that teach future practitioners the fundamental dimensions of professional work in their discipline: to think, to perform, and to act intentionally, ethically, and with integrity. (EPAS, 2022)</w:t>
      </w:r>
    </w:p>
    <w:p w14:paraId="2A833F73" w14:textId="77777777" w:rsidR="00907FB8" w:rsidRPr="007F1866" w:rsidRDefault="00907FB8" w:rsidP="007F1866">
      <w:pPr>
        <w:spacing w:after="0" w:line="240" w:lineRule="auto"/>
        <w:jc w:val="both"/>
        <w:rPr>
          <w:rFonts w:ascii="Times New Roman" w:eastAsia="Times New Roman" w:hAnsi="Times New Roman" w:cs="Times New Roman"/>
          <w:bCs/>
          <w:sz w:val="24"/>
          <w:szCs w:val="24"/>
          <w:lang w:eastAsia="en-US"/>
        </w:rPr>
      </w:pPr>
    </w:p>
    <w:p w14:paraId="590672C0" w14:textId="1751ADEC" w:rsidR="007F1866" w:rsidRPr="007F1866" w:rsidRDefault="007F1866" w:rsidP="008A6A94">
      <w:pPr>
        <w:spacing w:after="0" w:line="240" w:lineRule="auto"/>
        <w:rPr>
          <w:rFonts w:ascii="Times New Roman" w:eastAsia="Times New Roman" w:hAnsi="Times New Roman" w:cs="Times New Roman"/>
          <w:bCs/>
          <w:sz w:val="24"/>
          <w:szCs w:val="24"/>
          <w:lang w:eastAsia="en-US"/>
        </w:rPr>
      </w:pPr>
      <w:r w:rsidRPr="007F1866">
        <w:rPr>
          <w:rFonts w:ascii="Times New Roman" w:eastAsia="Times New Roman" w:hAnsi="Times New Roman" w:cs="Times New Roman"/>
          <w:bCs/>
          <w:sz w:val="24"/>
          <w:szCs w:val="24"/>
          <w:lang w:eastAsia="en-US"/>
        </w:rPr>
        <w:lastRenderedPageBreak/>
        <w:t xml:space="preserve">The </w:t>
      </w:r>
      <w:r w:rsidR="00234D92">
        <w:rPr>
          <w:rFonts w:ascii="Times New Roman" w:eastAsia="Times New Roman" w:hAnsi="Times New Roman" w:cs="Times New Roman"/>
          <w:bCs/>
          <w:sz w:val="24"/>
          <w:szCs w:val="24"/>
          <w:lang w:eastAsia="en-US"/>
        </w:rPr>
        <w:t xml:space="preserve">practicum </w:t>
      </w:r>
      <w:r w:rsidRPr="007F1866">
        <w:rPr>
          <w:rFonts w:ascii="Times New Roman" w:eastAsia="Times New Roman" w:hAnsi="Times New Roman" w:cs="Times New Roman"/>
          <w:bCs/>
          <w:sz w:val="24"/>
          <w:szCs w:val="24"/>
          <w:lang w:eastAsia="en-US"/>
        </w:rPr>
        <w:t>setting is where students apply human rights principles from global and national social</w:t>
      </w:r>
      <w:r w:rsidR="00234D92">
        <w:rPr>
          <w:rFonts w:ascii="Times New Roman" w:eastAsia="Times New Roman" w:hAnsi="Times New Roman" w:cs="Times New Roman"/>
          <w:bCs/>
          <w:sz w:val="24"/>
          <w:szCs w:val="24"/>
          <w:lang w:eastAsia="en-US"/>
        </w:rPr>
        <w:t xml:space="preserve"> </w:t>
      </w:r>
      <w:r w:rsidRPr="007F1866">
        <w:rPr>
          <w:rFonts w:ascii="Times New Roman" w:eastAsia="Times New Roman" w:hAnsi="Times New Roman" w:cs="Times New Roman"/>
          <w:bCs/>
          <w:sz w:val="24"/>
          <w:szCs w:val="24"/>
          <w:lang w:eastAsia="en-US"/>
        </w:rPr>
        <w:t>work ethical codes to advance social, racial, economic, and environmental justice. It fosters a</w:t>
      </w:r>
      <w:r w:rsidR="00234D92">
        <w:rPr>
          <w:rFonts w:ascii="Times New Roman" w:eastAsia="Times New Roman" w:hAnsi="Times New Roman" w:cs="Times New Roman"/>
          <w:bCs/>
          <w:sz w:val="24"/>
          <w:szCs w:val="24"/>
          <w:lang w:eastAsia="en-US"/>
        </w:rPr>
        <w:t xml:space="preserve"> </w:t>
      </w:r>
      <w:r w:rsidRPr="007F1866">
        <w:rPr>
          <w:rFonts w:ascii="Times New Roman" w:eastAsia="Times New Roman" w:hAnsi="Times New Roman" w:cs="Times New Roman"/>
          <w:bCs/>
          <w:sz w:val="24"/>
          <w:szCs w:val="24"/>
          <w:lang w:eastAsia="en-US"/>
        </w:rPr>
        <w:t xml:space="preserve">learning environment where anti-racism, diversity, equity, and inclusion are valued. It is a basic precept of social work education that the two interrelated components of curriculum—classroom and </w:t>
      </w:r>
      <w:r w:rsidR="00234D92">
        <w:rPr>
          <w:rFonts w:ascii="Times New Roman" w:eastAsia="Times New Roman" w:hAnsi="Times New Roman" w:cs="Times New Roman"/>
          <w:bCs/>
          <w:sz w:val="24"/>
          <w:szCs w:val="24"/>
          <w:lang w:eastAsia="en-US"/>
        </w:rPr>
        <w:t>practicum</w:t>
      </w:r>
      <w:r w:rsidRPr="007F1866">
        <w:rPr>
          <w:rFonts w:ascii="Times New Roman" w:eastAsia="Times New Roman" w:hAnsi="Times New Roman" w:cs="Times New Roman"/>
          <w:bCs/>
          <w:sz w:val="24"/>
          <w:szCs w:val="24"/>
          <w:lang w:eastAsia="en-US"/>
        </w:rPr>
        <w:t xml:space="preserve">—are of equal importance, and each contributes to the development of the requisite competencies of professional practice. </w:t>
      </w:r>
      <w:r w:rsidR="00DB793E">
        <w:rPr>
          <w:rFonts w:ascii="Times New Roman" w:eastAsia="Times New Roman" w:hAnsi="Times New Roman" w:cs="Times New Roman"/>
          <w:bCs/>
          <w:sz w:val="24"/>
          <w:szCs w:val="24"/>
          <w:lang w:eastAsia="en-US"/>
        </w:rPr>
        <w:t>Practicum</w:t>
      </w:r>
      <w:r w:rsidRPr="007F1866">
        <w:rPr>
          <w:rFonts w:ascii="Times New Roman" w:eastAsia="Times New Roman" w:hAnsi="Times New Roman" w:cs="Times New Roman"/>
          <w:bCs/>
          <w:sz w:val="24"/>
          <w:szCs w:val="24"/>
          <w:lang w:eastAsia="en-US"/>
        </w:rPr>
        <w:t xml:space="preserve"> education is systematically designed, supervised, coordinated, and evaluated based on criteria and measures of student acquisition and demonstration of the nine social work competencies. The </w:t>
      </w:r>
      <w:r w:rsidR="00DB793E">
        <w:rPr>
          <w:rFonts w:ascii="Times New Roman" w:eastAsia="Times New Roman" w:hAnsi="Times New Roman" w:cs="Times New Roman"/>
          <w:bCs/>
          <w:sz w:val="24"/>
          <w:szCs w:val="24"/>
          <w:lang w:eastAsia="en-US"/>
        </w:rPr>
        <w:t>Practicum</w:t>
      </w:r>
      <w:r w:rsidRPr="007F1866">
        <w:rPr>
          <w:rFonts w:ascii="Times New Roman" w:eastAsia="Times New Roman" w:hAnsi="Times New Roman" w:cs="Times New Roman"/>
          <w:bCs/>
          <w:sz w:val="24"/>
          <w:szCs w:val="24"/>
          <w:lang w:eastAsia="en-US"/>
        </w:rPr>
        <w:t xml:space="preserve"> Education Program provides students with an opportunity to merge their classroom experiences with their emerging professional practice, developing their knowledge, skill, professionalism, professional identity, and values to the extent that they demonstrate</w:t>
      </w:r>
      <w:r w:rsidR="00721387">
        <w:rPr>
          <w:rFonts w:ascii="Times New Roman" w:eastAsia="Times New Roman" w:hAnsi="Times New Roman" w:cs="Times New Roman"/>
          <w:bCs/>
          <w:sz w:val="24"/>
          <w:szCs w:val="24"/>
          <w:lang w:eastAsia="en-US"/>
        </w:rPr>
        <w:t xml:space="preserve"> </w:t>
      </w:r>
      <w:r w:rsidRPr="007F1866">
        <w:rPr>
          <w:rFonts w:ascii="Times New Roman" w:eastAsia="Times New Roman" w:hAnsi="Times New Roman" w:cs="Times New Roman"/>
          <w:bCs/>
          <w:sz w:val="24"/>
          <w:szCs w:val="24"/>
          <w:lang w:eastAsia="en-US"/>
        </w:rPr>
        <w:t xml:space="preserve">achievement of the CSWE competencies listed below. In doing so, the program aims to prepare students for generalist social work practice. The </w:t>
      </w:r>
      <w:r w:rsidR="00233B8E">
        <w:rPr>
          <w:rFonts w:ascii="Times New Roman" w:eastAsia="Times New Roman" w:hAnsi="Times New Roman" w:cs="Times New Roman"/>
          <w:bCs/>
          <w:sz w:val="24"/>
          <w:szCs w:val="24"/>
          <w:lang w:eastAsia="en-US"/>
        </w:rPr>
        <w:t>Practicum</w:t>
      </w:r>
      <w:r w:rsidRPr="007F1866">
        <w:rPr>
          <w:rFonts w:ascii="Times New Roman" w:eastAsia="Times New Roman" w:hAnsi="Times New Roman" w:cs="Times New Roman"/>
          <w:bCs/>
          <w:sz w:val="24"/>
          <w:szCs w:val="24"/>
          <w:lang w:eastAsia="en-US"/>
        </w:rPr>
        <w:t xml:space="preserve"> Education Program also strives to foster connections among students, faculty, and community professionals to offer strong contributions to the community in the way of student service, expertise, and collaboration. (EPAS, 2022)</w:t>
      </w:r>
    </w:p>
    <w:p w14:paraId="303C368C"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4"/>
          <w:lang w:eastAsia="en-US"/>
        </w:rPr>
      </w:pPr>
    </w:p>
    <w:p w14:paraId="11056763" w14:textId="77777777" w:rsidR="007F1866" w:rsidRPr="00A65B53" w:rsidRDefault="007F1866" w:rsidP="00A46A7D">
      <w:pPr>
        <w:widowControl w:val="0"/>
        <w:spacing w:after="0" w:line="240" w:lineRule="auto"/>
        <w:rPr>
          <w:rFonts w:ascii="Times New Roman" w:eastAsia="Times New Roman" w:hAnsi="Times New Roman" w:cs="Times New Roman"/>
          <w:b/>
          <w:bCs/>
          <w:sz w:val="24"/>
          <w:szCs w:val="24"/>
          <w:u w:val="single"/>
          <w:lang w:eastAsia="en-US"/>
        </w:rPr>
      </w:pPr>
      <w:r w:rsidRPr="00A65B53">
        <w:rPr>
          <w:rFonts w:ascii="Times New Roman" w:eastAsia="Times New Roman" w:hAnsi="Times New Roman" w:cs="Times New Roman"/>
          <w:b/>
          <w:bCs/>
          <w:sz w:val="24"/>
          <w:szCs w:val="24"/>
          <w:u w:val="single"/>
          <w:lang w:eastAsia="en-US"/>
        </w:rPr>
        <w:t>CSWE Core Competencies</w:t>
      </w:r>
    </w:p>
    <w:p w14:paraId="02497270" w14:textId="660D0931" w:rsidR="0062475D" w:rsidRDefault="007F1866" w:rsidP="00A46A7D">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Graduates of the </w:t>
      </w:r>
      <w:r w:rsidR="00B33B9A">
        <w:rPr>
          <w:rFonts w:ascii="Times New Roman" w:eastAsia="Times New Roman" w:hAnsi="Times New Roman" w:cs="Times New Roman"/>
          <w:sz w:val="24"/>
          <w:szCs w:val="24"/>
          <w:lang w:eastAsia="en-US"/>
        </w:rPr>
        <w:t>BSW program</w:t>
      </w:r>
      <w:r w:rsidRPr="007F1866">
        <w:rPr>
          <w:rFonts w:ascii="Times New Roman" w:eastAsia="Times New Roman" w:hAnsi="Times New Roman" w:cs="Times New Roman"/>
          <w:sz w:val="24"/>
          <w:szCs w:val="24"/>
          <w:lang w:eastAsia="en-US"/>
        </w:rPr>
        <w:t xml:space="preserve"> are expected to demonstrate the integration and application of the nine core competences identified by CSWE, as evidenced by the associated student outcomes for each competency. Each competency describes the knowledge, values, skills, and cognitive and affective processes that make up the competency at the generalist level of practice, followed by a set of behaviors that integrate these components. </w:t>
      </w:r>
    </w:p>
    <w:p w14:paraId="627BEE68" w14:textId="77777777" w:rsidR="0062475D" w:rsidRDefault="0062475D" w:rsidP="00A46A7D">
      <w:pPr>
        <w:widowControl w:val="0"/>
        <w:spacing w:after="0" w:line="240" w:lineRule="auto"/>
        <w:rPr>
          <w:rFonts w:ascii="Times New Roman" w:eastAsia="Times New Roman" w:hAnsi="Times New Roman" w:cs="Times New Roman"/>
          <w:sz w:val="24"/>
          <w:szCs w:val="24"/>
          <w:lang w:eastAsia="en-US"/>
        </w:rPr>
      </w:pPr>
    </w:p>
    <w:p w14:paraId="3FCE4CED" w14:textId="48505C95" w:rsidR="007F1866" w:rsidRPr="00FC0CA5" w:rsidRDefault="00FC0CA5" w:rsidP="00710448">
      <w:pPr>
        <w:widowControl w:val="0"/>
        <w:spacing w:after="0" w:line="240" w:lineRule="auto"/>
        <w:ind w:left="360"/>
        <w:rPr>
          <w:rFonts w:ascii="Times New Roman" w:eastAsia="Times New Roman" w:hAnsi="Times New Roman" w:cs="Times New Roman"/>
          <w:sz w:val="24"/>
          <w:szCs w:val="24"/>
          <w:lang w:eastAsia="en-US"/>
        </w:rPr>
      </w:pPr>
      <w:r w:rsidRPr="00FC0CA5">
        <w:rPr>
          <w:rFonts w:ascii="Times New Roman" w:hAnsi="Times New Roman" w:cs="Times New Roman"/>
          <w:b/>
          <w:bCs/>
          <w:sz w:val="24"/>
          <w:szCs w:val="24"/>
        </w:rPr>
        <w:t>1.</w:t>
      </w:r>
      <w:r>
        <w:rPr>
          <w:rFonts w:ascii="Times New Roman" w:hAnsi="Times New Roman" w:cs="Times New Roman"/>
          <w:b/>
          <w:bCs/>
          <w:sz w:val="24"/>
          <w:szCs w:val="24"/>
        </w:rPr>
        <w:t xml:space="preserve"> </w:t>
      </w:r>
      <w:r w:rsidR="007F1866" w:rsidRPr="00FC0CA5">
        <w:rPr>
          <w:rFonts w:ascii="Times New Roman" w:hAnsi="Times New Roman" w:cs="Times New Roman"/>
          <w:b/>
          <w:bCs/>
          <w:sz w:val="24"/>
          <w:szCs w:val="24"/>
        </w:rPr>
        <w:t>Demonstrate Ethical and Professional Behavior</w:t>
      </w:r>
    </w:p>
    <w:p w14:paraId="686A027A" w14:textId="77777777" w:rsidR="007F1866" w:rsidRPr="007F1866" w:rsidRDefault="007F1866" w:rsidP="00A46A7D">
      <w:pPr>
        <w:widowControl w:val="0"/>
        <w:numPr>
          <w:ilvl w:val="1"/>
          <w:numId w:val="11"/>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p w14:paraId="45EDEF1E" w14:textId="77777777" w:rsidR="007F1866" w:rsidRPr="007F1866" w:rsidRDefault="007F1866" w:rsidP="00A46A7D">
      <w:pPr>
        <w:widowControl w:val="0"/>
        <w:numPr>
          <w:ilvl w:val="1"/>
          <w:numId w:val="11"/>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Demonstrate professional behavior; appearance; and oral, written, and electronic communication.</w:t>
      </w:r>
    </w:p>
    <w:p w14:paraId="53FB21D9" w14:textId="77777777" w:rsidR="007F1866" w:rsidRPr="007F1866" w:rsidRDefault="007F1866" w:rsidP="00A46A7D">
      <w:pPr>
        <w:widowControl w:val="0"/>
        <w:numPr>
          <w:ilvl w:val="1"/>
          <w:numId w:val="11"/>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Use technology ethically and appropriately to facilitate practice outcomes; and</w:t>
      </w:r>
    </w:p>
    <w:p w14:paraId="644E5467" w14:textId="77777777" w:rsidR="007F1866" w:rsidRPr="007F1866" w:rsidRDefault="007F1866" w:rsidP="00A46A7D">
      <w:pPr>
        <w:widowControl w:val="0"/>
        <w:numPr>
          <w:ilvl w:val="1"/>
          <w:numId w:val="11"/>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Use supervision and consultation to guide professional judgment and behavior.</w:t>
      </w:r>
    </w:p>
    <w:p w14:paraId="2C08D3B4" w14:textId="7F75F4C5" w:rsidR="007F1866" w:rsidRPr="00FC0CA5" w:rsidRDefault="007F1866" w:rsidP="00016850">
      <w:pPr>
        <w:pStyle w:val="ListParagraph"/>
        <w:widowControl w:val="0"/>
        <w:numPr>
          <w:ilvl w:val="0"/>
          <w:numId w:val="40"/>
        </w:numPr>
        <w:spacing w:after="0" w:line="240" w:lineRule="auto"/>
        <w:contextualSpacing/>
        <w:rPr>
          <w:rFonts w:ascii="Times New Roman" w:hAnsi="Times New Roman" w:cs="Times New Roman"/>
          <w:b/>
          <w:bCs/>
          <w:sz w:val="24"/>
          <w:szCs w:val="24"/>
        </w:rPr>
      </w:pPr>
      <w:r w:rsidRPr="00FC0CA5">
        <w:rPr>
          <w:rFonts w:ascii="Times New Roman" w:hAnsi="Times New Roman" w:cs="Times New Roman"/>
          <w:b/>
          <w:sz w:val="24"/>
          <w:szCs w:val="24"/>
        </w:rPr>
        <w:t>Advance</w:t>
      </w:r>
      <w:r w:rsidRPr="00FC0CA5">
        <w:rPr>
          <w:rFonts w:ascii="Times New Roman" w:hAnsi="Times New Roman" w:cs="Times New Roman"/>
          <w:b/>
          <w:bCs/>
          <w:sz w:val="24"/>
          <w:szCs w:val="24"/>
        </w:rPr>
        <w:t xml:space="preserve"> Human Rights and Social, Racial, Economic, and Environmental Justice</w:t>
      </w:r>
    </w:p>
    <w:p w14:paraId="69AE6386"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Advocate for human rights at the individual, family, group, organizational, and community system levels; and</w:t>
      </w:r>
    </w:p>
    <w:p w14:paraId="622D024A"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Engage in practices that advance human rights to promote social, racial, economic, and environmental justice.</w:t>
      </w:r>
    </w:p>
    <w:p w14:paraId="73BDBF53" w14:textId="77777777" w:rsidR="007F1866" w:rsidRPr="007F1866" w:rsidRDefault="007F1866" w:rsidP="00016850">
      <w:pPr>
        <w:widowControl w:val="0"/>
        <w:numPr>
          <w:ilvl w:val="0"/>
          <w:numId w:val="40"/>
        </w:numPr>
        <w:spacing w:after="0" w:line="240" w:lineRule="auto"/>
        <w:contextualSpacing/>
        <w:rPr>
          <w:rFonts w:ascii="Times New Roman" w:hAnsi="Times New Roman" w:cs="Times New Roman"/>
          <w:b/>
          <w:bCs/>
          <w:sz w:val="24"/>
          <w:szCs w:val="24"/>
        </w:rPr>
      </w:pPr>
      <w:r w:rsidRPr="007F1866">
        <w:rPr>
          <w:rFonts w:ascii="Times New Roman" w:hAnsi="Times New Roman" w:cs="Times New Roman"/>
          <w:b/>
          <w:bCs/>
          <w:sz w:val="24"/>
          <w:szCs w:val="24"/>
        </w:rPr>
        <w:t>Engage Anti-Racism, Diversity, Equity, and Inclusion (ADEI) in Practice</w:t>
      </w:r>
    </w:p>
    <w:p w14:paraId="5161C950"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Demonstrate anti-racist and anti-oppressive social work practice at the individual, family, group, organizational, community, research, and policy levels; and</w:t>
      </w:r>
    </w:p>
    <w:p w14:paraId="2F74ED23"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Demonstrate cultural humility by applying critical reflection, self-awareness, and self-regulation to manage the influence of bias, power, privilege, and values in working with clients and constituencies, acknowledging them as experts of their own lived experiences.</w:t>
      </w:r>
    </w:p>
    <w:p w14:paraId="33BA20D9" w14:textId="77777777" w:rsidR="007F1866" w:rsidRPr="007F1866" w:rsidRDefault="007F1866" w:rsidP="00016850">
      <w:pPr>
        <w:widowControl w:val="0"/>
        <w:numPr>
          <w:ilvl w:val="0"/>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b/>
          <w:bCs/>
          <w:sz w:val="24"/>
          <w:szCs w:val="24"/>
        </w:rPr>
        <w:t>Engage in Research-Informed Practice and Practice-Informed Research</w:t>
      </w:r>
    </w:p>
    <w:p w14:paraId="068AE31A"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Apply research findings to inform and improve practice, policy, and programs; and</w:t>
      </w:r>
    </w:p>
    <w:p w14:paraId="19370DC0"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lastRenderedPageBreak/>
        <w:t>Identify ethical, culturally informed, anti-racist, and anti-oppressive strategies that address inherent biases for use in quantitative and qualitative research methods to advance the purposes of social work.</w:t>
      </w:r>
    </w:p>
    <w:p w14:paraId="70174627" w14:textId="77777777" w:rsidR="007F1866" w:rsidRPr="007F1866" w:rsidRDefault="007F1866" w:rsidP="00016850">
      <w:pPr>
        <w:widowControl w:val="0"/>
        <w:numPr>
          <w:ilvl w:val="0"/>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b/>
          <w:bCs/>
          <w:sz w:val="24"/>
          <w:szCs w:val="24"/>
        </w:rPr>
        <w:t>Engage in Policy Practice</w:t>
      </w:r>
    </w:p>
    <w:p w14:paraId="47EB4A57"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bCs/>
          <w:sz w:val="24"/>
          <w:szCs w:val="24"/>
        </w:rPr>
        <w:t xml:space="preserve"> Use social justice, anti-racist, and anti-oppressive lenses to assess how social welfare policies affect the delivery of and access to social services; and</w:t>
      </w:r>
    </w:p>
    <w:p w14:paraId="288FD555"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bCs/>
          <w:sz w:val="24"/>
          <w:szCs w:val="24"/>
        </w:rPr>
        <w:t>Apply critical thinking to analyze, formulate, and advocate for policies that advance human rights and social, racial, economic, and environmental justice.</w:t>
      </w:r>
    </w:p>
    <w:p w14:paraId="30F7DCAC" w14:textId="77777777" w:rsidR="007F1866" w:rsidRPr="007F1866" w:rsidRDefault="007F1866" w:rsidP="00016850">
      <w:pPr>
        <w:widowControl w:val="0"/>
        <w:numPr>
          <w:ilvl w:val="0"/>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b/>
          <w:bCs/>
          <w:sz w:val="24"/>
          <w:szCs w:val="24"/>
        </w:rPr>
        <w:t xml:space="preserve">Engage with Individuals, Families, Groups, Organizations, and Communities </w:t>
      </w:r>
    </w:p>
    <w:p w14:paraId="2FD96E34"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sz w:val="24"/>
          <w:szCs w:val="24"/>
        </w:rPr>
      </w:pPr>
      <w:r w:rsidRPr="007F1866">
        <w:rPr>
          <w:rFonts w:ascii="Times New Roman" w:hAnsi="Times New Roman" w:cs="Times New Roman"/>
          <w:sz w:val="24"/>
          <w:szCs w:val="24"/>
        </w:rPr>
        <w:t>Apply knowledge of human behavior and person-in-environment, as well as interprofessional conceptual frameworks, to engage with clients and constituencies.</w:t>
      </w:r>
    </w:p>
    <w:p w14:paraId="436591D0" w14:textId="77777777" w:rsidR="007F1866" w:rsidRPr="007F1866" w:rsidRDefault="007F1866" w:rsidP="00016850">
      <w:pPr>
        <w:widowControl w:val="0"/>
        <w:numPr>
          <w:ilvl w:val="1"/>
          <w:numId w:val="40"/>
        </w:numPr>
        <w:spacing w:after="0" w:line="240" w:lineRule="auto"/>
        <w:contextualSpacing/>
        <w:rPr>
          <w:rFonts w:cs="Times New Roman"/>
          <w:bCs/>
          <w:sz w:val="24"/>
          <w:szCs w:val="24"/>
        </w:rPr>
      </w:pPr>
      <w:r w:rsidRPr="007F1866">
        <w:rPr>
          <w:rFonts w:ascii="Times New Roman" w:hAnsi="Times New Roman" w:cs="Times New Roman"/>
          <w:sz w:val="24"/>
          <w:szCs w:val="24"/>
        </w:rPr>
        <w:t>Use empathy, reflection, and interpersonal skills to engage in culturally responsive practice with clients and constituencies.</w:t>
      </w:r>
    </w:p>
    <w:p w14:paraId="2A97B8FF" w14:textId="77777777" w:rsidR="007F1866" w:rsidRPr="007F1866" w:rsidRDefault="007F1866" w:rsidP="00016850">
      <w:pPr>
        <w:widowControl w:val="0"/>
        <w:numPr>
          <w:ilvl w:val="0"/>
          <w:numId w:val="40"/>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
          <w:bCs/>
          <w:sz w:val="24"/>
          <w:szCs w:val="24"/>
        </w:rPr>
        <w:t>Assess Individuals, Families, Groups, Organizations, and Communities</w:t>
      </w:r>
    </w:p>
    <w:p w14:paraId="19A0DFB6"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Apply theories of human behavior and person-in-environment, as well as other culturally responsive and interprofessional conceptual frameworks, when assessing clients and constituencies.</w:t>
      </w:r>
    </w:p>
    <w:p w14:paraId="4BB3111F"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Demonstrate respect for client self-determination during the assessment process by collaborating with clients and constituencies in developing a mutually agreed-upon plan.</w:t>
      </w:r>
    </w:p>
    <w:p w14:paraId="2FA4C175" w14:textId="77777777" w:rsidR="007F1866" w:rsidRPr="007F1866" w:rsidRDefault="007F1866" w:rsidP="00016850">
      <w:pPr>
        <w:widowControl w:val="0"/>
        <w:numPr>
          <w:ilvl w:val="0"/>
          <w:numId w:val="40"/>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
          <w:bCs/>
          <w:sz w:val="24"/>
          <w:szCs w:val="24"/>
        </w:rPr>
        <w:t>Intervene with Individuals, Families, Groups, Organizations and Communities</w:t>
      </w:r>
    </w:p>
    <w:p w14:paraId="5E9E6E42"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Engage with clients and constituencies to critically choose and implement culturally responsive, evidence-informed interventions to achieve client and constituency goals.</w:t>
      </w:r>
    </w:p>
    <w:p w14:paraId="7EF8C220"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Incorporate culturally responsive methods to negotiate, mediate, and advocate with and on behalf of clients and constituencies.</w:t>
      </w:r>
    </w:p>
    <w:p w14:paraId="283C31E6" w14:textId="77777777" w:rsidR="007F1866" w:rsidRPr="007F1866" w:rsidRDefault="007F1866" w:rsidP="00016850">
      <w:pPr>
        <w:widowControl w:val="0"/>
        <w:numPr>
          <w:ilvl w:val="0"/>
          <w:numId w:val="40"/>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
          <w:bCs/>
          <w:sz w:val="24"/>
          <w:szCs w:val="24"/>
        </w:rPr>
        <w:t>Evaluate Practice with Individuals, Families, Groups, Organizations, and Communities</w:t>
      </w:r>
    </w:p>
    <w:p w14:paraId="28530A2A" w14:textId="77777777" w:rsidR="007F1866" w:rsidRPr="007F1866" w:rsidRDefault="007F1866" w:rsidP="00016850">
      <w:pPr>
        <w:widowControl w:val="0"/>
        <w:numPr>
          <w:ilvl w:val="1"/>
          <w:numId w:val="40"/>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Select and use culturally responsive methods for evaluation of outcomes; and</w:t>
      </w:r>
    </w:p>
    <w:p w14:paraId="5E4E24D3" w14:textId="22EE141D" w:rsidR="007F1866" w:rsidRPr="00FC0CA5" w:rsidRDefault="007F1866" w:rsidP="00016850">
      <w:pPr>
        <w:widowControl w:val="0"/>
        <w:numPr>
          <w:ilvl w:val="1"/>
          <w:numId w:val="40"/>
        </w:numPr>
        <w:spacing w:after="0" w:line="240" w:lineRule="auto"/>
        <w:contextualSpacing/>
        <w:rPr>
          <w:rFonts w:ascii="Times New Roman" w:hAnsi="Times New Roman" w:cs="Times New Roman"/>
          <w:bCs/>
          <w:sz w:val="24"/>
          <w:szCs w:val="24"/>
        </w:rPr>
      </w:pPr>
      <w:r w:rsidRPr="007F1866">
        <w:rPr>
          <w:rFonts w:ascii="Times New Roman" w:hAnsi="Times New Roman" w:cs="Times New Roman"/>
          <w:bCs/>
          <w:sz w:val="24"/>
          <w:szCs w:val="24"/>
        </w:rPr>
        <w:t>Critically analyze outcomes and apply evaluation findings to improve practice effectiveness with individuals, families, groups, organizations, and communities.</w:t>
      </w:r>
    </w:p>
    <w:p w14:paraId="76E79C86" w14:textId="77777777" w:rsidR="007F1866" w:rsidRPr="007F1866" w:rsidRDefault="007F1866" w:rsidP="007F1866">
      <w:pPr>
        <w:spacing w:after="0" w:line="240" w:lineRule="auto"/>
        <w:jc w:val="both"/>
        <w:rPr>
          <w:rFonts w:ascii="Times New Roman" w:eastAsia="Times New Roman" w:hAnsi="Times New Roman" w:cs="Times New Roman"/>
          <w:bCs/>
          <w:sz w:val="24"/>
          <w:szCs w:val="24"/>
          <w:lang w:eastAsia="en-US"/>
        </w:rPr>
      </w:pPr>
    </w:p>
    <w:p w14:paraId="2E6CB3C5" w14:textId="11FF3D9A" w:rsidR="007F1866" w:rsidRPr="007F1866" w:rsidRDefault="007F1866" w:rsidP="007F1866">
      <w:pPr>
        <w:widowControl w:val="0"/>
        <w:spacing w:after="0" w:line="240" w:lineRule="auto"/>
        <w:rPr>
          <w:rFonts w:ascii="Times New Roman" w:eastAsia="Times New Roman" w:hAnsi="Times New Roman" w:cs="Times New Roman"/>
          <w:sz w:val="24"/>
          <w:szCs w:val="24"/>
          <w:u w:val="single"/>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sz w:val="24"/>
          <w:szCs w:val="24"/>
          <w:u w:val="single"/>
          <w:lang w:eastAsia="en-US"/>
          <w14:shadow w14:blurRad="50800" w14:dist="38100" w14:dir="2700000" w14:sx="100000" w14:sy="100000" w14:kx="0" w14:ky="0" w14:algn="tl">
            <w14:srgbClr w14:val="000000">
              <w14:alpha w14:val="60000"/>
            </w14:srgbClr>
          </w14:shadow>
        </w:rPr>
        <w:t>Practicum Design and Hours</w:t>
      </w:r>
    </w:p>
    <w:p w14:paraId="1B396668" w14:textId="47B54631" w:rsidR="007F1866" w:rsidRPr="007F1866" w:rsidRDefault="006868D6" w:rsidP="00953C3F">
      <w:pPr>
        <w:widowControl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Practicum</w:t>
      </w:r>
      <w:r w:rsidR="007F1866" w:rsidRPr="007F1866">
        <w:rPr>
          <w:rFonts w:ascii="Times New Roman" w:eastAsia="Times New Roman" w:hAnsi="Times New Roman" w:cs="Times New Roman"/>
          <w:sz w:val="24"/>
          <w:szCs w:val="24"/>
          <w:lang w:eastAsia="en-US"/>
        </w:rPr>
        <w:t xml:space="preserve"> Education involves placement of students in agencies under the direction of professional social workers who have agreed to act as Agency </w:t>
      </w:r>
      <w:r w:rsidR="00502E03">
        <w:rPr>
          <w:rFonts w:ascii="Times New Roman" w:eastAsia="Times New Roman" w:hAnsi="Times New Roman" w:cs="Times New Roman"/>
          <w:sz w:val="24"/>
          <w:szCs w:val="24"/>
          <w:lang w:eastAsia="en-US"/>
        </w:rPr>
        <w:t>Practicum</w:t>
      </w:r>
      <w:r w:rsidR="007F1866" w:rsidRPr="007F1866">
        <w:rPr>
          <w:rFonts w:ascii="Times New Roman" w:eastAsia="Times New Roman" w:hAnsi="Times New Roman" w:cs="Times New Roman"/>
          <w:sz w:val="24"/>
          <w:szCs w:val="24"/>
          <w:lang w:eastAsia="en-US"/>
        </w:rPr>
        <w:t xml:space="preserve"> Supervisors.  The Agency </w:t>
      </w:r>
      <w:r w:rsidR="00502E03">
        <w:rPr>
          <w:rFonts w:ascii="Times New Roman" w:eastAsia="Times New Roman" w:hAnsi="Times New Roman" w:cs="Times New Roman"/>
          <w:sz w:val="24"/>
          <w:szCs w:val="24"/>
          <w:lang w:eastAsia="en-US"/>
        </w:rPr>
        <w:t>Practicum</w:t>
      </w:r>
      <w:r w:rsidR="007F1866" w:rsidRPr="007F1866">
        <w:rPr>
          <w:rFonts w:ascii="Times New Roman" w:eastAsia="Times New Roman" w:hAnsi="Times New Roman" w:cs="Times New Roman"/>
          <w:sz w:val="24"/>
          <w:szCs w:val="24"/>
          <w:lang w:eastAsia="en-US"/>
        </w:rPr>
        <w:t xml:space="preserve"> Supervisor, working together with the Faculty </w:t>
      </w:r>
      <w:r w:rsidR="00502E03">
        <w:rPr>
          <w:rFonts w:ascii="Times New Roman" w:eastAsia="Times New Roman" w:hAnsi="Times New Roman" w:cs="Times New Roman"/>
          <w:sz w:val="24"/>
          <w:szCs w:val="24"/>
          <w:lang w:eastAsia="en-US"/>
        </w:rPr>
        <w:t>Practicum</w:t>
      </w:r>
      <w:r w:rsidR="007F1866" w:rsidRPr="007F1866">
        <w:rPr>
          <w:rFonts w:ascii="Times New Roman" w:eastAsia="Times New Roman" w:hAnsi="Times New Roman" w:cs="Times New Roman"/>
          <w:sz w:val="24"/>
          <w:szCs w:val="24"/>
          <w:lang w:eastAsia="en-US"/>
        </w:rPr>
        <w:t xml:space="preserve"> </w:t>
      </w:r>
      <w:r w:rsidR="00DE1B4F">
        <w:rPr>
          <w:rFonts w:ascii="Times New Roman" w:eastAsia="Times New Roman" w:hAnsi="Times New Roman" w:cs="Times New Roman"/>
          <w:sz w:val="24"/>
          <w:szCs w:val="24"/>
          <w:lang w:eastAsia="en-US"/>
        </w:rPr>
        <w:t>Direct</w:t>
      </w:r>
      <w:r w:rsidR="007F1866" w:rsidRPr="007F1866">
        <w:rPr>
          <w:rFonts w:ascii="Times New Roman" w:eastAsia="Times New Roman" w:hAnsi="Times New Roman" w:cs="Times New Roman"/>
          <w:sz w:val="24"/>
          <w:szCs w:val="24"/>
          <w:lang w:eastAsia="en-US"/>
        </w:rPr>
        <w:t xml:space="preserve">or, provides the student with an opportunity to further integrate the knowledge, skills, and values necessary for social work practice. </w:t>
      </w:r>
      <w:r w:rsidR="006975F5">
        <w:rPr>
          <w:rFonts w:ascii="Times New Roman" w:eastAsia="Times New Roman" w:hAnsi="Times New Roman" w:cs="Times New Roman"/>
          <w:sz w:val="24"/>
          <w:szCs w:val="24"/>
          <w:lang w:eastAsia="en-US"/>
        </w:rPr>
        <w:t>Practicum</w:t>
      </w:r>
      <w:r w:rsidR="007F1866" w:rsidRPr="007F1866">
        <w:rPr>
          <w:rFonts w:ascii="Times New Roman" w:eastAsia="Times New Roman" w:hAnsi="Times New Roman" w:cs="Times New Roman"/>
          <w:sz w:val="24"/>
          <w:szCs w:val="24"/>
          <w:lang w:eastAsia="en-US"/>
        </w:rPr>
        <w:t xml:space="preserve"> Education is the final step in preparing students as entry level social work practitioners.  Beginning with an orientation to the agency and the relevant client systems, students gradually assume more independent responsibility.  Throughout this learning process, there is an emphasis on a systems approach to generalist practice as students work with and within systems of various sizes.  </w:t>
      </w:r>
    </w:p>
    <w:p w14:paraId="041A7575" w14:textId="77777777" w:rsidR="007F1866" w:rsidRPr="007F1866" w:rsidRDefault="007F1866" w:rsidP="00953C3F">
      <w:pPr>
        <w:widowControl w:val="0"/>
        <w:spacing w:after="0" w:line="240" w:lineRule="auto"/>
        <w:contextualSpacing/>
        <w:rPr>
          <w:rFonts w:ascii="Times New Roman" w:eastAsia="Times New Roman" w:hAnsi="Times New Roman" w:cs="Times New Roman"/>
          <w:sz w:val="24"/>
          <w:szCs w:val="24"/>
          <w:lang w:eastAsia="en-US"/>
        </w:rPr>
      </w:pPr>
    </w:p>
    <w:p w14:paraId="0618BC89" w14:textId="555138F1" w:rsidR="007F1866" w:rsidRPr="007F1866" w:rsidRDefault="007F1866" w:rsidP="00953C3F">
      <w:pPr>
        <w:widowControl w:val="0"/>
        <w:spacing w:after="0" w:line="240" w:lineRule="auto"/>
        <w:contextualSpacing/>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Students complete their </w:t>
      </w:r>
      <w:r w:rsidR="006975F5">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placements during their last two semesters of their senior year after most of the </w:t>
      </w:r>
      <w:r w:rsidR="003D5DF6">
        <w:rPr>
          <w:rFonts w:ascii="Times New Roman" w:eastAsia="Times New Roman" w:hAnsi="Times New Roman" w:cs="Times New Roman"/>
          <w:sz w:val="24"/>
          <w:szCs w:val="24"/>
          <w:lang w:eastAsia="en-US"/>
        </w:rPr>
        <w:t>BSW</w:t>
      </w:r>
      <w:r w:rsidRPr="007F1866">
        <w:rPr>
          <w:rFonts w:ascii="Times New Roman" w:eastAsia="Times New Roman" w:hAnsi="Times New Roman" w:cs="Times New Roman"/>
          <w:sz w:val="24"/>
          <w:szCs w:val="24"/>
          <w:lang w:eastAsia="en-US"/>
        </w:rPr>
        <w:t xml:space="preserve"> curriculum is completed. Since the program allows placements to be </w:t>
      </w:r>
      <w:r w:rsidRPr="007F1866">
        <w:rPr>
          <w:rFonts w:ascii="Times New Roman" w:eastAsia="Times New Roman" w:hAnsi="Times New Roman" w:cs="Times New Roman"/>
          <w:sz w:val="24"/>
          <w:szCs w:val="24"/>
          <w:lang w:eastAsia="en-US"/>
        </w:rPr>
        <w:lastRenderedPageBreak/>
        <w:t xml:space="preserve">partially completed over the summer session, some students plan to graduate in December, spreading their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hours over the summer and fall semesters, and others plan to graduate in August, dispersing their hours over the spring and summer semesters.  All students apply to the </w:t>
      </w:r>
      <w:r w:rsidR="0085073A">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education program the semester before the placement is anticipated to begin. For example, a student applies to the </w:t>
      </w:r>
      <w:r w:rsidR="0085073A">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program during the spring semester of their junior year to complete their placement during the fall and spring term</w:t>
      </w:r>
      <w:r w:rsidR="00184E4E">
        <w:rPr>
          <w:rFonts w:ascii="Times New Roman" w:eastAsia="Times New Roman" w:hAnsi="Times New Roman" w:cs="Times New Roman"/>
          <w:sz w:val="24"/>
          <w:szCs w:val="24"/>
          <w:lang w:eastAsia="en-US"/>
        </w:rPr>
        <w:t>s</w:t>
      </w:r>
      <w:r w:rsidRPr="007F1866">
        <w:rPr>
          <w:rFonts w:ascii="Times New Roman" w:eastAsia="Times New Roman" w:hAnsi="Times New Roman" w:cs="Times New Roman"/>
          <w:sz w:val="24"/>
          <w:szCs w:val="24"/>
          <w:lang w:eastAsia="en-US"/>
        </w:rPr>
        <w:t xml:space="preserve"> of their senior year. </w:t>
      </w:r>
    </w:p>
    <w:p w14:paraId="7E057BA1" w14:textId="77777777" w:rsidR="007F1866" w:rsidRPr="007F1866" w:rsidRDefault="007F1866" w:rsidP="00953C3F">
      <w:pPr>
        <w:widowControl w:val="0"/>
        <w:spacing w:after="0" w:line="240" w:lineRule="auto"/>
        <w:contextualSpacing/>
        <w:rPr>
          <w:rFonts w:ascii="Times New Roman" w:eastAsia="Times New Roman" w:hAnsi="Times New Roman" w:cs="Times New Roman"/>
          <w:sz w:val="24"/>
          <w:szCs w:val="24"/>
          <w:lang w:eastAsia="en-US"/>
        </w:rPr>
      </w:pPr>
    </w:p>
    <w:p w14:paraId="3364C19B" w14:textId="53BC4DDF" w:rsidR="007F1866" w:rsidRPr="007F1866" w:rsidRDefault="007F1866" w:rsidP="00953C3F">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The Social Work</w:t>
      </w:r>
      <w:r w:rsidR="00953C3F" w:rsidRPr="007F1866">
        <w:rPr>
          <w:rFonts w:ascii="Times New Roman" w:eastAsia="Times New Roman" w:hAnsi="Times New Roman" w:cs="Times New Roman"/>
          <w:sz w:val="24"/>
          <w:szCs w:val="24"/>
          <w:lang w:eastAsia="en-US"/>
        </w:rPr>
        <w:t xml:space="preserve"> Practicum</w:t>
      </w:r>
      <w:r w:rsidRPr="007F1866">
        <w:rPr>
          <w:rFonts w:ascii="Times New Roman" w:eastAsia="Times New Roman" w:hAnsi="Times New Roman" w:cs="Times New Roman"/>
          <w:sz w:val="24"/>
          <w:szCs w:val="24"/>
          <w:lang w:eastAsia="en-US"/>
        </w:rPr>
        <w:t xml:space="preserve"> (SW 494) must be taken for a total of 8 credits (400 hours), with each credit equating to 50 hours. All 400 hours are completed within the same agency.  Students will complete their </w:t>
      </w:r>
      <w:r w:rsidR="0085073A">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hours over the course of two semesters. This could include the following schedules: Fall/Spring, Summer/Fall,  or Spring/Summer. Typically, students complete three other courses in addition to SW 494 (Social Work </w:t>
      </w:r>
      <w:r w:rsidR="006D2337">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and SW 495 (</w:t>
      </w:r>
      <w:r w:rsidR="006D2337">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Seminar), taking 14 credits per semester. Students can request a </w:t>
      </w:r>
      <w:r w:rsidR="0026597C" w:rsidRPr="007F1866">
        <w:rPr>
          <w:rFonts w:ascii="Times New Roman" w:eastAsia="Times New Roman" w:hAnsi="Times New Roman" w:cs="Times New Roman"/>
          <w:sz w:val="24"/>
          <w:szCs w:val="24"/>
          <w:lang w:eastAsia="en-US"/>
        </w:rPr>
        <w:t>one-semester</w:t>
      </w:r>
      <w:r w:rsidRPr="007F1866">
        <w:rPr>
          <w:rFonts w:ascii="Times New Roman" w:eastAsia="Times New Roman" w:hAnsi="Times New Roman" w:cs="Times New Roman"/>
          <w:sz w:val="24"/>
          <w:szCs w:val="24"/>
          <w:lang w:eastAsia="en-US"/>
        </w:rPr>
        <w:t xml:space="preserve"> </w:t>
      </w:r>
      <w:r w:rsidR="006D2337">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placement for special circumstances, such as international placements or military obligations. These requests are assessed on a case-by-case basis</w:t>
      </w:r>
    </w:p>
    <w:p w14:paraId="3B64235D"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4"/>
          <w:lang w:eastAsia="en-US"/>
        </w:rPr>
      </w:pPr>
    </w:p>
    <w:tbl>
      <w:tblPr>
        <w:tblStyle w:val="TableGrid1"/>
        <w:tblW w:w="0" w:type="auto"/>
        <w:tblInd w:w="355" w:type="dxa"/>
        <w:tblLook w:val="04A0" w:firstRow="1" w:lastRow="0" w:firstColumn="1" w:lastColumn="0" w:noHBand="0" w:noVBand="1"/>
      </w:tblPr>
      <w:tblGrid>
        <w:gridCol w:w="2070"/>
        <w:gridCol w:w="1920"/>
        <w:gridCol w:w="2490"/>
        <w:gridCol w:w="2160"/>
      </w:tblGrid>
      <w:tr w:rsidR="0086116C" w:rsidRPr="007F1866" w14:paraId="5B86462C" w14:textId="77777777" w:rsidTr="006D7C6F">
        <w:tc>
          <w:tcPr>
            <w:tcW w:w="2070" w:type="dxa"/>
          </w:tcPr>
          <w:p w14:paraId="71894666" w14:textId="235C78EE" w:rsidR="0086116C" w:rsidRPr="007F1866" w:rsidRDefault="009038B5" w:rsidP="007F1866">
            <w:pPr>
              <w:widowControl w:val="0"/>
              <w:spacing w:after="0" w:line="240" w:lineRule="auto"/>
              <w:ind w:right="144"/>
              <w:rPr>
                <w:rFonts w:cs="Times New Roman"/>
                <w:b/>
                <w:sz w:val="24"/>
                <w:szCs w:val="24"/>
              </w:rPr>
            </w:pPr>
            <w:r>
              <w:rPr>
                <w:rFonts w:cs="Times New Roman"/>
                <w:b/>
                <w:sz w:val="24"/>
                <w:szCs w:val="24"/>
              </w:rPr>
              <w:t>Credits</w:t>
            </w:r>
          </w:p>
        </w:tc>
        <w:tc>
          <w:tcPr>
            <w:tcW w:w="1920" w:type="dxa"/>
          </w:tcPr>
          <w:p w14:paraId="3A5E98B0" w14:textId="55C8F6EB" w:rsidR="0086116C" w:rsidRPr="007F1866" w:rsidRDefault="009038B5" w:rsidP="007F1866">
            <w:pPr>
              <w:widowControl w:val="0"/>
              <w:spacing w:after="0" w:line="240" w:lineRule="auto"/>
              <w:ind w:right="144"/>
              <w:rPr>
                <w:rFonts w:cs="Times New Roman"/>
                <w:b/>
                <w:sz w:val="24"/>
                <w:szCs w:val="24"/>
              </w:rPr>
            </w:pPr>
            <w:r>
              <w:rPr>
                <w:rFonts w:cs="Times New Roman"/>
                <w:b/>
                <w:sz w:val="24"/>
                <w:szCs w:val="24"/>
              </w:rPr>
              <w:t>Summer: 14 weeks</w:t>
            </w:r>
          </w:p>
        </w:tc>
        <w:tc>
          <w:tcPr>
            <w:tcW w:w="2490" w:type="dxa"/>
          </w:tcPr>
          <w:p w14:paraId="292135E3" w14:textId="0B1375CD" w:rsidR="0086116C" w:rsidRPr="007F1866" w:rsidRDefault="009038B5" w:rsidP="007F1866">
            <w:pPr>
              <w:widowControl w:val="0"/>
              <w:spacing w:after="0" w:line="240" w:lineRule="auto"/>
              <w:ind w:right="144"/>
              <w:rPr>
                <w:rFonts w:cs="Times New Roman"/>
                <w:b/>
                <w:sz w:val="24"/>
                <w:szCs w:val="24"/>
              </w:rPr>
            </w:pPr>
            <w:r>
              <w:rPr>
                <w:rFonts w:cs="Times New Roman"/>
                <w:b/>
                <w:sz w:val="24"/>
                <w:szCs w:val="24"/>
              </w:rPr>
              <w:t>Fall or Spring: 16 weeks</w:t>
            </w:r>
          </w:p>
        </w:tc>
        <w:tc>
          <w:tcPr>
            <w:tcW w:w="2160" w:type="dxa"/>
          </w:tcPr>
          <w:p w14:paraId="5A14657D" w14:textId="1390F7E7" w:rsidR="0086116C" w:rsidRPr="007F1866" w:rsidRDefault="009038B5" w:rsidP="007F1866">
            <w:pPr>
              <w:widowControl w:val="0"/>
              <w:spacing w:after="0" w:line="240" w:lineRule="auto"/>
              <w:ind w:right="144"/>
              <w:rPr>
                <w:rFonts w:cs="Times New Roman"/>
                <w:b/>
                <w:sz w:val="24"/>
                <w:szCs w:val="24"/>
              </w:rPr>
            </w:pPr>
            <w:r>
              <w:rPr>
                <w:rFonts w:cs="Times New Roman"/>
                <w:b/>
                <w:sz w:val="24"/>
                <w:szCs w:val="24"/>
              </w:rPr>
              <w:t>Total Hours</w:t>
            </w:r>
          </w:p>
        </w:tc>
      </w:tr>
      <w:tr w:rsidR="006D7C6F" w:rsidRPr="007F1866" w14:paraId="40969194" w14:textId="77777777" w:rsidTr="006D7C6F">
        <w:tc>
          <w:tcPr>
            <w:tcW w:w="2070" w:type="dxa"/>
          </w:tcPr>
          <w:p w14:paraId="493EF70D" w14:textId="77777777" w:rsidR="006D7C6F" w:rsidRPr="007F1866" w:rsidRDefault="006D7C6F" w:rsidP="007F1866">
            <w:pPr>
              <w:widowControl w:val="0"/>
              <w:spacing w:after="0" w:line="240" w:lineRule="auto"/>
              <w:ind w:right="144"/>
              <w:rPr>
                <w:rFonts w:cs="Times New Roman"/>
                <w:b/>
                <w:sz w:val="24"/>
                <w:szCs w:val="24"/>
              </w:rPr>
            </w:pPr>
            <w:r w:rsidRPr="007F1866">
              <w:rPr>
                <w:rFonts w:cs="Times New Roman"/>
                <w:b/>
                <w:sz w:val="24"/>
                <w:szCs w:val="24"/>
              </w:rPr>
              <w:t>4</w:t>
            </w:r>
          </w:p>
        </w:tc>
        <w:tc>
          <w:tcPr>
            <w:tcW w:w="1920" w:type="dxa"/>
          </w:tcPr>
          <w:p w14:paraId="0F988B3D" w14:textId="09FEC729" w:rsidR="006D7C6F" w:rsidRPr="007F1866" w:rsidRDefault="006D7C6F" w:rsidP="007F1866">
            <w:pPr>
              <w:widowControl w:val="0"/>
              <w:spacing w:after="0" w:line="240" w:lineRule="auto"/>
              <w:ind w:right="144"/>
              <w:rPr>
                <w:rFonts w:cs="Times New Roman"/>
                <w:b/>
                <w:sz w:val="24"/>
                <w:szCs w:val="24"/>
              </w:rPr>
            </w:pPr>
            <w:r w:rsidRPr="007F1866">
              <w:rPr>
                <w:rFonts w:cs="Times New Roman"/>
                <w:b/>
                <w:sz w:val="24"/>
                <w:szCs w:val="24"/>
              </w:rPr>
              <w:t>14.5</w:t>
            </w:r>
          </w:p>
        </w:tc>
        <w:tc>
          <w:tcPr>
            <w:tcW w:w="2490" w:type="dxa"/>
          </w:tcPr>
          <w:p w14:paraId="10E7AAD4" w14:textId="77777777" w:rsidR="006D7C6F" w:rsidRPr="007F1866" w:rsidRDefault="006D7C6F" w:rsidP="006D7C6F">
            <w:pPr>
              <w:widowControl w:val="0"/>
              <w:spacing w:after="0" w:line="240" w:lineRule="auto"/>
              <w:ind w:left="348" w:right="144"/>
              <w:rPr>
                <w:rFonts w:cs="Times New Roman"/>
                <w:b/>
                <w:sz w:val="24"/>
                <w:szCs w:val="24"/>
              </w:rPr>
            </w:pPr>
            <w:r w:rsidRPr="007F1866">
              <w:rPr>
                <w:rFonts w:cs="Times New Roman"/>
                <w:b/>
                <w:sz w:val="24"/>
                <w:szCs w:val="24"/>
              </w:rPr>
              <w:t>12.5</w:t>
            </w:r>
          </w:p>
        </w:tc>
        <w:tc>
          <w:tcPr>
            <w:tcW w:w="2160" w:type="dxa"/>
          </w:tcPr>
          <w:p w14:paraId="6A224AA5" w14:textId="59E71399" w:rsidR="006D7C6F" w:rsidRPr="007F1866" w:rsidRDefault="006D7C6F" w:rsidP="007F1866">
            <w:pPr>
              <w:widowControl w:val="0"/>
              <w:spacing w:after="0" w:line="240" w:lineRule="auto"/>
              <w:ind w:right="144"/>
              <w:rPr>
                <w:rFonts w:cs="Times New Roman"/>
                <w:b/>
                <w:sz w:val="24"/>
                <w:szCs w:val="24"/>
              </w:rPr>
            </w:pPr>
            <w:r w:rsidRPr="007F1866">
              <w:rPr>
                <w:rFonts w:cs="Times New Roman"/>
                <w:b/>
                <w:sz w:val="24"/>
                <w:szCs w:val="24"/>
              </w:rPr>
              <w:t>200</w:t>
            </w:r>
          </w:p>
        </w:tc>
      </w:tr>
      <w:tr w:rsidR="006D7C6F" w:rsidRPr="007F1866" w14:paraId="5CA60CE0" w14:textId="77777777" w:rsidTr="006D7C6F">
        <w:tc>
          <w:tcPr>
            <w:tcW w:w="2070" w:type="dxa"/>
          </w:tcPr>
          <w:p w14:paraId="6B5BBB59" w14:textId="77777777" w:rsidR="006D7C6F" w:rsidRPr="007F1866" w:rsidRDefault="006D7C6F" w:rsidP="007F1866">
            <w:pPr>
              <w:widowControl w:val="0"/>
              <w:spacing w:after="0" w:line="240" w:lineRule="auto"/>
              <w:ind w:right="144"/>
              <w:rPr>
                <w:rFonts w:cs="Times New Roman"/>
                <w:b/>
                <w:sz w:val="24"/>
                <w:szCs w:val="24"/>
              </w:rPr>
            </w:pPr>
            <w:r w:rsidRPr="007F1866">
              <w:rPr>
                <w:rFonts w:cs="Times New Roman"/>
                <w:b/>
                <w:sz w:val="24"/>
                <w:szCs w:val="24"/>
              </w:rPr>
              <w:t>8</w:t>
            </w:r>
          </w:p>
        </w:tc>
        <w:tc>
          <w:tcPr>
            <w:tcW w:w="1920" w:type="dxa"/>
          </w:tcPr>
          <w:p w14:paraId="392F2458" w14:textId="3CFC26B5" w:rsidR="006D7C6F" w:rsidRPr="007F1866" w:rsidRDefault="006D7C6F" w:rsidP="007F1866">
            <w:pPr>
              <w:widowControl w:val="0"/>
              <w:spacing w:after="0" w:line="240" w:lineRule="auto"/>
              <w:ind w:right="144"/>
              <w:rPr>
                <w:rFonts w:cs="Times New Roman"/>
                <w:b/>
                <w:sz w:val="24"/>
                <w:szCs w:val="24"/>
              </w:rPr>
            </w:pPr>
            <w:r w:rsidRPr="007F1866">
              <w:rPr>
                <w:rFonts w:cs="Times New Roman"/>
                <w:b/>
                <w:sz w:val="24"/>
                <w:szCs w:val="24"/>
              </w:rPr>
              <w:t>n/a</w:t>
            </w:r>
          </w:p>
        </w:tc>
        <w:tc>
          <w:tcPr>
            <w:tcW w:w="2490" w:type="dxa"/>
          </w:tcPr>
          <w:p w14:paraId="746FBA1F" w14:textId="77777777" w:rsidR="006D7C6F" w:rsidRPr="007F1866" w:rsidRDefault="006D7C6F" w:rsidP="006D7C6F">
            <w:pPr>
              <w:widowControl w:val="0"/>
              <w:spacing w:after="0" w:line="240" w:lineRule="auto"/>
              <w:ind w:left="372" w:right="144"/>
              <w:rPr>
                <w:rFonts w:cs="Times New Roman"/>
                <w:b/>
                <w:sz w:val="24"/>
                <w:szCs w:val="24"/>
              </w:rPr>
            </w:pPr>
            <w:r w:rsidRPr="007F1866">
              <w:rPr>
                <w:rFonts w:cs="Times New Roman"/>
                <w:b/>
                <w:sz w:val="24"/>
                <w:szCs w:val="24"/>
              </w:rPr>
              <w:t>25</w:t>
            </w:r>
          </w:p>
        </w:tc>
        <w:tc>
          <w:tcPr>
            <w:tcW w:w="2160" w:type="dxa"/>
          </w:tcPr>
          <w:p w14:paraId="609203BB" w14:textId="071CBC48" w:rsidR="006D7C6F" w:rsidRPr="007F1866" w:rsidRDefault="006D7C6F" w:rsidP="007F1866">
            <w:pPr>
              <w:widowControl w:val="0"/>
              <w:spacing w:after="0" w:line="240" w:lineRule="auto"/>
              <w:ind w:right="144"/>
              <w:rPr>
                <w:rFonts w:cs="Times New Roman"/>
                <w:b/>
                <w:sz w:val="24"/>
                <w:szCs w:val="24"/>
              </w:rPr>
            </w:pPr>
            <w:r w:rsidRPr="007F1866">
              <w:rPr>
                <w:rFonts w:cs="Times New Roman"/>
                <w:b/>
                <w:sz w:val="24"/>
                <w:szCs w:val="24"/>
              </w:rPr>
              <w:t>400</w:t>
            </w:r>
          </w:p>
        </w:tc>
      </w:tr>
    </w:tbl>
    <w:p w14:paraId="6948D573" w14:textId="77777777" w:rsidR="007F1866" w:rsidRPr="007F1866" w:rsidRDefault="007F1866" w:rsidP="007F1866">
      <w:pPr>
        <w:widowControl w:val="0"/>
        <w:spacing w:after="0" w:line="240" w:lineRule="auto"/>
        <w:contextualSpacing/>
        <w:rPr>
          <w:rFonts w:ascii="Times New Roman" w:eastAsia="Times New Roman" w:hAnsi="Times New Roman" w:cs="Times New Roman"/>
          <w:sz w:val="24"/>
          <w:szCs w:val="24"/>
          <w:lang w:eastAsia="en-US"/>
        </w:rPr>
      </w:pPr>
    </w:p>
    <w:p w14:paraId="2A318215" w14:textId="758E26C6" w:rsidR="007F1866" w:rsidRPr="007F1866" w:rsidRDefault="007F1866" w:rsidP="007F1866">
      <w:pPr>
        <w:widowControl w:val="0"/>
        <w:spacing w:after="0" w:line="240" w:lineRule="auto"/>
        <w:contextualSpacing/>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Activities counting toward </w:t>
      </w:r>
      <w:r w:rsidR="007B5691">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education hours must relate to the roles and responsibilities associated with social work practice at the </w:t>
      </w:r>
      <w:r w:rsidR="00F916E4">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agency and be approved by the </w:t>
      </w:r>
      <w:r w:rsidR="007B5691">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  In addition to face-to-face, in-person client, colleague, and constituent work, the following activities may count toward </w:t>
      </w:r>
      <w:r w:rsidR="00C3322A">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hours, as deemed appropriate by the </w:t>
      </w:r>
      <w:r w:rsidR="00C3322A">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 in consultation, as needed, with the </w:t>
      </w:r>
      <w:r w:rsidR="00C3322A">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liaison or </w:t>
      </w:r>
      <w:r w:rsidR="00C3322A">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4D1222">
        <w:rPr>
          <w:rFonts w:ascii="Times New Roman" w:eastAsia="Times New Roman" w:hAnsi="Times New Roman" w:cs="Times New Roman"/>
          <w:sz w:val="24"/>
          <w:szCs w:val="24"/>
          <w:lang w:eastAsia="en-US"/>
        </w:rPr>
        <w:t>director</w:t>
      </w:r>
      <w:r w:rsidRPr="007F1866">
        <w:rPr>
          <w:rFonts w:ascii="Times New Roman" w:eastAsia="Times New Roman" w:hAnsi="Times New Roman" w:cs="Times New Roman"/>
          <w:sz w:val="24"/>
          <w:szCs w:val="24"/>
          <w:lang w:eastAsia="en-US"/>
        </w:rPr>
        <w:t>:</w:t>
      </w:r>
    </w:p>
    <w:p w14:paraId="48582949" w14:textId="77777777" w:rsidR="007F1866" w:rsidRPr="007F1866" w:rsidRDefault="007F1866" w:rsidP="00016850">
      <w:pPr>
        <w:widowControl w:val="0"/>
        <w:numPr>
          <w:ilvl w:val="0"/>
          <w:numId w:val="37"/>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Phone and/or video contact or meetings with clients, colleagues, and constituents</w:t>
      </w:r>
    </w:p>
    <w:p w14:paraId="79349E32" w14:textId="77777777" w:rsidR="007F1866" w:rsidRPr="007F1866" w:rsidRDefault="007F1866" w:rsidP="00016850">
      <w:pPr>
        <w:widowControl w:val="0"/>
        <w:numPr>
          <w:ilvl w:val="0"/>
          <w:numId w:val="37"/>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Telework arrangements with remote access to people, platforms, and projects</w:t>
      </w:r>
    </w:p>
    <w:p w14:paraId="72A5EBB5" w14:textId="77777777" w:rsidR="007F1866" w:rsidRPr="007F1866" w:rsidRDefault="007F1866" w:rsidP="00016850">
      <w:pPr>
        <w:widowControl w:val="0"/>
        <w:numPr>
          <w:ilvl w:val="0"/>
          <w:numId w:val="37"/>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Telehealth sessions</w:t>
      </w:r>
    </w:p>
    <w:p w14:paraId="62506F38" w14:textId="77777777" w:rsidR="007F1866" w:rsidRPr="007F1866" w:rsidRDefault="007F1866" w:rsidP="00016850">
      <w:pPr>
        <w:widowControl w:val="0"/>
        <w:numPr>
          <w:ilvl w:val="0"/>
          <w:numId w:val="37"/>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Online training sessions</w:t>
      </w:r>
    </w:p>
    <w:p w14:paraId="42C7A9E9" w14:textId="5104C41D" w:rsidR="007F1866" w:rsidRPr="007F1866" w:rsidRDefault="00C3322A" w:rsidP="00016850">
      <w:pPr>
        <w:widowControl w:val="0"/>
        <w:numPr>
          <w:ilvl w:val="0"/>
          <w:numId w:val="37"/>
        </w:num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Practicum</w:t>
      </w:r>
      <w:r w:rsidR="007F1866" w:rsidRPr="007F1866">
        <w:rPr>
          <w:rFonts w:ascii="Times New Roman" w:eastAsia="Calibri" w:hAnsi="Times New Roman" w:cs="Times New Roman"/>
          <w:sz w:val="24"/>
          <w:szCs w:val="24"/>
          <w:lang w:eastAsia="en-US"/>
        </w:rPr>
        <w:t xml:space="preserve"> supervision time, whether in-person or virtual</w:t>
      </w:r>
    </w:p>
    <w:p w14:paraId="00CE1F13" w14:textId="585AEA3C" w:rsidR="007F1866" w:rsidRPr="007F1866" w:rsidRDefault="007F1866" w:rsidP="00016850">
      <w:pPr>
        <w:widowControl w:val="0"/>
        <w:numPr>
          <w:ilvl w:val="0"/>
          <w:numId w:val="37"/>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 xml:space="preserve">Simulated practice tasks conducted at the </w:t>
      </w:r>
      <w:r w:rsidR="00C3322A">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site </w:t>
      </w:r>
    </w:p>
    <w:p w14:paraId="7E8ABDB1" w14:textId="21BD1B56" w:rsidR="007F1866" w:rsidRPr="007F1866" w:rsidRDefault="007F1866" w:rsidP="00016850">
      <w:pPr>
        <w:widowControl w:val="0"/>
        <w:numPr>
          <w:ilvl w:val="0"/>
          <w:numId w:val="37"/>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 xml:space="preserve">Attendance at community meetings directly related to the </w:t>
      </w:r>
      <w:r w:rsidR="009C6C3E">
        <w:rPr>
          <w:rFonts w:ascii="Times New Roman" w:eastAsia="Calibri" w:hAnsi="Times New Roman" w:cs="Times New Roman"/>
          <w:sz w:val="24"/>
          <w:szCs w:val="24"/>
          <w:lang w:eastAsia="en-US"/>
        </w:rPr>
        <w:t xml:space="preserve">practicum </w:t>
      </w:r>
      <w:r w:rsidRPr="007F1866">
        <w:rPr>
          <w:rFonts w:ascii="Times New Roman" w:eastAsia="Calibri" w:hAnsi="Times New Roman" w:cs="Times New Roman"/>
          <w:sz w:val="24"/>
          <w:szCs w:val="24"/>
          <w:lang w:eastAsia="en-US"/>
        </w:rPr>
        <w:t>placement</w:t>
      </w:r>
    </w:p>
    <w:p w14:paraId="2B9C2C6F" w14:textId="77777777" w:rsidR="007F1866" w:rsidRPr="007F1866" w:rsidRDefault="007F1866" w:rsidP="00016850">
      <w:pPr>
        <w:widowControl w:val="0"/>
        <w:numPr>
          <w:ilvl w:val="0"/>
          <w:numId w:val="37"/>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Visits/job shadowing at other agencies to network and build competence</w:t>
      </w:r>
    </w:p>
    <w:p w14:paraId="21616A61" w14:textId="77777777" w:rsidR="007F1866" w:rsidRPr="007F1866" w:rsidRDefault="007F1866" w:rsidP="00016850">
      <w:pPr>
        <w:widowControl w:val="0"/>
        <w:numPr>
          <w:ilvl w:val="0"/>
          <w:numId w:val="37"/>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Attendance at professional conference sessions</w:t>
      </w:r>
    </w:p>
    <w:p w14:paraId="313ACCBA" w14:textId="77777777" w:rsidR="007F1866" w:rsidRPr="007F1866" w:rsidRDefault="007F1866" w:rsidP="007F1866">
      <w:pPr>
        <w:widowControl w:val="0"/>
        <w:spacing w:after="0" w:line="240" w:lineRule="auto"/>
        <w:rPr>
          <w:rFonts w:ascii="Times New Roman" w:eastAsia="Times New Roman" w:hAnsi="Times New Roman" w:cs="Times New Roman"/>
          <w:sz w:val="24"/>
          <w:szCs w:val="24"/>
          <w:lang w:eastAsia="en-US"/>
        </w:rPr>
      </w:pPr>
    </w:p>
    <w:p w14:paraId="37CCCBF8" w14:textId="12E3C105" w:rsidR="007F1866" w:rsidRPr="007F1866" w:rsidRDefault="007F1866" w:rsidP="007F1866">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The following activities may not count toward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hours:</w:t>
      </w:r>
    </w:p>
    <w:p w14:paraId="46B9BF1D" w14:textId="37390C84" w:rsidR="007F1866" w:rsidRPr="007F1866" w:rsidRDefault="007F1866" w:rsidP="00016850">
      <w:pPr>
        <w:widowControl w:val="0"/>
        <w:numPr>
          <w:ilvl w:val="0"/>
          <w:numId w:val="36"/>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 xml:space="preserve">Virtual </w:t>
      </w:r>
      <w:r w:rsidR="009C6C3E">
        <w:rPr>
          <w:rFonts w:ascii="Times New Roman" w:eastAsia="Calibri" w:hAnsi="Times New Roman" w:cs="Times New Roman"/>
          <w:sz w:val="24"/>
          <w:szCs w:val="24"/>
          <w:lang w:eastAsia="en-US"/>
        </w:rPr>
        <w:t>or in-person practicum</w:t>
      </w:r>
      <w:r w:rsidRPr="007F1866">
        <w:rPr>
          <w:rFonts w:ascii="Times New Roman" w:eastAsia="Calibri" w:hAnsi="Times New Roman" w:cs="Times New Roman"/>
          <w:sz w:val="24"/>
          <w:szCs w:val="24"/>
          <w:lang w:eastAsia="en-US"/>
        </w:rPr>
        <w:t xml:space="preserve"> seminar meetings</w:t>
      </w:r>
    </w:p>
    <w:p w14:paraId="5EE58317" w14:textId="3CD89E0C" w:rsidR="007F1866" w:rsidRPr="007F1866" w:rsidRDefault="007F1866" w:rsidP="00016850">
      <w:pPr>
        <w:widowControl w:val="0"/>
        <w:numPr>
          <w:ilvl w:val="0"/>
          <w:numId w:val="36"/>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 xml:space="preserve">Simulated practice tasks conducted outside of the </w:t>
      </w:r>
      <w:r w:rsidR="009C6C3E">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site</w:t>
      </w:r>
    </w:p>
    <w:p w14:paraId="25E2F51B" w14:textId="49DD1F78" w:rsidR="007F1866" w:rsidRPr="007F1866" w:rsidRDefault="007F1866" w:rsidP="00016850">
      <w:pPr>
        <w:widowControl w:val="0"/>
        <w:numPr>
          <w:ilvl w:val="0"/>
          <w:numId w:val="36"/>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 xml:space="preserve">Commuting time to and from the </w:t>
      </w:r>
      <w:r w:rsidR="009C6C3E">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site</w:t>
      </w:r>
    </w:p>
    <w:p w14:paraId="0EE1C7EE" w14:textId="77777777" w:rsidR="007F1866" w:rsidRPr="007F1866" w:rsidRDefault="007F1866" w:rsidP="00016850">
      <w:pPr>
        <w:widowControl w:val="0"/>
        <w:numPr>
          <w:ilvl w:val="0"/>
          <w:numId w:val="36"/>
        </w:numPr>
        <w:spacing w:after="0" w:line="240" w:lineRule="auto"/>
        <w:contextualSpacing/>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 xml:space="preserve">Travel time to and from professional conferences, as well as any social and overnight hours associated with conference attendance </w:t>
      </w:r>
    </w:p>
    <w:p w14:paraId="06BFB501" w14:textId="77777777" w:rsidR="007F1866" w:rsidRPr="007F1866" w:rsidRDefault="007F1866" w:rsidP="007F1866">
      <w:pPr>
        <w:widowControl w:val="0"/>
        <w:spacing w:after="0" w:line="240" w:lineRule="auto"/>
        <w:contextualSpacing/>
        <w:rPr>
          <w:rFonts w:ascii="Times New Roman" w:eastAsia="Times New Roman" w:hAnsi="Times New Roman" w:cs="Times New Roman"/>
          <w:sz w:val="24"/>
          <w:szCs w:val="24"/>
          <w:lang w:eastAsia="en-US"/>
        </w:rPr>
      </w:pPr>
    </w:p>
    <w:p w14:paraId="038F9C0B" w14:textId="4C8C2788" w:rsidR="007F1866" w:rsidRPr="007F1866" w:rsidRDefault="007F1866" w:rsidP="007F1866">
      <w:pPr>
        <w:widowControl w:val="0"/>
        <w:spacing w:after="0" w:line="240" w:lineRule="auto"/>
        <w:contextualSpacing/>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Students are encouraged to discuss any scheduling conflicts with the </w:t>
      </w:r>
      <w:r w:rsidR="0004022C">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B524A7">
        <w:rPr>
          <w:rFonts w:ascii="Times New Roman" w:eastAsia="Times New Roman" w:hAnsi="Times New Roman" w:cs="Times New Roman"/>
          <w:sz w:val="24"/>
          <w:szCs w:val="24"/>
          <w:lang w:eastAsia="en-US"/>
        </w:rPr>
        <w:t>direct</w:t>
      </w:r>
      <w:r w:rsidRPr="007F1866">
        <w:rPr>
          <w:rFonts w:ascii="Times New Roman" w:eastAsia="Times New Roman" w:hAnsi="Times New Roman" w:cs="Times New Roman"/>
          <w:sz w:val="24"/>
          <w:szCs w:val="24"/>
          <w:lang w:eastAsia="en-US"/>
        </w:rPr>
        <w:t xml:space="preserve">or, so these conflicts can be mitigated in a proactive manner. Some </w:t>
      </w:r>
      <w:r w:rsidR="0004022C">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sites may allow some remote work, and in these circumstances, students may develop a varied schedule; however, these situations must be discussed with the </w:t>
      </w:r>
      <w:r w:rsidR="0065481C">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B524A7">
        <w:rPr>
          <w:rFonts w:ascii="Times New Roman" w:eastAsia="Times New Roman" w:hAnsi="Times New Roman" w:cs="Times New Roman"/>
          <w:sz w:val="24"/>
          <w:szCs w:val="24"/>
          <w:lang w:eastAsia="en-US"/>
        </w:rPr>
        <w:t>direc</w:t>
      </w:r>
      <w:r w:rsidRPr="007F1866">
        <w:rPr>
          <w:rFonts w:ascii="Times New Roman" w:eastAsia="Times New Roman" w:hAnsi="Times New Roman" w:cs="Times New Roman"/>
          <w:sz w:val="24"/>
          <w:szCs w:val="24"/>
          <w:lang w:eastAsia="en-US"/>
        </w:rPr>
        <w:t xml:space="preserve">tor and </w:t>
      </w:r>
      <w:r w:rsidR="0065481C">
        <w:rPr>
          <w:rFonts w:ascii="Times New Roman" w:eastAsia="Times New Roman" w:hAnsi="Times New Roman" w:cs="Times New Roman"/>
          <w:sz w:val="24"/>
          <w:szCs w:val="24"/>
          <w:lang w:eastAsia="en-US"/>
        </w:rPr>
        <w:t xml:space="preserve">practicum </w:t>
      </w:r>
      <w:r w:rsidRPr="007F1866">
        <w:rPr>
          <w:rFonts w:ascii="Times New Roman" w:eastAsia="Times New Roman" w:hAnsi="Times New Roman" w:cs="Times New Roman"/>
          <w:sz w:val="24"/>
          <w:szCs w:val="24"/>
          <w:lang w:eastAsia="en-US"/>
        </w:rPr>
        <w:t xml:space="preserve">supervisor to ensure </w:t>
      </w:r>
      <w:r w:rsidRPr="007F1866">
        <w:rPr>
          <w:rFonts w:ascii="Times New Roman" w:eastAsia="Times New Roman" w:hAnsi="Times New Roman" w:cs="Times New Roman"/>
          <w:sz w:val="24"/>
          <w:szCs w:val="24"/>
          <w:lang w:eastAsia="en-US"/>
        </w:rPr>
        <w:lastRenderedPageBreak/>
        <w:t xml:space="preserve">learning goals and agency expectations are being met. Students are neither required nor expected to schedule hours at their site during university breaks (winter break, spring break, breaks during summer session).  Some students and </w:t>
      </w:r>
      <w:r w:rsidR="0065481C">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supervisors may desire continued </w:t>
      </w:r>
      <w:r w:rsidR="002F7B6B">
        <w:rPr>
          <w:rFonts w:ascii="Times New Roman" w:eastAsia="Times New Roman" w:hAnsi="Times New Roman" w:cs="Times New Roman"/>
          <w:sz w:val="24"/>
          <w:szCs w:val="24"/>
          <w:lang w:eastAsia="en-US"/>
        </w:rPr>
        <w:t>practicum hours</w:t>
      </w:r>
      <w:r w:rsidRPr="007F1866">
        <w:rPr>
          <w:rFonts w:ascii="Times New Roman" w:eastAsia="Times New Roman" w:hAnsi="Times New Roman" w:cs="Times New Roman"/>
          <w:sz w:val="24"/>
          <w:szCs w:val="24"/>
          <w:lang w:eastAsia="en-US"/>
        </w:rPr>
        <w:t xml:space="preserve">, though, for the benefit of clients, the agency, and/or the student.  Students and </w:t>
      </w:r>
      <w:r w:rsidR="002F7B6B">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supervisors are advised that faculty members may not be available to provide support, supervision, or consultation about </w:t>
      </w:r>
      <w:r w:rsidR="002F7B6B">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related issues during these time periods.  </w:t>
      </w:r>
    </w:p>
    <w:p w14:paraId="3761F9B5" w14:textId="77777777" w:rsidR="007F1866" w:rsidRPr="007F1866" w:rsidRDefault="007F1866" w:rsidP="007F1866">
      <w:pPr>
        <w:widowControl w:val="0"/>
        <w:spacing w:after="0" w:line="240" w:lineRule="auto"/>
        <w:contextualSpacing/>
        <w:rPr>
          <w:rFonts w:ascii="Times New Roman" w:eastAsia="Times New Roman" w:hAnsi="Times New Roman" w:cs="Times New Roman"/>
          <w:sz w:val="24"/>
          <w:szCs w:val="24"/>
          <w:lang w:eastAsia="en-US"/>
        </w:rPr>
      </w:pPr>
    </w:p>
    <w:p w14:paraId="44B578EF" w14:textId="23BDDC7A" w:rsidR="007F1866" w:rsidRPr="007F1866" w:rsidRDefault="007F1866" w:rsidP="007F1866">
      <w:pPr>
        <w:widowControl w:val="0"/>
        <w:spacing w:after="0" w:line="240" w:lineRule="auto"/>
        <w:contextualSpacing/>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Students track their </w:t>
      </w:r>
      <w:r w:rsidR="002F7B6B">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hours on a log provided by the BSW Program.  Students are required to share their logs with their </w:t>
      </w:r>
      <w:r w:rsidR="002F7B6B">
        <w:rPr>
          <w:rFonts w:ascii="Times New Roman" w:eastAsia="Times New Roman" w:hAnsi="Times New Roman" w:cs="Times New Roman"/>
          <w:sz w:val="24"/>
          <w:szCs w:val="24"/>
          <w:lang w:eastAsia="en-US"/>
        </w:rPr>
        <w:t xml:space="preserve">practicum </w:t>
      </w:r>
      <w:r w:rsidRPr="007F1866">
        <w:rPr>
          <w:rFonts w:ascii="Times New Roman" w:eastAsia="Times New Roman" w:hAnsi="Times New Roman" w:cs="Times New Roman"/>
          <w:sz w:val="24"/>
          <w:szCs w:val="24"/>
          <w:lang w:eastAsia="en-US"/>
        </w:rPr>
        <w:t xml:space="preserve">supervisor, </w:t>
      </w:r>
      <w:r w:rsidR="002F7B6B">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liaison, and/or the BSW </w:t>
      </w:r>
      <w:r w:rsidR="002F7B6B">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294E99">
        <w:rPr>
          <w:rFonts w:ascii="Times New Roman" w:eastAsia="Times New Roman" w:hAnsi="Times New Roman" w:cs="Times New Roman"/>
          <w:sz w:val="24"/>
          <w:szCs w:val="24"/>
          <w:lang w:eastAsia="en-US"/>
        </w:rPr>
        <w:t>Direc</w:t>
      </w:r>
      <w:r w:rsidRPr="007F1866">
        <w:rPr>
          <w:rFonts w:ascii="Times New Roman" w:eastAsia="Times New Roman" w:hAnsi="Times New Roman" w:cs="Times New Roman"/>
          <w:sz w:val="24"/>
          <w:szCs w:val="24"/>
          <w:lang w:eastAsia="en-US"/>
        </w:rPr>
        <w:t xml:space="preserve">tor if requested at any point in the semester.  At the end of the semester, the student’s </w:t>
      </w:r>
      <w:r w:rsidR="002F7B6B">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 reviews their log and signs it to verify the completion of hours.  A statement on the </w:t>
      </w:r>
      <w:r w:rsidR="002F7B6B">
        <w:rPr>
          <w:rFonts w:ascii="Times New Roman" w:eastAsia="Times New Roman" w:hAnsi="Times New Roman" w:cs="Times New Roman"/>
          <w:sz w:val="24"/>
          <w:szCs w:val="24"/>
          <w:lang w:eastAsia="en-US"/>
        </w:rPr>
        <w:t xml:space="preserve">practicum </w:t>
      </w:r>
      <w:r w:rsidRPr="007F1866">
        <w:rPr>
          <w:rFonts w:ascii="Times New Roman" w:eastAsia="Times New Roman" w:hAnsi="Times New Roman" w:cs="Times New Roman"/>
          <w:sz w:val="24"/>
          <w:szCs w:val="24"/>
          <w:lang w:eastAsia="en-US"/>
        </w:rPr>
        <w:t xml:space="preserve">evaluation, also signed by the </w:t>
      </w:r>
      <w:r w:rsidR="002F7B6B">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 additionally confirms the completion of hours. The BSW </w:t>
      </w:r>
      <w:r w:rsidR="002F7B6B">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294E99">
        <w:rPr>
          <w:rFonts w:ascii="Times New Roman" w:eastAsia="Times New Roman" w:hAnsi="Times New Roman" w:cs="Times New Roman"/>
          <w:sz w:val="24"/>
          <w:szCs w:val="24"/>
          <w:lang w:eastAsia="en-US"/>
        </w:rPr>
        <w:t>Direc</w:t>
      </w:r>
      <w:r w:rsidRPr="007F1866">
        <w:rPr>
          <w:rFonts w:ascii="Times New Roman" w:eastAsia="Times New Roman" w:hAnsi="Times New Roman" w:cs="Times New Roman"/>
          <w:sz w:val="24"/>
          <w:szCs w:val="24"/>
          <w:lang w:eastAsia="en-US"/>
        </w:rPr>
        <w:t xml:space="preserve">tor reviews all student logs and </w:t>
      </w:r>
      <w:r w:rsidR="002F7B6B">
        <w:rPr>
          <w:rFonts w:ascii="Times New Roman" w:eastAsia="Times New Roman" w:hAnsi="Times New Roman" w:cs="Times New Roman"/>
          <w:sz w:val="24"/>
          <w:szCs w:val="24"/>
          <w:lang w:eastAsia="en-US"/>
        </w:rPr>
        <w:t xml:space="preserve">practicum </w:t>
      </w:r>
      <w:r w:rsidRPr="007F1866">
        <w:rPr>
          <w:rFonts w:ascii="Times New Roman" w:eastAsia="Times New Roman" w:hAnsi="Times New Roman" w:cs="Times New Roman"/>
          <w:sz w:val="24"/>
          <w:szCs w:val="24"/>
          <w:lang w:eastAsia="en-US"/>
        </w:rPr>
        <w:t xml:space="preserve">evaluations at the end of the semester to confirm the completion of hours.     </w:t>
      </w:r>
    </w:p>
    <w:p w14:paraId="00ED3D0C"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4"/>
          <w:lang w:eastAsia="en-US"/>
        </w:rPr>
      </w:pPr>
    </w:p>
    <w:p w14:paraId="284BAF22" w14:textId="67E3D223" w:rsidR="007F1866" w:rsidRPr="008F2793" w:rsidRDefault="007F1866" w:rsidP="00351A27">
      <w:pPr>
        <w:widowControl w:val="0"/>
        <w:spacing w:after="0" w:line="240" w:lineRule="auto"/>
        <w:rPr>
          <w:rFonts w:ascii="Times New Roman" w:eastAsia="Times New Roman" w:hAnsi="Times New Roman" w:cs="Times New Roman"/>
          <w:b/>
          <w:bCs/>
          <w:u w:val="single"/>
          <w:lang w:eastAsia="en-US"/>
        </w:rPr>
      </w:pPr>
      <w:r w:rsidRPr="008F2793">
        <w:rPr>
          <w:rFonts w:ascii="Times New Roman" w:eastAsia="Times New Roman" w:hAnsi="Times New Roman" w:cs="Times New Roman"/>
          <w:b/>
          <w:bCs/>
          <w:sz w:val="24"/>
          <w:szCs w:val="24"/>
          <w:u w:val="single"/>
          <w:lang w:eastAsia="en-US"/>
        </w:rPr>
        <w:t xml:space="preserve">SW 495: </w:t>
      </w:r>
      <w:r w:rsidR="002F7B6B">
        <w:rPr>
          <w:rFonts w:ascii="Times New Roman" w:eastAsia="Times New Roman" w:hAnsi="Times New Roman" w:cs="Times New Roman"/>
          <w:b/>
          <w:bCs/>
          <w:sz w:val="24"/>
          <w:szCs w:val="24"/>
          <w:u w:val="single"/>
          <w:lang w:eastAsia="en-US"/>
        </w:rPr>
        <w:t>Practicum</w:t>
      </w:r>
      <w:r w:rsidRPr="008F2793">
        <w:rPr>
          <w:rFonts w:ascii="Times New Roman" w:eastAsia="Times New Roman" w:hAnsi="Times New Roman" w:cs="Times New Roman"/>
          <w:b/>
          <w:bCs/>
          <w:sz w:val="24"/>
          <w:szCs w:val="24"/>
          <w:u w:val="single"/>
          <w:lang w:eastAsia="en-US"/>
        </w:rPr>
        <w:t xml:space="preserve"> Seminar</w:t>
      </w:r>
    </w:p>
    <w:p w14:paraId="5332FC99" w14:textId="2AB6F4BD" w:rsidR="001127C5" w:rsidRDefault="007F1866" w:rsidP="001127C5">
      <w:pPr>
        <w:widowControl w:val="0"/>
        <w:spacing w:after="0" w:line="240" w:lineRule="auto"/>
        <w:rPr>
          <w:rFonts w:ascii="Times New Roman" w:eastAsia="Times New Roman" w:hAnsi="Times New Roman" w:cs="Times New Roman"/>
          <w:bCs/>
          <w:sz w:val="24"/>
          <w:szCs w:val="24"/>
          <w:lang w:eastAsia="en-US"/>
        </w:rPr>
      </w:pPr>
      <w:r w:rsidRPr="007F1866">
        <w:rPr>
          <w:rFonts w:ascii="Times New Roman" w:eastAsia="Times New Roman" w:hAnsi="Times New Roman" w:cs="Times New Roman"/>
          <w:sz w:val="24"/>
          <w:szCs w:val="24"/>
          <w:lang w:eastAsia="en-US"/>
        </w:rPr>
        <w:t xml:space="preserve">Students must enroll in the Social Work </w:t>
      </w:r>
      <w:r w:rsidR="002F7B6B">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Seminar (SW 495) each semester that they are in </w:t>
      </w:r>
      <w:r w:rsidR="00C46B8C">
        <w:rPr>
          <w:rFonts w:ascii="Times New Roman" w:eastAsia="Times New Roman" w:hAnsi="Times New Roman" w:cs="Times New Roman"/>
          <w:sz w:val="24"/>
          <w:szCs w:val="24"/>
          <w:lang w:eastAsia="en-US"/>
        </w:rPr>
        <w:t xml:space="preserve">their </w:t>
      </w:r>
      <w:r w:rsidR="002F7B6B">
        <w:rPr>
          <w:rFonts w:ascii="Times New Roman" w:eastAsia="Times New Roman" w:hAnsi="Times New Roman" w:cs="Times New Roman"/>
          <w:sz w:val="24"/>
          <w:szCs w:val="24"/>
          <w:lang w:eastAsia="en-US"/>
        </w:rPr>
        <w:t>practicum</w:t>
      </w:r>
      <w:r w:rsidR="00C46B8C">
        <w:rPr>
          <w:rFonts w:ascii="Times New Roman" w:eastAsia="Times New Roman" w:hAnsi="Times New Roman" w:cs="Times New Roman"/>
          <w:sz w:val="24"/>
          <w:szCs w:val="24"/>
          <w:lang w:eastAsia="en-US"/>
        </w:rPr>
        <w:t xml:space="preserve"> placement</w:t>
      </w:r>
      <w:r w:rsidRPr="007F1866">
        <w:rPr>
          <w:rFonts w:ascii="Times New Roman" w:eastAsia="Times New Roman" w:hAnsi="Times New Roman" w:cs="Times New Roman"/>
          <w:sz w:val="24"/>
          <w:szCs w:val="24"/>
          <w:lang w:eastAsia="en-US"/>
        </w:rPr>
        <w:t>. This seminar class involves regular meetings and assignments designed to further integrate social work practice and theory to the agency setting, increase knowledge of and identification with the social work profession, learn about community resources through interaction with other students, set goals, and process client and agency experiences.</w:t>
      </w:r>
      <w:r w:rsidRPr="007F1866">
        <w:rPr>
          <w:rFonts w:ascii="Times New Roman" w:eastAsia="Times New Roman" w:hAnsi="Times New Roman" w:cs="Times New Roman"/>
          <w:bCs/>
          <w:sz w:val="24"/>
          <w:szCs w:val="24"/>
          <w:lang w:eastAsia="en-US"/>
        </w:rPr>
        <w:t xml:space="preserve">  </w:t>
      </w:r>
      <w:r w:rsidR="0058297D">
        <w:rPr>
          <w:rFonts w:ascii="Times New Roman" w:eastAsia="Times New Roman" w:hAnsi="Times New Roman" w:cs="Times New Roman"/>
          <w:bCs/>
          <w:sz w:val="24"/>
          <w:szCs w:val="24"/>
          <w:lang w:eastAsia="en-US"/>
        </w:rPr>
        <w:t>BSW students</w:t>
      </w:r>
      <w:r w:rsidRPr="007F1866">
        <w:rPr>
          <w:rFonts w:ascii="Times New Roman" w:eastAsia="Times New Roman" w:hAnsi="Times New Roman" w:cs="Times New Roman"/>
          <w:bCs/>
          <w:sz w:val="24"/>
          <w:szCs w:val="24"/>
          <w:lang w:eastAsia="en-US"/>
        </w:rPr>
        <w:t xml:space="preserve"> are required to </w:t>
      </w:r>
      <w:r w:rsidR="00316B4B">
        <w:rPr>
          <w:rFonts w:ascii="Times New Roman" w:eastAsia="Times New Roman" w:hAnsi="Times New Roman" w:cs="Times New Roman"/>
          <w:bCs/>
          <w:sz w:val="24"/>
          <w:szCs w:val="24"/>
          <w:lang w:eastAsia="en-US"/>
        </w:rPr>
        <w:t>complete a learning contract each semester</w:t>
      </w:r>
      <w:r w:rsidR="0058297D">
        <w:rPr>
          <w:rFonts w:ascii="Times New Roman" w:eastAsia="Times New Roman" w:hAnsi="Times New Roman" w:cs="Times New Roman"/>
          <w:bCs/>
          <w:sz w:val="24"/>
          <w:szCs w:val="24"/>
          <w:lang w:eastAsia="en-US"/>
        </w:rPr>
        <w:t xml:space="preserve"> that is carefully reviewed by the </w:t>
      </w:r>
      <w:r w:rsidR="007452EE">
        <w:rPr>
          <w:rFonts w:ascii="Times New Roman" w:eastAsia="Times New Roman" w:hAnsi="Times New Roman" w:cs="Times New Roman"/>
          <w:bCs/>
          <w:sz w:val="24"/>
          <w:szCs w:val="24"/>
          <w:lang w:eastAsia="en-US"/>
        </w:rPr>
        <w:t>practicum</w:t>
      </w:r>
      <w:r w:rsidR="0058297D">
        <w:rPr>
          <w:rFonts w:ascii="Times New Roman" w:eastAsia="Times New Roman" w:hAnsi="Times New Roman" w:cs="Times New Roman"/>
          <w:bCs/>
          <w:sz w:val="24"/>
          <w:szCs w:val="24"/>
          <w:lang w:eastAsia="en-US"/>
        </w:rPr>
        <w:t xml:space="preserve"> </w:t>
      </w:r>
      <w:r w:rsidR="00982866">
        <w:rPr>
          <w:rFonts w:ascii="Times New Roman" w:eastAsia="Times New Roman" w:hAnsi="Times New Roman" w:cs="Times New Roman"/>
          <w:bCs/>
          <w:sz w:val="24"/>
          <w:szCs w:val="24"/>
          <w:lang w:eastAsia="en-US"/>
        </w:rPr>
        <w:t>direct</w:t>
      </w:r>
      <w:r w:rsidR="0058297D">
        <w:rPr>
          <w:rFonts w:ascii="Times New Roman" w:eastAsia="Times New Roman" w:hAnsi="Times New Roman" w:cs="Times New Roman"/>
          <w:bCs/>
          <w:sz w:val="24"/>
          <w:szCs w:val="24"/>
          <w:lang w:eastAsia="en-US"/>
        </w:rPr>
        <w:t xml:space="preserve">or to ensure that students have identified meaningful and appropriate learning goals. Other </w:t>
      </w:r>
      <w:r w:rsidR="00DB1EA9">
        <w:rPr>
          <w:rFonts w:ascii="Times New Roman" w:eastAsia="Times New Roman" w:hAnsi="Times New Roman" w:cs="Times New Roman"/>
          <w:bCs/>
          <w:sz w:val="24"/>
          <w:szCs w:val="24"/>
          <w:lang w:eastAsia="en-US"/>
        </w:rPr>
        <w:t xml:space="preserve">course assignments </w:t>
      </w:r>
      <w:r w:rsidRPr="007F1866">
        <w:rPr>
          <w:rFonts w:ascii="Times New Roman" w:eastAsia="Times New Roman" w:hAnsi="Times New Roman" w:cs="Times New Roman"/>
          <w:bCs/>
          <w:sz w:val="24"/>
          <w:szCs w:val="24"/>
          <w:lang w:eastAsia="en-US"/>
        </w:rPr>
        <w:t xml:space="preserve">introduce, reinforce, and/or emphasize practice behaviors and assist students in developing the social work core competencies.  </w:t>
      </w:r>
    </w:p>
    <w:p w14:paraId="647BDE76" w14:textId="77777777" w:rsidR="00CB29BA" w:rsidRPr="001127C5" w:rsidRDefault="00CB29BA" w:rsidP="001127C5">
      <w:pPr>
        <w:widowControl w:val="0"/>
        <w:spacing w:after="0" w:line="240" w:lineRule="auto"/>
        <w:rPr>
          <w:rFonts w:ascii="Times New Roman" w:eastAsia="Times New Roman" w:hAnsi="Times New Roman" w:cs="Times New Roman"/>
          <w:bCs/>
          <w:sz w:val="24"/>
          <w:szCs w:val="24"/>
          <w:lang w:eastAsia="en-US"/>
        </w:rPr>
      </w:pPr>
    </w:p>
    <w:p w14:paraId="6942DE3A" w14:textId="77777777" w:rsidR="00E87077" w:rsidRDefault="007F1866" w:rsidP="00E87077">
      <w:pPr>
        <w:spacing w:line="240" w:lineRule="auto"/>
        <w:contextualSpacing/>
        <w:rPr>
          <w:rFonts w:ascii="Times New Roman" w:hAnsi="Times New Roman" w:cs="Times New Roman"/>
          <w:b/>
          <w:bCs/>
          <w:i/>
          <w:iCs/>
          <w:sz w:val="24"/>
          <w:szCs w:val="24"/>
          <w:u w:val="single"/>
        </w:rPr>
      </w:pPr>
      <w:r w:rsidRPr="00E87077">
        <w:rPr>
          <w:rFonts w:ascii="Times New Roman" w:hAnsi="Times New Roman" w:cs="Times New Roman"/>
          <w:b/>
          <w:bCs/>
          <w:i/>
          <w:iCs/>
          <w:sz w:val="24"/>
          <w:szCs w:val="24"/>
          <w:u w:val="single"/>
        </w:rPr>
        <w:t>Evaluation and Grading</w:t>
      </w:r>
    </w:p>
    <w:p w14:paraId="58CAB86D" w14:textId="7CF54AC8" w:rsidR="007F1866" w:rsidRPr="007F1866" w:rsidRDefault="007F1866" w:rsidP="00E87077">
      <w:pPr>
        <w:spacing w:line="240" w:lineRule="auto"/>
        <w:contextualSpacing/>
        <w:rPr>
          <w:rFonts w:ascii="Times New Roman" w:eastAsia="Times New Roman" w:hAnsi="Times New Roman" w:cs="Times New Roman"/>
          <w:sz w:val="24"/>
          <w:szCs w:val="24"/>
          <w:lang w:eastAsia="en-US"/>
        </w:rPr>
      </w:pPr>
      <w:r w:rsidRPr="00F452EC">
        <w:rPr>
          <w:rFonts w:ascii="Times New Roman" w:eastAsia="Times New Roman" w:hAnsi="Times New Roman" w:cs="Times New Roman"/>
          <w:sz w:val="24"/>
          <w:szCs w:val="24"/>
          <w:lang w:eastAsia="en-US"/>
        </w:rPr>
        <w:t xml:space="preserve">Evaluation is an important component of the </w:t>
      </w:r>
      <w:r w:rsidR="007452EE">
        <w:rPr>
          <w:rFonts w:ascii="Times New Roman" w:eastAsia="Times New Roman" w:hAnsi="Times New Roman" w:cs="Times New Roman"/>
          <w:sz w:val="24"/>
          <w:szCs w:val="24"/>
          <w:lang w:eastAsia="en-US"/>
        </w:rPr>
        <w:t>practicum</w:t>
      </w:r>
      <w:r w:rsidRPr="00F452EC">
        <w:rPr>
          <w:rFonts w:ascii="Times New Roman" w:eastAsia="Times New Roman" w:hAnsi="Times New Roman" w:cs="Times New Roman"/>
          <w:sz w:val="24"/>
          <w:szCs w:val="24"/>
          <w:lang w:eastAsia="en-US"/>
        </w:rPr>
        <w:t xml:space="preserve"> experience. It allows students to obtain feedback and insight as to their abilities, so that they may grow and develop as professionals. Evaluation also provides a mechanism for determining how effective the </w:t>
      </w:r>
      <w:r w:rsidR="00F27862" w:rsidRPr="00F452EC">
        <w:rPr>
          <w:rFonts w:ascii="Times New Roman" w:eastAsia="Times New Roman" w:hAnsi="Times New Roman" w:cs="Times New Roman"/>
          <w:sz w:val="24"/>
          <w:szCs w:val="24"/>
          <w:lang w:eastAsia="en-US"/>
        </w:rPr>
        <w:t>BSW</w:t>
      </w:r>
      <w:r w:rsidRPr="00F452EC">
        <w:rPr>
          <w:rFonts w:ascii="Times New Roman" w:eastAsia="Times New Roman" w:hAnsi="Times New Roman" w:cs="Times New Roman"/>
          <w:sz w:val="24"/>
          <w:szCs w:val="24"/>
          <w:lang w:eastAsia="en-US"/>
        </w:rPr>
        <w:t xml:space="preserve"> Program is in meeting its goals and objectives. In this regard, data</w:t>
      </w:r>
      <w:r w:rsidR="00F27862" w:rsidRPr="00F452EC">
        <w:rPr>
          <w:rFonts w:ascii="Times New Roman" w:eastAsia="Times New Roman" w:hAnsi="Times New Roman" w:cs="Times New Roman"/>
          <w:sz w:val="24"/>
          <w:szCs w:val="24"/>
          <w:lang w:eastAsia="en-US"/>
        </w:rPr>
        <w:t xml:space="preserve"> from </w:t>
      </w:r>
      <w:r w:rsidR="00715338">
        <w:rPr>
          <w:rFonts w:ascii="Times New Roman" w:eastAsia="Times New Roman" w:hAnsi="Times New Roman" w:cs="Times New Roman"/>
          <w:sz w:val="24"/>
          <w:szCs w:val="24"/>
          <w:lang w:eastAsia="en-US"/>
        </w:rPr>
        <w:t>practicum</w:t>
      </w:r>
      <w:r w:rsidR="00F27862" w:rsidRPr="00F452EC">
        <w:rPr>
          <w:rFonts w:ascii="Times New Roman" w:eastAsia="Times New Roman" w:hAnsi="Times New Roman" w:cs="Times New Roman"/>
          <w:sz w:val="24"/>
          <w:szCs w:val="24"/>
          <w:lang w:eastAsia="en-US"/>
        </w:rPr>
        <w:t xml:space="preserve"> evaluations is</w:t>
      </w:r>
      <w:r w:rsidRPr="00F452EC">
        <w:rPr>
          <w:rFonts w:ascii="Times New Roman" w:eastAsia="Times New Roman" w:hAnsi="Times New Roman" w:cs="Times New Roman"/>
          <w:sz w:val="24"/>
          <w:szCs w:val="24"/>
          <w:lang w:eastAsia="en-US"/>
        </w:rPr>
        <w:t xml:space="preserve"> used to identify areas of the curriculum </w:t>
      </w:r>
      <w:r w:rsidR="00DF43B4" w:rsidRPr="00F452EC">
        <w:rPr>
          <w:rFonts w:ascii="Times New Roman" w:eastAsia="Times New Roman" w:hAnsi="Times New Roman" w:cs="Times New Roman"/>
          <w:sz w:val="24"/>
          <w:szCs w:val="24"/>
          <w:lang w:eastAsia="en-US"/>
        </w:rPr>
        <w:t xml:space="preserve">that </w:t>
      </w:r>
      <w:r w:rsidRPr="00F452EC">
        <w:rPr>
          <w:rFonts w:ascii="Times New Roman" w:eastAsia="Times New Roman" w:hAnsi="Times New Roman" w:cs="Times New Roman"/>
          <w:sz w:val="24"/>
          <w:szCs w:val="24"/>
          <w:lang w:eastAsia="en-US"/>
        </w:rPr>
        <w:t>nee</w:t>
      </w:r>
      <w:r w:rsidR="00D208EC" w:rsidRPr="00F452EC">
        <w:rPr>
          <w:rFonts w:ascii="Times New Roman" w:eastAsia="Times New Roman" w:hAnsi="Times New Roman" w:cs="Times New Roman"/>
          <w:sz w:val="24"/>
          <w:szCs w:val="24"/>
          <w:lang w:eastAsia="en-US"/>
        </w:rPr>
        <w:t>d further enhancement</w:t>
      </w:r>
      <w:r w:rsidR="0005551F" w:rsidRPr="00F452EC">
        <w:rPr>
          <w:rFonts w:ascii="Times New Roman" w:eastAsia="Times New Roman" w:hAnsi="Times New Roman" w:cs="Times New Roman"/>
          <w:sz w:val="24"/>
          <w:szCs w:val="24"/>
          <w:lang w:eastAsia="en-US"/>
        </w:rPr>
        <w:t xml:space="preserve"> and/or other aspects of program development</w:t>
      </w:r>
      <w:r w:rsidRPr="00F452EC">
        <w:rPr>
          <w:rFonts w:ascii="Times New Roman" w:eastAsia="Times New Roman" w:hAnsi="Times New Roman" w:cs="Times New Roman"/>
          <w:sz w:val="24"/>
          <w:szCs w:val="24"/>
          <w:lang w:eastAsia="en-US"/>
        </w:rPr>
        <w:t>.</w:t>
      </w:r>
    </w:p>
    <w:p w14:paraId="74121539"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4"/>
          <w:lang w:eastAsia="en-US"/>
        </w:rPr>
      </w:pPr>
    </w:p>
    <w:p w14:paraId="74C52490" w14:textId="77777777" w:rsidR="007F1866" w:rsidRPr="007F1866" w:rsidRDefault="007F1866" w:rsidP="007F1866">
      <w:pPr>
        <w:widowControl w:val="0"/>
        <w:spacing w:after="0" w:line="240" w:lineRule="auto"/>
        <w:jc w:val="both"/>
        <w:rPr>
          <w:rFonts w:ascii="Times New Roman" w:eastAsia="Times New Roman" w:hAnsi="Times New Roman" w:cs="Times New Roman"/>
          <w:b/>
          <w:bCs/>
          <w:i/>
          <w:sz w:val="24"/>
          <w:szCs w:val="24"/>
          <w:u w:val="single"/>
          <w:lang w:eastAsia="en-US"/>
        </w:rPr>
      </w:pPr>
      <w:r w:rsidRPr="007F1866">
        <w:rPr>
          <w:rFonts w:ascii="Times New Roman" w:eastAsia="Times New Roman" w:hAnsi="Times New Roman" w:cs="Times New Roman"/>
          <w:b/>
          <w:bCs/>
          <w:i/>
          <w:sz w:val="24"/>
          <w:szCs w:val="24"/>
          <w:u w:val="single"/>
          <w:lang w:eastAsia="en-US"/>
        </w:rPr>
        <w:t>Student</w:t>
      </w:r>
    </w:p>
    <w:p w14:paraId="4A18A811" w14:textId="09F6A5E8" w:rsidR="007F1866" w:rsidRPr="007F1866" w:rsidRDefault="00715338" w:rsidP="007F1866">
      <w:pPr>
        <w:widowControl w:val="0"/>
        <w:spacing w:before="60" w:after="0" w:line="240" w:lineRule="auto"/>
        <w:jc w:val="both"/>
        <w:rPr>
          <w:rFonts w:ascii="Times New Roman" w:eastAsia="Times New Roman" w:hAnsi="Times New Roman" w:cs="Times New Roman"/>
          <w:bCs/>
          <w:i/>
          <w:sz w:val="24"/>
          <w:szCs w:val="24"/>
          <w:u w:val="single"/>
          <w:lang w:eastAsia="en-US"/>
        </w:rPr>
      </w:pPr>
      <w:r>
        <w:rPr>
          <w:rFonts w:ascii="Times New Roman" w:eastAsia="Times New Roman" w:hAnsi="Times New Roman" w:cs="Times New Roman"/>
          <w:bCs/>
          <w:i/>
          <w:sz w:val="24"/>
          <w:szCs w:val="24"/>
          <w:u w:val="single"/>
          <w:lang w:eastAsia="en-US"/>
        </w:rPr>
        <w:t>Practicum</w:t>
      </w:r>
      <w:r w:rsidR="007F1866" w:rsidRPr="007F1866">
        <w:rPr>
          <w:rFonts w:ascii="Times New Roman" w:eastAsia="Times New Roman" w:hAnsi="Times New Roman" w:cs="Times New Roman"/>
          <w:bCs/>
          <w:i/>
          <w:sz w:val="24"/>
          <w:szCs w:val="24"/>
          <w:u w:val="single"/>
          <w:lang w:eastAsia="en-US"/>
        </w:rPr>
        <w:t xml:space="preserve"> Evaluation (completed by </w:t>
      </w:r>
      <w:r w:rsidR="00F16CD8">
        <w:rPr>
          <w:rFonts w:ascii="Times New Roman" w:eastAsia="Times New Roman" w:hAnsi="Times New Roman" w:cs="Times New Roman"/>
          <w:bCs/>
          <w:i/>
          <w:sz w:val="24"/>
          <w:szCs w:val="24"/>
          <w:u w:val="single"/>
          <w:lang w:eastAsia="en-US"/>
        </w:rPr>
        <w:t>Practicum</w:t>
      </w:r>
      <w:r w:rsidR="007F1866" w:rsidRPr="007F1866">
        <w:rPr>
          <w:rFonts w:ascii="Times New Roman" w:eastAsia="Times New Roman" w:hAnsi="Times New Roman" w:cs="Times New Roman"/>
          <w:bCs/>
          <w:i/>
          <w:sz w:val="24"/>
          <w:szCs w:val="24"/>
          <w:u w:val="single"/>
          <w:lang w:eastAsia="en-US"/>
        </w:rPr>
        <w:t xml:space="preserve"> Supervisor)</w:t>
      </w:r>
    </w:p>
    <w:p w14:paraId="2EF4627A" w14:textId="619E3675" w:rsidR="007F1866" w:rsidRDefault="007F1866" w:rsidP="007F1866">
      <w:pPr>
        <w:spacing w:after="0" w:line="240" w:lineRule="auto"/>
        <w:rPr>
          <w:rFonts w:ascii="Times New Roman" w:eastAsia="Calibri" w:hAnsi="Times New Roman" w:cs="Times New Roman"/>
          <w:iCs/>
          <w:sz w:val="24"/>
          <w:szCs w:val="24"/>
          <w:lang w:eastAsia="en-US"/>
        </w:rPr>
      </w:pPr>
      <w:r w:rsidRPr="007F1866">
        <w:rPr>
          <w:rFonts w:ascii="Times New Roman" w:eastAsia="Calibri" w:hAnsi="Times New Roman" w:cs="Times New Roman"/>
          <w:bCs/>
          <w:sz w:val="24"/>
          <w:szCs w:val="24"/>
          <w:lang w:eastAsia="en-US"/>
        </w:rPr>
        <w:t xml:space="preserve">At the end of the semester, </w:t>
      </w:r>
      <w:r w:rsidR="00F16CD8">
        <w:rPr>
          <w:rFonts w:ascii="Times New Roman" w:eastAsia="Calibri" w:hAnsi="Times New Roman" w:cs="Times New Roman"/>
          <w:bCs/>
          <w:sz w:val="24"/>
          <w:szCs w:val="24"/>
          <w:lang w:eastAsia="en-US"/>
        </w:rPr>
        <w:t>practicum</w:t>
      </w:r>
      <w:r w:rsidRPr="007F1866">
        <w:rPr>
          <w:rFonts w:ascii="Times New Roman" w:eastAsia="Calibri" w:hAnsi="Times New Roman" w:cs="Times New Roman"/>
          <w:bCs/>
          <w:sz w:val="24"/>
          <w:szCs w:val="24"/>
          <w:lang w:eastAsia="en-US"/>
        </w:rPr>
        <w:t xml:space="preserve"> supervisors</w:t>
      </w:r>
      <w:r w:rsidR="00C04F8B">
        <w:rPr>
          <w:rFonts w:ascii="Times New Roman" w:eastAsia="Calibri" w:hAnsi="Times New Roman" w:cs="Times New Roman"/>
          <w:bCs/>
          <w:sz w:val="24"/>
          <w:szCs w:val="24"/>
          <w:lang w:eastAsia="en-US"/>
        </w:rPr>
        <w:t xml:space="preserve"> are</w:t>
      </w:r>
      <w:r w:rsidRPr="007F1866">
        <w:rPr>
          <w:rFonts w:ascii="Times New Roman" w:eastAsia="Calibri" w:hAnsi="Times New Roman" w:cs="Times New Roman"/>
          <w:bCs/>
          <w:sz w:val="24"/>
          <w:szCs w:val="24"/>
          <w:lang w:eastAsia="en-US"/>
        </w:rPr>
        <w:t xml:space="preserve"> asked to evaluate students on their ability to demonstrate the nine competencies. The </w:t>
      </w:r>
      <w:r w:rsidR="00F16CD8">
        <w:rPr>
          <w:rFonts w:ascii="Times New Roman" w:eastAsia="Calibri" w:hAnsi="Times New Roman" w:cs="Times New Roman"/>
          <w:bCs/>
          <w:sz w:val="24"/>
          <w:szCs w:val="24"/>
          <w:lang w:eastAsia="en-US"/>
        </w:rPr>
        <w:t>practicum</w:t>
      </w:r>
      <w:r w:rsidRPr="007F1866">
        <w:rPr>
          <w:rFonts w:ascii="Times New Roman" w:eastAsia="Calibri" w:hAnsi="Times New Roman" w:cs="Times New Roman"/>
          <w:bCs/>
          <w:sz w:val="24"/>
          <w:szCs w:val="24"/>
          <w:lang w:eastAsia="en-US"/>
        </w:rPr>
        <w:t xml:space="preserve"> supervisors</w:t>
      </w:r>
      <w:r w:rsidR="00C04F8B">
        <w:rPr>
          <w:rFonts w:ascii="Times New Roman" w:eastAsia="Calibri" w:hAnsi="Times New Roman" w:cs="Times New Roman"/>
          <w:bCs/>
          <w:sz w:val="24"/>
          <w:szCs w:val="24"/>
          <w:lang w:eastAsia="en-US"/>
        </w:rPr>
        <w:t xml:space="preserve"> are</w:t>
      </w:r>
      <w:r w:rsidRPr="007F1866">
        <w:rPr>
          <w:rFonts w:ascii="Times New Roman" w:eastAsia="Calibri" w:hAnsi="Times New Roman" w:cs="Times New Roman"/>
          <w:bCs/>
          <w:sz w:val="24"/>
          <w:szCs w:val="24"/>
          <w:lang w:eastAsia="en-US"/>
        </w:rPr>
        <w:t xml:space="preserve"> asked to complete the evaluation component (column 3) on the learning contract. The nine competencies specified on the learning contract form are those established by the Council on Social</w:t>
      </w:r>
      <w:r w:rsidRPr="007F1866">
        <w:rPr>
          <w:rFonts w:ascii="Times New Roman" w:eastAsia="Calibri" w:hAnsi="Times New Roman" w:cs="Times New Roman"/>
          <w:sz w:val="24"/>
          <w:szCs w:val="24"/>
          <w:lang w:eastAsia="en-US"/>
        </w:rPr>
        <w:t xml:space="preserve"> Work Education.  The student’s learning plan has identified the learning opportunities (e.g., methods, activities, and assignments) available for the student to achieve these competencies.  </w:t>
      </w:r>
      <w:r w:rsidR="001C6717">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Supervisors are asked to rate, according to the following criteria, based upon their performance of the measurable methods of achievement</w:t>
      </w:r>
      <w:r w:rsidRPr="007F1866">
        <w:rPr>
          <w:rFonts w:ascii="Times New Roman" w:eastAsia="Calibri" w:hAnsi="Times New Roman" w:cs="Times New Roman"/>
          <w:iCs/>
          <w:sz w:val="24"/>
          <w:szCs w:val="24"/>
          <w:lang w:eastAsia="en-US"/>
        </w:rPr>
        <w:t xml:space="preserve">. </w:t>
      </w:r>
    </w:p>
    <w:p w14:paraId="23DF6CFF" w14:textId="77777777" w:rsidR="00C60E70" w:rsidRDefault="00C60E70" w:rsidP="007F1866">
      <w:pPr>
        <w:spacing w:after="0" w:line="240" w:lineRule="auto"/>
        <w:rPr>
          <w:rFonts w:ascii="Times New Roman" w:eastAsia="Calibri" w:hAnsi="Times New Roman" w:cs="Times New Roman"/>
          <w:iCs/>
          <w:sz w:val="24"/>
          <w:szCs w:val="24"/>
          <w:lang w:eastAsia="en-US"/>
        </w:rPr>
      </w:pPr>
    </w:p>
    <w:p w14:paraId="0EDD079C" w14:textId="7DC60C4C" w:rsidR="00EE084E" w:rsidRDefault="001C6717" w:rsidP="007F1866">
      <w:pPr>
        <w:spacing w:after="0" w:line="240" w:lineRule="auto"/>
        <w:rPr>
          <w:rFonts w:ascii="Times New Roman" w:eastAsia="Calibri" w:hAnsi="Times New Roman" w:cs="Times New Roman"/>
          <w:iCs/>
          <w:sz w:val="24"/>
          <w:szCs w:val="24"/>
          <w:lang w:eastAsia="en-US"/>
        </w:rPr>
      </w:pPr>
      <w:r>
        <w:rPr>
          <w:rFonts w:ascii="Times New Roman" w:eastAsia="Calibri" w:hAnsi="Times New Roman" w:cs="Times New Roman"/>
          <w:i/>
          <w:sz w:val="24"/>
          <w:szCs w:val="24"/>
          <w:u w:val="single"/>
          <w:lang w:eastAsia="en-US"/>
        </w:rPr>
        <w:lastRenderedPageBreak/>
        <w:t>Practicum</w:t>
      </w:r>
      <w:r w:rsidR="00C60E70" w:rsidRPr="00F73612">
        <w:rPr>
          <w:rFonts w:ascii="Times New Roman" w:eastAsia="Calibri" w:hAnsi="Times New Roman" w:cs="Times New Roman"/>
          <w:i/>
          <w:sz w:val="24"/>
          <w:szCs w:val="24"/>
          <w:u w:val="single"/>
          <w:lang w:eastAsia="en-US"/>
        </w:rPr>
        <w:t xml:space="preserve"> Evaluation</w:t>
      </w:r>
      <w:r w:rsidR="00AA4F44" w:rsidRPr="00F73612">
        <w:rPr>
          <w:rFonts w:ascii="Times New Roman" w:eastAsia="Calibri" w:hAnsi="Times New Roman" w:cs="Times New Roman"/>
          <w:i/>
          <w:sz w:val="24"/>
          <w:szCs w:val="24"/>
          <w:u w:val="single"/>
          <w:lang w:eastAsia="en-US"/>
        </w:rPr>
        <w:t xml:space="preserve"> Form</w:t>
      </w:r>
      <w:r w:rsidR="00C60E70">
        <w:rPr>
          <w:rFonts w:ascii="Times New Roman" w:eastAsia="Calibri" w:hAnsi="Times New Roman" w:cs="Times New Roman"/>
          <w:iCs/>
          <w:sz w:val="24"/>
          <w:szCs w:val="24"/>
          <w:lang w:eastAsia="en-US"/>
        </w:rPr>
        <w:t xml:space="preserve">: </w:t>
      </w:r>
      <w:r w:rsidR="00F428C8">
        <w:rPr>
          <w:rFonts w:ascii="Times New Roman" w:eastAsia="Calibri" w:hAnsi="Times New Roman" w:cs="Times New Roman"/>
          <w:iCs/>
          <w:sz w:val="24"/>
          <w:szCs w:val="24"/>
          <w:lang w:eastAsia="en-US"/>
        </w:rPr>
        <w:t>The</w:t>
      </w:r>
      <w:r w:rsidR="00AA4F44">
        <w:rPr>
          <w:rFonts w:ascii="Times New Roman" w:eastAsia="Calibri" w:hAnsi="Times New Roman" w:cs="Times New Roman"/>
          <w:iCs/>
          <w:sz w:val="24"/>
          <w:szCs w:val="24"/>
          <w:lang w:eastAsia="en-US"/>
        </w:rPr>
        <w:t xml:space="preserve"> following</w:t>
      </w:r>
      <w:r w:rsidR="00F428C8">
        <w:rPr>
          <w:rFonts w:ascii="Times New Roman" w:eastAsia="Calibri" w:hAnsi="Times New Roman" w:cs="Times New Roman"/>
          <w:iCs/>
          <w:sz w:val="24"/>
          <w:szCs w:val="24"/>
          <w:lang w:eastAsia="en-US"/>
        </w:rPr>
        <w:t xml:space="preserve"> learning contract form </w:t>
      </w:r>
      <w:r w:rsidR="00C23ADF">
        <w:rPr>
          <w:rFonts w:ascii="Times New Roman" w:eastAsia="Calibri" w:hAnsi="Times New Roman" w:cs="Times New Roman"/>
          <w:iCs/>
          <w:sz w:val="24"/>
          <w:szCs w:val="24"/>
          <w:lang w:eastAsia="en-US"/>
        </w:rPr>
        <w:t xml:space="preserve">is also used as the </w:t>
      </w:r>
      <w:r>
        <w:rPr>
          <w:rFonts w:ascii="Times New Roman" w:eastAsia="Calibri" w:hAnsi="Times New Roman" w:cs="Times New Roman"/>
          <w:iCs/>
          <w:sz w:val="24"/>
          <w:szCs w:val="24"/>
          <w:lang w:eastAsia="en-US"/>
        </w:rPr>
        <w:t xml:space="preserve">practicum </w:t>
      </w:r>
      <w:r w:rsidR="00C23ADF">
        <w:rPr>
          <w:rFonts w:ascii="Times New Roman" w:eastAsia="Calibri" w:hAnsi="Times New Roman" w:cs="Times New Roman"/>
          <w:iCs/>
          <w:sz w:val="24"/>
          <w:szCs w:val="24"/>
          <w:lang w:eastAsia="en-US"/>
        </w:rPr>
        <w:t xml:space="preserve">evaluation form completed by </w:t>
      </w:r>
      <w:r>
        <w:rPr>
          <w:rFonts w:ascii="Times New Roman" w:eastAsia="Calibri" w:hAnsi="Times New Roman" w:cs="Times New Roman"/>
          <w:iCs/>
          <w:sz w:val="24"/>
          <w:szCs w:val="24"/>
          <w:lang w:eastAsia="en-US"/>
        </w:rPr>
        <w:t>practicum</w:t>
      </w:r>
      <w:r w:rsidR="00C23ADF">
        <w:rPr>
          <w:rFonts w:ascii="Times New Roman" w:eastAsia="Calibri" w:hAnsi="Times New Roman" w:cs="Times New Roman"/>
          <w:iCs/>
          <w:sz w:val="24"/>
          <w:szCs w:val="24"/>
          <w:lang w:eastAsia="en-US"/>
        </w:rPr>
        <w:t xml:space="preserve"> supervisors.</w:t>
      </w:r>
    </w:p>
    <w:p w14:paraId="3BBC2734" w14:textId="77777777" w:rsidR="00AA4F44" w:rsidRDefault="00AA4F44" w:rsidP="007F1866">
      <w:pPr>
        <w:spacing w:after="0" w:line="240" w:lineRule="auto"/>
        <w:rPr>
          <w:rFonts w:ascii="Times New Roman" w:eastAsia="Calibri" w:hAnsi="Times New Roman" w:cs="Times New Roman"/>
          <w:iCs/>
          <w:sz w:val="24"/>
          <w:szCs w:val="24"/>
          <w:lang w:eastAsia="en-US"/>
        </w:rPr>
      </w:pPr>
    </w:p>
    <w:p w14:paraId="0C875DE4" w14:textId="436593A1" w:rsidR="004D29FE" w:rsidRPr="004D29FE" w:rsidRDefault="004D29FE" w:rsidP="004D29FE">
      <w:pPr>
        <w:spacing w:after="0" w:line="259" w:lineRule="auto"/>
        <w:rPr>
          <w:rFonts w:ascii="Times New Roman" w:eastAsia="Calibri" w:hAnsi="Times New Roman" w:cs="Times New Roman"/>
          <w:sz w:val="24"/>
          <w:szCs w:val="24"/>
          <w:lang w:eastAsia="en-US"/>
        </w:rPr>
      </w:pPr>
      <w:r w:rsidRPr="004D29FE">
        <w:rPr>
          <w:rFonts w:ascii="Times New Roman" w:eastAsia="Calibri" w:hAnsi="Times New Roman" w:cs="Times New Roman"/>
          <w:sz w:val="24"/>
          <w:szCs w:val="24"/>
          <w:lang w:eastAsia="en-US"/>
        </w:rPr>
        <w:t xml:space="preserve">Instructions for </w:t>
      </w:r>
      <w:r w:rsidR="001C6717">
        <w:rPr>
          <w:rFonts w:ascii="Times New Roman" w:eastAsia="Calibri" w:hAnsi="Times New Roman" w:cs="Times New Roman"/>
          <w:sz w:val="24"/>
          <w:szCs w:val="24"/>
          <w:lang w:eastAsia="en-US"/>
        </w:rPr>
        <w:t>Practicum</w:t>
      </w:r>
      <w:r w:rsidRPr="004D29FE">
        <w:rPr>
          <w:rFonts w:ascii="Times New Roman" w:eastAsia="Calibri" w:hAnsi="Times New Roman" w:cs="Times New Roman"/>
          <w:sz w:val="24"/>
          <w:szCs w:val="24"/>
          <w:lang w:eastAsia="en-US"/>
        </w:rPr>
        <w:t xml:space="preserve"> Supervisors:</w:t>
      </w:r>
    </w:p>
    <w:p w14:paraId="4029A402" w14:textId="77777777" w:rsidR="004D29FE" w:rsidRPr="004D29FE" w:rsidRDefault="004D29FE" w:rsidP="004D29FE">
      <w:pPr>
        <w:spacing w:after="0" w:line="240" w:lineRule="auto"/>
        <w:rPr>
          <w:rFonts w:ascii="Times New Roman" w:eastAsia="Calibri" w:hAnsi="Times New Roman" w:cs="Times New Roman"/>
          <w:sz w:val="24"/>
          <w:szCs w:val="24"/>
          <w:lang w:eastAsia="en-US"/>
        </w:rPr>
      </w:pPr>
      <w:r w:rsidRPr="004D29FE">
        <w:rPr>
          <w:rFonts w:ascii="Times New Roman" w:eastAsia="Calibri" w:hAnsi="Times New Roman" w:cs="Times New Roman"/>
          <w:sz w:val="24"/>
          <w:szCs w:val="24"/>
          <w:lang w:eastAsia="en-US"/>
        </w:rPr>
        <w:t xml:space="preserve">At the end of the semester, you will be asked to evaluate students on the nine competencies. (Evaluation Component Column 3) </w:t>
      </w:r>
    </w:p>
    <w:p w14:paraId="1885B2B3" w14:textId="77777777" w:rsidR="004D29FE" w:rsidRPr="004D29FE" w:rsidRDefault="004D29FE" w:rsidP="004D29FE">
      <w:pPr>
        <w:spacing w:after="0" w:line="240" w:lineRule="auto"/>
        <w:rPr>
          <w:rFonts w:ascii="Times New Roman" w:eastAsia="Calibri" w:hAnsi="Times New Roman" w:cs="Times New Roman"/>
          <w:iCs/>
          <w:sz w:val="24"/>
          <w:szCs w:val="24"/>
          <w:lang w:eastAsia="en-US"/>
        </w:rPr>
      </w:pPr>
      <w:r w:rsidRPr="004D29FE">
        <w:rPr>
          <w:rFonts w:ascii="Times New Roman" w:eastAsia="Calibri" w:hAnsi="Times New Roman" w:cs="Times New Roman"/>
          <w:sz w:val="24"/>
          <w:szCs w:val="24"/>
          <w:lang w:eastAsia="en-US"/>
        </w:rPr>
        <w:t>The nine competencies specified in this form are those established by the Council on Social Work Education.  The student’s learning plan has identified the learning opportunities (e.g., methods, activities, and assignments) available for the student to achieve these competencies.  We ask you to rate, according to the following criteria, based upon their performance of the measurable methods of achievement</w:t>
      </w:r>
      <w:r w:rsidRPr="004D29FE">
        <w:rPr>
          <w:rFonts w:ascii="Times New Roman" w:eastAsia="Calibri" w:hAnsi="Times New Roman" w:cs="Times New Roman"/>
          <w:iCs/>
          <w:sz w:val="24"/>
          <w:szCs w:val="24"/>
          <w:lang w:eastAsia="en-US"/>
        </w:rPr>
        <w:t xml:space="preserve">. </w:t>
      </w:r>
    </w:p>
    <w:p w14:paraId="5C254BED" w14:textId="77777777" w:rsidR="004D29FE" w:rsidRPr="004D29FE" w:rsidRDefault="004D29FE" w:rsidP="004D29FE">
      <w:pPr>
        <w:spacing w:after="0" w:line="240" w:lineRule="auto"/>
        <w:rPr>
          <w:rFonts w:ascii="Times New Roman" w:eastAsia="Calibri" w:hAnsi="Times New Roman" w:cs="Times New Roman"/>
          <w:b/>
          <w:sz w:val="24"/>
          <w:szCs w:val="24"/>
          <w:lang w:eastAsia="en-US"/>
        </w:rPr>
      </w:pPr>
    </w:p>
    <w:tbl>
      <w:tblPr>
        <w:tblStyle w:val="TableGrid2"/>
        <w:tblW w:w="0" w:type="auto"/>
        <w:tblLook w:val="04A0" w:firstRow="1" w:lastRow="0" w:firstColumn="1" w:lastColumn="0" w:noHBand="0" w:noVBand="1"/>
      </w:tblPr>
      <w:tblGrid>
        <w:gridCol w:w="686"/>
        <w:gridCol w:w="6911"/>
      </w:tblGrid>
      <w:tr w:rsidR="004D29FE" w:rsidRPr="004D29FE" w14:paraId="6E39A054" w14:textId="77777777" w:rsidTr="00A146C4">
        <w:trPr>
          <w:trHeight w:val="266"/>
        </w:trPr>
        <w:tc>
          <w:tcPr>
            <w:tcW w:w="686" w:type="dxa"/>
          </w:tcPr>
          <w:p w14:paraId="1DDEA73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5</w:t>
            </w:r>
          </w:p>
        </w:tc>
        <w:tc>
          <w:tcPr>
            <w:tcW w:w="6911" w:type="dxa"/>
          </w:tcPr>
          <w:p w14:paraId="01C14325" w14:textId="77777777" w:rsidR="004D29FE" w:rsidRPr="004D29FE" w:rsidRDefault="004D29FE" w:rsidP="004D29FE">
            <w:pPr>
              <w:spacing w:after="0" w:line="240" w:lineRule="auto"/>
              <w:ind w:right="288"/>
              <w:rPr>
                <w:rFonts w:ascii="Times New Roman" w:hAnsi="Times New Roman" w:cs="Times New Roman"/>
                <w:sz w:val="24"/>
                <w:szCs w:val="24"/>
              </w:rPr>
            </w:pPr>
            <w:r w:rsidRPr="004D29FE">
              <w:rPr>
                <w:rFonts w:ascii="Times New Roman" w:hAnsi="Times New Roman" w:cs="Times New Roman"/>
                <w:sz w:val="24"/>
                <w:szCs w:val="24"/>
              </w:rPr>
              <w:t>The student has excelled in this area.</w:t>
            </w:r>
          </w:p>
        </w:tc>
      </w:tr>
      <w:tr w:rsidR="004D29FE" w:rsidRPr="004D29FE" w14:paraId="5CFFC5AC" w14:textId="77777777" w:rsidTr="00A146C4">
        <w:trPr>
          <w:trHeight w:val="543"/>
        </w:trPr>
        <w:tc>
          <w:tcPr>
            <w:tcW w:w="686" w:type="dxa"/>
          </w:tcPr>
          <w:p w14:paraId="33C8B812"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4</w:t>
            </w:r>
          </w:p>
        </w:tc>
        <w:tc>
          <w:tcPr>
            <w:tcW w:w="6911" w:type="dxa"/>
          </w:tcPr>
          <w:p w14:paraId="364A5731" w14:textId="77777777" w:rsidR="004D29FE" w:rsidRPr="004D29FE" w:rsidRDefault="004D29FE" w:rsidP="004D29FE">
            <w:pPr>
              <w:spacing w:after="0" w:line="240" w:lineRule="auto"/>
              <w:ind w:right="288"/>
              <w:rPr>
                <w:rFonts w:ascii="Times New Roman" w:hAnsi="Times New Roman" w:cs="Times New Roman"/>
                <w:sz w:val="24"/>
                <w:szCs w:val="24"/>
              </w:rPr>
            </w:pPr>
            <w:r w:rsidRPr="004D29FE">
              <w:rPr>
                <w:rFonts w:ascii="Times New Roman" w:hAnsi="Times New Roman" w:cs="Times New Roman"/>
                <w:sz w:val="24"/>
                <w:szCs w:val="24"/>
              </w:rPr>
              <w:t>The student is functioning somewhat above expectations for students in this area.</w:t>
            </w:r>
          </w:p>
        </w:tc>
      </w:tr>
      <w:tr w:rsidR="004D29FE" w:rsidRPr="004D29FE" w14:paraId="277F37F3" w14:textId="77777777" w:rsidTr="00A146C4">
        <w:trPr>
          <w:trHeight w:val="543"/>
        </w:trPr>
        <w:tc>
          <w:tcPr>
            <w:tcW w:w="686" w:type="dxa"/>
          </w:tcPr>
          <w:p w14:paraId="5B4F2D47"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3</w:t>
            </w:r>
          </w:p>
        </w:tc>
        <w:tc>
          <w:tcPr>
            <w:tcW w:w="6911" w:type="dxa"/>
          </w:tcPr>
          <w:p w14:paraId="0788D5D0" w14:textId="77777777" w:rsidR="004D29FE" w:rsidRPr="004D29FE" w:rsidRDefault="004D29FE" w:rsidP="004D29FE">
            <w:pPr>
              <w:spacing w:after="0" w:line="240" w:lineRule="auto"/>
              <w:ind w:right="288"/>
              <w:rPr>
                <w:rFonts w:ascii="Times New Roman" w:hAnsi="Times New Roman" w:cs="Times New Roman"/>
                <w:sz w:val="24"/>
                <w:szCs w:val="24"/>
              </w:rPr>
            </w:pPr>
            <w:r w:rsidRPr="004D29FE">
              <w:rPr>
                <w:rFonts w:ascii="Times New Roman" w:hAnsi="Times New Roman" w:cs="Times New Roman"/>
                <w:sz w:val="24"/>
                <w:szCs w:val="24"/>
              </w:rPr>
              <w:t>The student has met the expectations for students in this area.</w:t>
            </w:r>
          </w:p>
        </w:tc>
      </w:tr>
      <w:tr w:rsidR="004D29FE" w:rsidRPr="004D29FE" w14:paraId="61BD75E5" w14:textId="77777777" w:rsidTr="00A146C4">
        <w:trPr>
          <w:trHeight w:val="543"/>
        </w:trPr>
        <w:tc>
          <w:tcPr>
            <w:tcW w:w="686" w:type="dxa"/>
          </w:tcPr>
          <w:p w14:paraId="56921F4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2</w:t>
            </w:r>
          </w:p>
        </w:tc>
        <w:tc>
          <w:tcPr>
            <w:tcW w:w="6911" w:type="dxa"/>
          </w:tcPr>
          <w:p w14:paraId="3EC68A89" w14:textId="77777777" w:rsidR="004D29FE" w:rsidRPr="004D29FE" w:rsidRDefault="004D29FE" w:rsidP="004D29FE">
            <w:pPr>
              <w:spacing w:after="0" w:line="240" w:lineRule="auto"/>
              <w:ind w:right="288"/>
              <w:rPr>
                <w:rFonts w:ascii="Times New Roman" w:hAnsi="Times New Roman" w:cs="Times New Roman"/>
                <w:sz w:val="24"/>
                <w:szCs w:val="24"/>
              </w:rPr>
            </w:pPr>
            <w:r w:rsidRPr="004D29FE">
              <w:rPr>
                <w:rFonts w:ascii="Times New Roman" w:hAnsi="Times New Roman" w:cs="Times New Roman"/>
                <w:sz w:val="24"/>
                <w:szCs w:val="24"/>
              </w:rPr>
              <w:t>The student is functioning somewhat below expectations for students in this area.</w:t>
            </w:r>
          </w:p>
        </w:tc>
      </w:tr>
      <w:tr w:rsidR="004D29FE" w:rsidRPr="004D29FE" w14:paraId="3BB9588B" w14:textId="77777777" w:rsidTr="00A146C4">
        <w:trPr>
          <w:trHeight w:val="532"/>
        </w:trPr>
        <w:tc>
          <w:tcPr>
            <w:tcW w:w="686" w:type="dxa"/>
          </w:tcPr>
          <w:p w14:paraId="3C60C103"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1</w:t>
            </w:r>
          </w:p>
        </w:tc>
        <w:tc>
          <w:tcPr>
            <w:tcW w:w="6911" w:type="dxa"/>
          </w:tcPr>
          <w:p w14:paraId="66D95C5D" w14:textId="77777777" w:rsidR="004D29FE" w:rsidRPr="004D29FE" w:rsidRDefault="004D29FE" w:rsidP="004D29FE">
            <w:pPr>
              <w:spacing w:after="0" w:line="240" w:lineRule="auto"/>
              <w:ind w:right="288"/>
              <w:rPr>
                <w:rFonts w:ascii="Times New Roman" w:hAnsi="Times New Roman" w:cs="Times New Roman"/>
                <w:sz w:val="24"/>
                <w:szCs w:val="24"/>
              </w:rPr>
            </w:pPr>
            <w:r w:rsidRPr="004D29FE">
              <w:rPr>
                <w:rFonts w:ascii="Times New Roman" w:hAnsi="Times New Roman" w:cs="Times New Roman"/>
                <w:sz w:val="24"/>
                <w:szCs w:val="24"/>
              </w:rPr>
              <w:t>The student is functioning significantly below expectations for students in this area.</w:t>
            </w:r>
          </w:p>
        </w:tc>
      </w:tr>
      <w:tr w:rsidR="004D29FE" w:rsidRPr="004D29FE" w14:paraId="667A4636" w14:textId="77777777" w:rsidTr="00A146C4">
        <w:trPr>
          <w:trHeight w:val="476"/>
        </w:trPr>
        <w:tc>
          <w:tcPr>
            <w:tcW w:w="686" w:type="dxa"/>
          </w:tcPr>
          <w:p w14:paraId="50869088"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N/A</w:t>
            </w:r>
          </w:p>
        </w:tc>
        <w:tc>
          <w:tcPr>
            <w:tcW w:w="6911" w:type="dxa"/>
          </w:tcPr>
          <w:p w14:paraId="5563888C" w14:textId="77777777" w:rsidR="004D29FE" w:rsidRPr="004D29FE" w:rsidRDefault="004D29FE" w:rsidP="004D29FE">
            <w:pPr>
              <w:spacing w:after="0" w:line="240" w:lineRule="auto"/>
              <w:ind w:right="288"/>
              <w:rPr>
                <w:rFonts w:ascii="Times New Roman" w:hAnsi="Times New Roman" w:cs="Times New Roman"/>
                <w:sz w:val="24"/>
                <w:szCs w:val="24"/>
              </w:rPr>
            </w:pPr>
            <w:r w:rsidRPr="004D29FE">
              <w:rPr>
                <w:rFonts w:ascii="Times New Roman" w:hAnsi="Times New Roman" w:cs="Times New Roman"/>
                <w:sz w:val="24"/>
                <w:szCs w:val="24"/>
              </w:rPr>
              <w:t>Not applicable, as the student has not had the opportunity to demonstrate competence in this area.*</w:t>
            </w:r>
          </w:p>
        </w:tc>
      </w:tr>
    </w:tbl>
    <w:p w14:paraId="71A70E40" w14:textId="77777777" w:rsidR="008A76F3" w:rsidRDefault="008A76F3" w:rsidP="004D29FE">
      <w:pPr>
        <w:spacing w:after="160" w:line="259" w:lineRule="auto"/>
        <w:rPr>
          <w:rFonts w:ascii="Times New Roman" w:eastAsia="Calibri" w:hAnsi="Times New Roman" w:cs="Times New Roman"/>
          <w:b/>
          <w:bCs/>
          <w:sz w:val="24"/>
          <w:szCs w:val="24"/>
          <w:lang w:eastAsia="en-US"/>
        </w:rPr>
      </w:pPr>
    </w:p>
    <w:p w14:paraId="7BE48045" w14:textId="1A6637B1" w:rsidR="004D29FE" w:rsidRPr="004D29FE" w:rsidRDefault="004D29FE" w:rsidP="004D29FE">
      <w:pPr>
        <w:spacing w:after="16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*Note: The N/A rating may only be used when evaluating the first semester of a two-semester </w:t>
      </w:r>
      <w:r w:rsidR="006C21CB">
        <w:rPr>
          <w:rFonts w:ascii="Times New Roman" w:eastAsia="Calibri" w:hAnsi="Times New Roman" w:cs="Times New Roman"/>
          <w:b/>
          <w:bCs/>
          <w:sz w:val="24"/>
          <w:szCs w:val="24"/>
          <w:lang w:eastAsia="en-US"/>
        </w:rPr>
        <w:t>practicum</w:t>
      </w:r>
      <w:r w:rsidRPr="004D29FE">
        <w:rPr>
          <w:rFonts w:ascii="Times New Roman" w:eastAsia="Calibri" w:hAnsi="Times New Roman" w:cs="Times New Roman"/>
          <w:b/>
          <w:bCs/>
          <w:sz w:val="24"/>
          <w:szCs w:val="24"/>
          <w:lang w:eastAsia="en-US"/>
        </w:rPr>
        <w:t xml:space="preserve">. </w:t>
      </w:r>
    </w:p>
    <w:p w14:paraId="0819E489" w14:textId="5B261D78" w:rsidR="004D29FE" w:rsidRDefault="004D29FE" w:rsidP="004D29FE">
      <w:pPr>
        <w:spacing w:after="160" w:line="259" w:lineRule="auto"/>
        <w:rPr>
          <w:rFonts w:ascii="Times New Roman" w:eastAsia="Calibri" w:hAnsi="Times New Roman" w:cs="Times New Roman"/>
          <w:sz w:val="24"/>
          <w:szCs w:val="24"/>
          <w:lang w:eastAsia="en-US"/>
        </w:rPr>
      </w:pPr>
      <w:r w:rsidRPr="004D29FE">
        <w:rPr>
          <w:rFonts w:ascii="Times New Roman" w:eastAsia="Calibri" w:hAnsi="Times New Roman" w:cs="Times New Roman"/>
          <w:sz w:val="24"/>
          <w:szCs w:val="24"/>
          <w:lang w:eastAsia="en-US"/>
        </w:rPr>
        <w:t xml:space="preserve">Comments may be made under any competency statement, if desired.  Please be sure to indicate those areas in which you think the student is particularly strong and those areas in which the student needs improvement.  This evaluation is intended to give the student feedback about their performance. For the midterm semester evaluation, the rating is based on what the student has </w:t>
      </w:r>
      <w:r w:rsidR="00893FBE" w:rsidRPr="004D29FE">
        <w:rPr>
          <w:rFonts w:ascii="Times New Roman" w:eastAsia="Calibri" w:hAnsi="Times New Roman" w:cs="Times New Roman"/>
          <w:sz w:val="24"/>
          <w:szCs w:val="24"/>
          <w:lang w:eastAsia="en-US"/>
        </w:rPr>
        <w:t>accomplished</w:t>
      </w:r>
      <w:r w:rsidRPr="004D29FE">
        <w:rPr>
          <w:rFonts w:ascii="Times New Roman" w:eastAsia="Calibri" w:hAnsi="Times New Roman" w:cs="Times New Roman"/>
          <w:sz w:val="24"/>
          <w:szCs w:val="24"/>
          <w:lang w:eastAsia="en-US"/>
        </w:rPr>
        <w:t xml:space="preserve"> and how well they have accomplished it in terms of expectations. The final evaluation rating indicates the “outcome” in terms of achieving the behavior.  For BSW students, the desired outcome is that of entry-level generalist social work practitioners. </w:t>
      </w:r>
    </w:p>
    <w:p w14:paraId="4DC1C98B" w14:textId="77777777" w:rsidR="008A76F3" w:rsidRPr="004D29FE" w:rsidRDefault="008A76F3" w:rsidP="004D29FE">
      <w:pPr>
        <w:spacing w:after="160" w:line="259" w:lineRule="auto"/>
        <w:rPr>
          <w:rFonts w:ascii="Times New Roman" w:eastAsia="Calibri" w:hAnsi="Times New Roman" w:cs="Times New Roman"/>
          <w:b/>
          <w:bCs/>
          <w:sz w:val="24"/>
          <w:szCs w:val="24"/>
          <w:lang w:eastAsia="en-US"/>
        </w:rPr>
      </w:pPr>
    </w:p>
    <w:tbl>
      <w:tblPr>
        <w:tblStyle w:val="TableGrid2"/>
        <w:tblW w:w="10350" w:type="dxa"/>
        <w:tblInd w:w="-455" w:type="dxa"/>
        <w:tblLook w:val="04A0" w:firstRow="1" w:lastRow="0" w:firstColumn="1" w:lastColumn="0" w:noHBand="0" w:noVBand="1"/>
      </w:tblPr>
      <w:tblGrid>
        <w:gridCol w:w="4050"/>
        <w:gridCol w:w="3960"/>
        <w:gridCol w:w="2340"/>
      </w:tblGrid>
      <w:tr w:rsidR="004D29FE" w:rsidRPr="004D29FE" w14:paraId="3BFC0E32" w14:textId="77777777" w:rsidTr="00A146C4">
        <w:trPr>
          <w:trHeight w:val="1007"/>
        </w:trPr>
        <w:tc>
          <w:tcPr>
            <w:tcW w:w="4050" w:type="dxa"/>
          </w:tcPr>
          <w:p w14:paraId="64610CD8"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Competency 1- Demonstrate Ethical and Professional Behavior</w:t>
            </w:r>
          </w:p>
        </w:tc>
        <w:tc>
          <w:tcPr>
            <w:tcW w:w="3960" w:type="dxa"/>
          </w:tcPr>
          <w:p w14:paraId="7A36B9B2" w14:textId="31FDC2F7" w:rsidR="004D29FE" w:rsidRPr="004D29FE" w:rsidRDefault="003A0E8A"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Methods to Observe and Demonstrate Behavior</w:t>
            </w:r>
          </w:p>
          <w:p w14:paraId="207ECBD7" w14:textId="77777777" w:rsidR="004D29FE" w:rsidRPr="004D29FE" w:rsidRDefault="004D29FE" w:rsidP="004D29FE">
            <w:pPr>
              <w:spacing w:after="0" w:line="240" w:lineRule="auto"/>
              <w:rPr>
                <w:rFonts w:ascii="Times New Roman" w:hAnsi="Times New Roman" w:cs="Times New Roman"/>
                <w:sz w:val="24"/>
                <w:szCs w:val="24"/>
              </w:rPr>
            </w:pPr>
          </w:p>
        </w:tc>
        <w:tc>
          <w:tcPr>
            <w:tcW w:w="2340" w:type="dxa"/>
          </w:tcPr>
          <w:p w14:paraId="3B5EB96B"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Enter Rating Using Key Above: (5,4,3,2,1, &amp; NA)</w:t>
            </w:r>
          </w:p>
        </w:tc>
      </w:tr>
      <w:tr w:rsidR="004D29FE" w:rsidRPr="004D29FE" w14:paraId="1EA30C6C" w14:textId="77777777" w:rsidTr="00A146C4">
        <w:tc>
          <w:tcPr>
            <w:tcW w:w="4050" w:type="dxa"/>
          </w:tcPr>
          <w:p w14:paraId="4FB96336"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Generalist Practice Student Required Behaviors:</w:t>
            </w:r>
          </w:p>
        </w:tc>
        <w:tc>
          <w:tcPr>
            <w:tcW w:w="3960" w:type="dxa"/>
          </w:tcPr>
          <w:p w14:paraId="162000A9" w14:textId="382C0142"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sz w:val="24"/>
                <w:szCs w:val="24"/>
              </w:rPr>
              <w:t>Student completes this column</w:t>
            </w:r>
          </w:p>
        </w:tc>
        <w:tc>
          <w:tcPr>
            <w:tcW w:w="2340" w:type="dxa"/>
          </w:tcPr>
          <w:p w14:paraId="64C61867"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 xml:space="preserve"> </w:t>
            </w:r>
            <w:r w:rsidRPr="004D29FE">
              <w:rPr>
                <w:rFonts w:ascii="Times New Roman" w:hAnsi="Times New Roman" w:cs="Times New Roman"/>
                <w:sz w:val="24"/>
                <w:szCs w:val="24"/>
              </w:rPr>
              <w:t>(Agency supervisor completes this column at end of the term)</w:t>
            </w:r>
          </w:p>
        </w:tc>
      </w:tr>
      <w:tr w:rsidR="004D29FE" w:rsidRPr="004D29FE" w14:paraId="1B13FA1A" w14:textId="77777777" w:rsidTr="00A146C4">
        <w:tc>
          <w:tcPr>
            <w:tcW w:w="4050" w:type="dxa"/>
          </w:tcPr>
          <w:p w14:paraId="70205F60"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lastRenderedPageBreak/>
              <w:t>a. 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tc>
        <w:tc>
          <w:tcPr>
            <w:tcW w:w="3960" w:type="dxa"/>
          </w:tcPr>
          <w:p w14:paraId="24F7E568"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 Student maintains appropriate boundaries with clients and colleagues. </w:t>
            </w:r>
          </w:p>
          <w:p w14:paraId="55288040"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employs ethical decision making while working with clients.</w:t>
            </w:r>
          </w:p>
          <w:p w14:paraId="0DCCFD4E"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615507277"/>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p w14:paraId="0C1E5BF3" w14:textId="77777777" w:rsidR="004D29FE" w:rsidRPr="004D29FE" w:rsidRDefault="004D29FE" w:rsidP="004D29FE">
            <w:pPr>
              <w:spacing w:after="0" w:line="240" w:lineRule="auto"/>
              <w:rPr>
                <w:rFonts w:ascii="Times New Roman" w:hAnsi="Times New Roman" w:cs="Times New Roman"/>
                <w:sz w:val="24"/>
                <w:szCs w:val="24"/>
              </w:rPr>
            </w:pPr>
          </w:p>
        </w:tc>
        <w:tc>
          <w:tcPr>
            <w:tcW w:w="2340" w:type="dxa"/>
          </w:tcPr>
          <w:p w14:paraId="03BA3F1D"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967858661"/>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3B88C645" w14:textId="77777777" w:rsidTr="00A146C4">
        <w:tc>
          <w:tcPr>
            <w:tcW w:w="4050" w:type="dxa"/>
          </w:tcPr>
          <w:p w14:paraId="686E849F"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b. Demonstrate professional behavior; appearance; and oral, written, and electronic communication.</w:t>
            </w:r>
          </w:p>
        </w:tc>
        <w:tc>
          <w:tcPr>
            <w:tcW w:w="3960" w:type="dxa"/>
          </w:tcPr>
          <w:p w14:paraId="72E2A50B" w14:textId="4B540C29" w:rsidR="004D29FE" w:rsidRPr="004D29FE" w:rsidRDefault="004D29FE" w:rsidP="004D29FE">
            <w:pPr>
              <w:spacing w:after="0" w:line="259" w:lineRule="auto"/>
              <w:rPr>
                <w:rFonts w:ascii="Times New Roman" w:hAnsi="Times New Roman" w:cs="Times New Roman"/>
                <w:sz w:val="24"/>
                <w:szCs w:val="24"/>
              </w:rPr>
            </w:pPr>
            <w:r w:rsidRPr="004D29FE">
              <w:rPr>
                <w:rFonts w:ascii="Times New Roman" w:hAnsi="Times New Roman" w:cs="Times New Roman"/>
                <w:sz w:val="24"/>
                <w:szCs w:val="24"/>
              </w:rPr>
              <w:t xml:space="preserve">~ Student demonstrates professionalism in behavior, appearance, and communication in their </w:t>
            </w:r>
            <w:r w:rsidR="00BC1B04">
              <w:rPr>
                <w:rFonts w:ascii="Times New Roman" w:hAnsi="Times New Roman" w:cs="Times New Roman"/>
                <w:sz w:val="24"/>
                <w:szCs w:val="24"/>
              </w:rPr>
              <w:t>p</w:t>
            </w:r>
            <w:r w:rsidR="0044297F">
              <w:rPr>
                <w:rFonts w:ascii="Times New Roman" w:hAnsi="Times New Roman" w:cs="Times New Roman"/>
                <w:sz w:val="24"/>
                <w:szCs w:val="24"/>
              </w:rPr>
              <w:t>racticum</w:t>
            </w:r>
            <w:r w:rsidRPr="004D29FE">
              <w:rPr>
                <w:rFonts w:ascii="Times New Roman" w:hAnsi="Times New Roman" w:cs="Times New Roman"/>
                <w:sz w:val="24"/>
                <w:szCs w:val="24"/>
              </w:rPr>
              <w:t xml:space="preserve"> placement.</w:t>
            </w:r>
          </w:p>
          <w:p w14:paraId="7BE29CAA" w14:textId="77777777" w:rsidR="004D29FE" w:rsidRPr="004D29FE" w:rsidRDefault="004D29FE" w:rsidP="004D29FE">
            <w:pPr>
              <w:spacing w:after="0" w:line="259" w:lineRule="auto"/>
              <w:rPr>
                <w:rFonts w:ascii="Times New Roman" w:hAnsi="Times New Roman" w:cs="Times New Roman"/>
                <w:sz w:val="24"/>
                <w:szCs w:val="24"/>
              </w:rPr>
            </w:pPr>
            <w:r w:rsidRPr="004D29FE">
              <w:rPr>
                <w:rFonts w:ascii="Times New Roman" w:hAnsi="Times New Roman" w:cs="Times New Roman"/>
                <w:sz w:val="24"/>
                <w:szCs w:val="24"/>
              </w:rPr>
              <w:t>~ Student attends and appropriately participates in staff and other professional meetings.</w:t>
            </w:r>
          </w:p>
          <w:p w14:paraId="3FA127C2" w14:textId="77777777" w:rsidR="004D29FE" w:rsidRPr="004D29FE" w:rsidRDefault="004D29FE" w:rsidP="004D29FE">
            <w:pPr>
              <w:spacing w:after="160" w:line="259"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898175157"/>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c>
          <w:tcPr>
            <w:tcW w:w="2340" w:type="dxa"/>
          </w:tcPr>
          <w:p w14:paraId="247F1D03"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252435655"/>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326C2AE5" w14:textId="77777777" w:rsidTr="00A146C4">
        <w:tc>
          <w:tcPr>
            <w:tcW w:w="4050" w:type="dxa"/>
          </w:tcPr>
          <w:p w14:paraId="092B182A"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c. Use technology ethically and appropriately to facilitate practice outcomes.</w:t>
            </w:r>
          </w:p>
        </w:tc>
        <w:tc>
          <w:tcPr>
            <w:tcW w:w="3960" w:type="dxa"/>
          </w:tcPr>
          <w:p w14:paraId="554AC797"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completes agency specific orientation activities and reviews agency policies and procedures.</w:t>
            </w:r>
          </w:p>
          <w:p w14:paraId="30D7DEDF"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296406301"/>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c>
          <w:tcPr>
            <w:tcW w:w="2340" w:type="dxa"/>
          </w:tcPr>
          <w:p w14:paraId="648DE3E1"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29361524"/>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3F7EB310" w14:textId="77777777" w:rsidTr="00A146C4">
        <w:trPr>
          <w:trHeight w:val="1043"/>
        </w:trPr>
        <w:tc>
          <w:tcPr>
            <w:tcW w:w="4050" w:type="dxa"/>
          </w:tcPr>
          <w:p w14:paraId="7AB66C3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d. Use supervision and consultation to guide professional judgment and behavior.</w:t>
            </w:r>
          </w:p>
        </w:tc>
        <w:tc>
          <w:tcPr>
            <w:tcW w:w="3960" w:type="dxa"/>
          </w:tcPr>
          <w:p w14:paraId="4361FF00"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creates an agenda for supervisory meetings.</w:t>
            </w:r>
          </w:p>
          <w:p w14:paraId="2180836F"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807457141"/>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c>
          <w:tcPr>
            <w:tcW w:w="2340" w:type="dxa"/>
          </w:tcPr>
          <w:p w14:paraId="5A3F0A6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2125295471"/>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r>
    </w:tbl>
    <w:p w14:paraId="7AA835A4" w14:textId="77777777" w:rsidR="004D29FE" w:rsidRPr="004D29FE" w:rsidRDefault="004D29FE" w:rsidP="004D29FE">
      <w:pPr>
        <w:spacing w:after="0" w:line="259" w:lineRule="auto"/>
        <w:rPr>
          <w:rFonts w:ascii="Times New Roman" w:eastAsia="Calibri" w:hAnsi="Times New Roman" w:cs="Times New Roman"/>
          <w:sz w:val="24"/>
          <w:szCs w:val="24"/>
          <w:lang w:eastAsia="en-US"/>
        </w:rPr>
      </w:pPr>
    </w:p>
    <w:p w14:paraId="0BA712DD" w14:textId="02C61B0A" w:rsidR="004D29FE" w:rsidRPr="004D29FE" w:rsidRDefault="004D29FE" w:rsidP="004D29FE">
      <w:pPr>
        <w:spacing w:after="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Agency Supervisor Comments re: competency 1: </w:t>
      </w:r>
      <w:sdt>
        <w:sdtPr>
          <w:rPr>
            <w:rFonts w:ascii="Times New Roman" w:eastAsia="Calibri" w:hAnsi="Times New Roman" w:cs="Times New Roman"/>
            <w:b/>
            <w:bCs/>
            <w:sz w:val="24"/>
            <w:szCs w:val="24"/>
            <w:lang w:eastAsia="en-US"/>
          </w:rPr>
          <w:id w:val="86585337"/>
          <w:placeholder>
            <w:docPart w:val="69789D4AF1D546E69A927CF843362E5E"/>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p>
    <w:p w14:paraId="238B6F78" w14:textId="77777777" w:rsidR="004D29FE" w:rsidRPr="004D29FE" w:rsidRDefault="004D29FE" w:rsidP="004D29FE">
      <w:pPr>
        <w:spacing w:after="0" w:line="259" w:lineRule="auto"/>
        <w:rPr>
          <w:rFonts w:ascii="Times New Roman" w:eastAsia="Calibri" w:hAnsi="Times New Roman" w:cs="Times New Roman"/>
          <w:b/>
          <w:bCs/>
          <w:sz w:val="24"/>
          <w:szCs w:val="24"/>
          <w:u w:val="single"/>
          <w:lang w:eastAsia="en-US"/>
        </w:rPr>
      </w:pPr>
    </w:p>
    <w:tbl>
      <w:tblPr>
        <w:tblStyle w:val="TableGrid2"/>
        <w:tblW w:w="10350" w:type="dxa"/>
        <w:tblInd w:w="-455" w:type="dxa"/>
        <w:tblLook w:val="04A0" w:firstRow="1" w:lastRow="0" w:firstColumn="1" w:lastColumn="0" w:noHBand="0" w:noVBand="1"/>
      </w:tblPr>
      <w:tblGrid>
        <w:gridCol w:w="3571"/>
        <w:gridCol w:w="4439"/>
        <w:gridCol w:w="2340"/>
      </w:tblGrid>
      <w:tr w:rsidR="004D29FE" w:rsidRPr="004D29FE" w14:paraId="2822EFF2" w14:textId="77777777" w:rsidTr="00A146C4">
        <w:tc>
          <w:tcPr>
            <w:tcW w:w="3571" w:type="dxa"/>
          </w:tcPr>
          <w:p w14:paraId="37401780" w14:textId="77777777" w:rsidR="004D29FE" w:rsidRPr="004D29FE" w:rsidRDefault="004D29FE" w:rsidP="004D29FE">
            <w:pPr>
              <w:spacing w:after="0" w:line="240" w:lineRule="auto"/>
              <w:rPr>
                <w:rFonts w:ascii="Times New Roman" w:hAnsi="Times New Roman" w:cs="Times New Roman"/>
                <w:b/>
                <w:bCs/>
                <w:i/>
                <w:iCs/>
                <w:sz w:val="24"/>
                <w:szCs w:val="24"/>
              </w:rPr>
            </w:pPr>
            <w:bookmarkStart w:id="0" w:name="_Hlk156214150"/>
            <w:r w:rsidRPr="004D29FE">
              <w:rPr>
                <w:rFonts w:ascii="Times New Roman" w:hAnsi="Times New Roman" w:cs="Times New Roman"/>
                <w:b/>
                <w:bCs/>
                <w:i/>
                <w:iCs/>
                <w:sz w:val="24"/>
                <w:szCs w:val="24"/>
              </w:rPr>
              <w:t>Competency 2- Advance Human Rights and Social, Racial, Economic, and Environmental Justice</w:t>
            </w:r>
          </w:p>
        </w:tc>
        <w:tc>
          <w:tcPr>
            <w:tcW w:w="4439" w:type="dxa"/>
          </w:tcPr>
          <w:p w14:paraId="30D2593A" w14:textId="0B39047E" w:rsidR="004D29FE" w:rsidRPr="004D29FE" w:rsidRDefault="003A0E8A" w:rsidP="004D29FE">
            <w:pPr>
              <w:spacing w:after="0" w:line="240" w:lineRule="auto"/>
              <w:rPr>
                <w:rFonts w:ascii="Times New Roman" w:hAnsi="Times New Roman" w:cs="Times New Roman"/>
                <w:sz w:val="24"/>
                <w:szCs w:val="24"/>
              </w:rPr>
            </w:pPr>
            <w:r w:rsidRPr="004D29FE">
              <w:rPr>
                <w:rFonts w:ascii="Times New Roman" w:hAnsi="Times New Roman" w:cs="Times New Roman"/>
                <w:b/>
                <w:bCs/>
                <w:sz w:val="24"/>
                <w:szCs w:val="24"/>
              </w:rPr>
              <w:t>Methods to Observe and Demonstrate Behavior</w:t>
            </w:r>
          </w:p>
        </w:tc>
        <w:tc>
          <w:tcPr>
            <w:tcW w:w="2340" w:type="dxa"/>
          </w:tcPr>
          <w:p w14:paraId="10B5C3BD"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Enter Rating Using Key Above: (5,4,3,2,1, &amp; NA)</w:t>
            </w:r>
          </w:p>
        </w:tc>
      </w:tr>
      <w:tr w:rsidR="004D29FE" w:rsidRPr="004D29FE" w14:paraId="695716E3" w14:textId="77777777" w:rsidTr="00A146C4">
        <w:tc>
          <w:tcPr>
            <w:tcW w:w="3571" w:type="dxa"/>
          </w:tcPr>
          <w:p w14:paraId="5F5BD8ED"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Generalist Practice Level Student Required Behaviors:</w:t>
            </w:r>
          </w:p>
        </w:tc>
        <w:tc>
          <w:tcPr>
            <w:tcW w:w="4439" w:type="dxa"/>
          </w:tcPr>
          <w:p w14:paraId="619DD6E9" w14:textId="076EA48F"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completes this column.</w:t>
            </w:r>
          </w:p>
        </w:tc>
        <w:tc>
          <w:tcPr>
            <w:tcW w:w="2340" w:type="dxa"/>
          </w:tcPr>
          <w:p w14:paraId="7F4A882D" w14:textId="77777777" w:rsidR="004D29FE" w:rsidRPr="004D29FE" w:rsidRDefault="004D29FE" w:rsidP="004D29FE">
            <w:pPr>
              <w:spacing w:after="0" w:line="240" w:lineRule="auto"/>
              <w:rPr>
                <w:rFonts w:ascii="Times New Roman" w:hAnsi="Times New Roman" w:cs="Times New Roman"/>
                <w:sz w:val="24"/>
                <w:szCs w:val="24"/>
                <w:u w:val="single"/>
              </w:rPr>
            </w:pPr>
            <w:r w:rsidRPr="004D29FE">
              <w:rPr>
                <w:rFonts w:ascii="Times New Roman" w:hAnsi="Times New Roman" w:cs="Times New Roman"/>
                <w:sz w:val="24"/>
                <w:szCs w:val="24"/>
                <w:u w:val="single"/>
              </w:rPr>
              <w:t>(Agency supervisor completes this column at the end of the term)</w:t>
            </w:r>
          </w:p>
        </w:tc>
      </w:tr>
      <w:tr w:rsidR="004D29FE" w:rsidRPr="004D29FE" w14:paraId="62ADB933" w14:textId="77777777" w:rsidTr="00A146C4">
        <w:trPr>
          <w:trHeight w:val="2015"/>
        </w:trPr>
        <w:tc>
          <w:tcPr>
            <w:tcW w:w="3571" w:type="dxa"/>
          </w:tcPr>
          <w:p w14:paraId="4D15FC13"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a. Advocate for human rights at the individual, family, group, organizational, and community system levels.</w:t>
            </w:r>
          </w:p>
          <w:p w14:paraId="5F74372C"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4439" w:type="dxa"/>
          </w:tcPr>
          <w:p w14:paraId="08757DC3"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demonstrates skill in micro, mezzo, and/or macro level advocacy.</w:t>
            </w:r>
          </w:p>
          <w:p w14:paraId="1E664F19" w14:textId="77777777" w:rsidR="004D29FE" w:rsidRPr="004D29FE" w:rsidRDefault="004D29FE" w:rsidP="004D29FE">
            <w:pPr>
              <w:spacing w:after="0" w:line="240" w:lineRule="auto"/>
              <w:rPr>
                <w:rFonts w:ascii="Times New Roman" w:hAnsi="Times New Roman" w:cs="Times New Roman"/>
                <w:sz w:val="24"/>
                <w:szCs w:val="24"/>
              </w:rPr>
            </w:pPr>
            <w:bookmarkStart w:id="1" w:name="_Int_C2FrAudn"/>
            <w:r w:rsidRPr="004D29FE">
              <w:rPr>
                <w:rFonts w:ascii="Times New Roman" w:hAnsi="Times New Roman" w:cs="Times New Roman"/>
                <w:sz w:val="24"/>
                <w:szCs w:val="24"/>
              </w:rPr>
              <w:t>~ Student participates</w:t>
            </w:r>
            <w:bookmarkEnd w:id="1"/>
            <w:r w:rsidRPr="004D29FE">
              <w:rPr>
                <w:rFonts w:ascii="Times New Roman" w:hAnsi="Times New Roman" w:cs="Times New Roman"/>
                <w:sz w:val="24"/>
                <w:szCs w:val="24"/>
              </w:rPr>
              <w:t xml:space="preserve"> in community coalition work or professional collaboration to address </w:t>
            </w:r>
            <w:bookmarkStart w:id="2" w:name="_Int_TTgxeGLl"/>
            <w:r w:rsidRPr="004D29FE">
              <w:rPr>
                <w:rFonts w:ascii="Times New Roman" w:hAnsi="Times New Roman" w:cs="Times New Roman"/>
                <w:sz w:val="24"/>
                <w:szCs w:val="24"/>
              </w:rPr>
              <w:t>a community need</w:t>
            </w:r>
            <w:bookmarkEnd w:id="2"/>
            <w:r w:rsidRPr="004D29FE">
              <w:rPr>
                <w:rFonts w:ascii="Times New Roman" w:hAnsi="Times New Roman" w:cs="Times New Roman"/>
                <w:sz w:val="24"/>
                <w:szCs w:val="24"/>
              </w:rPr>
              <w:t>.</w:t>
            </w:r>
          </w:p>
          <w:p w14:paraId="55F540D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217599209"/>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p w14:paraId="3CC5018C"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6CD92D5A"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891482187"/>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13C3DD99" w14:textId="77777777" w:rsidTr="00A146C4">
        <w:tc>
          <w:tcPr>
            <w:tcW w:w="3571" w:type="dxa"/>
          </w:tcPr>
          <w:p w14:paraId="3DA6BBC2"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lastRenderedPageBreak/>
              <w:t>b. Engage in practices that advance human rights to promote social, racial, economic, and environmental justice.</w:t>
            </w:r>
          </w:p>
        </w:tc>
        <w:tc>
          <w:tcPr>
            <w:tcW w:w="4439" w:type="dxa"/>
          </w:tcPr>
          <w:p w14:paraId="407DE056" w14:textId="77777777" w:rsidR="004D29FE" w:rsidRPr="004D29FE" w:rsidRDefault="004D29FE" w:rsidP="004D29FE">
            <w:pPr>
              <w:spacing w:after="0" w:line="240" w:lineRule="auto"/>
              <w:rPr>
                <w:rFonts w:ascii="Times New Roman" w:hAnsi="Times New Roman" w:cs="Times New Roman"/>
                <w:sz w:val="24"/>
                <w:szCs w:val="24"/>
              </w:rPr>
            </w:pPr>
            <w:bookmarkStart w:id="3" w:name="_Int_csVcDu0b"/>
            <w:r w:rsidRPr="004D29FE">
              <w:rPr>
                <w:rFonts w:ascii="Times New Roman" w:hAnsi="Times New Roman" w:cs="Times New Roman"/>
                <w:sz w:val="24"/>
                <w:szCs w:val="24"/>
              </w:rPr>
              <w:t>~ Student supports</w:t>
            </w:r>
            <w:bookmarkEnd w:id="3"/>
            <w:r w:rsidRPr="004D29FE">
              <w:rPr>
                <w:rFonts w:ascii="Times New Roman" w:hAnsi="Times New Roman" w:cs="Times New Roman"/>
                <w:sz w:val="24"/>
                <w:szCs w:val="24"/>
              </w:rPr>
              <w:t xml:space="preserve"> clients to exercise their rights by helping voice concerns, access information, resolve issues or to identify available support options.</w:t>
            </w:r>
          </w:p>
          <w:p w14:paraId="38141B6F"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shows an understanding of client characteristics as factors that limit access to resources.</w:t>
            </w:r>
          </w:p>
          <w:p w14:paraId="766D432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96931097"/>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p w14:paraId="58B5C9C4"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510A50A0"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616257862"/>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r>
      <w:bookmarkEnd w:id="0"/>
    </w:tbl>
    <w:p w14:paraId="5C18F765" w14:textId="77777777" w:rsidR="004D29FE" w:rsidRPr="004D29FE" w:rsidRDefault="004D29FE" w:rsidP="004D29FE">
      <w:pPr>
        <w:spacing w:after="0" w:line="259" w:lineRule="auto"/>
        <w:rPr>
          <w:rFonts w:ascii="Times New Roman" w:eastAsia="Calibri" w:hAnsi="Times New Roman" w:cs="Times New Roman"/>
          <w:b/>
          <w:bCs/>
          <w:sz w:val="24"/>
          <w:szCs w:val="24"/>
          <w:u w:val="single"/>
          <w:lang w:eastAsia="en-US"/>
        </w:rPr>
      </w:pPr>
    </w:p>
    <w:p w14:paraId="02F249FD" w14:textId="31633437" w:rsidR="004D29FE" w:rsidRPr="004D29FE" w:rsidRDefault="004D29FE" w:rsidP="004D29FE">
      <w:pPr>
        <w:spacing w:after="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Agency Supervisor Comments re: competency 2: </w:t>
      </w:r>
      <w:sdt>
        <w:sdtPr>
          <w:rPr>
            <w:rFonts w:ascii="Times New Roman" w:eastAsia="Calibri" w:hAnsi="Times New Roman" w:cs="Times New Roman"/>
            <w:b/>
            <w:bCs/>
            <w:sz w:val="24"/>
            <w:szCs w:val="24"/>
            <w:lang w:eastAsia="en-US"/>
          </w:rPr>
          <w:id w:val="1254544113"/>
          <w:placeholder>
            <w:docPart w:val="69789D4AF1D546E69A927CF843362E5E"/>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p>
    <w:p w14:paraId="240D2DA1" w14:textId="77777777" w:rsidR="004D29FE" w:rsidRPr="004D29FE" w:rsidRDefault="004D29FE" w:rsidP="004D29FE">
      <w:pPr>
        <w:spacing w:after="0" w:line="259" w:lineRule="auto"/>
        <w:rPr>
          <w:rFonts w:ascii="Times New Roman" w:eastAsia="Calibri" w:hAnsi="Times New Roman" w:cs="Times New Roman"/>
          <w:b/>
          <w:bCs/>
          <w:sz w:val="24"/>
          <w:szCs w:val="24"/>
          <w:u w:val="single"/>
          <w:lang w:eastAsia="en-US"/>
        </w:rPr>
      </w:pPr>
    </w:p>
    <w:tbl>
      <w:tblPr>
        <w:tblStyle w:val="TableGrid2"/>
        <w:tblW w:w="10350" w:type="dxa"/>
        <w:tblInd w:w="-455" w:type="dxa"/>
        <w:tblLook w:val="04A0" w:firstRow="1" w:lastRow="0" w:firstColumn="1" w:lastColumn="0" w:noHBand="0" w:noVBand="1"/>
      </w:tblPr>
      <w:tblGrid>
        <w:gridCol w:w="3571"/>
        <w:gridCol w:w="4439"/>
        <w:gridCol w:w="2340"/>
      </w:tblGrid>
      <w:tr w:rsidR="004D29FE" w:rsidRPr="004D29FE" w14:paraId="3E72644E" w14:textId="77777777" w:rsidTr="00A146C4">
        <w:tc>
          <w:tcPr>
            <w:tcW w:w="3571" w:type="dxa"/>
          </w:tcPr>
          <w:p w14:paraId="289C2E3E" w14:textId="77777777" w:rsidR="004D29FE" w:rsidRPr="004D29FE" w:rsidRDefault="004D29FE" w:rsidP="004D29FE">
            <w:pPr>
              <w:spacing w:after="0" w:line="240" w:lineRule="auto"/>
              <w:rPr>
                <w:rFonts w:ascii="Times New Roman" w:hAnsi="Times New Roman" w:cs="Times New Roman"/>
                <w:b/>
                <w:bCs/>
                <w:i/>
                <w:iCs/>
                <w:sz w:val="24"/>
                <w:szCs w:val="24"/>
              </w:rPr>
            </w:pPr>
            <w:r w:rsidRPr="004D29FE">
              <w:rPr>
                <w:rFonts w:ascii="Times New Roman" w:hAnsi="Times New Roman" w:cs="Times New Roman"/>
                <w:b/>
                <w:bCs/>
                <w:i/>
                <w:iCs/>
                <w:sz w:val="24"/>
                <w:szCs w:val="24"/>
              </w:rPr>
              <w:t>Competency 3- Engage Anti-Racism, Diversity, Equity, and Inclusion (ADEI) in Practice</w:t>
            </w:r>
          </w:p>
        </w:tc>
        <w:tc>
          <w:tcPr>
            <w:tcW w:w="4439" w:type="dxa"/>
          </w:tcPr>
          <w:p w14:paraId="0AA6C636" w14:textId="3AABAD42" w:rsidR="004D29FE" w:rsidRPr="004D29FE" w:rsidRDefault="003A0E8A" w:rsidP="004D29FE">
            <w:pPr>
              <w:spacing w:after="0" w:line="240" w:lineRule="auto"/>
              <w:rPr>
                <w:rFonts w:ascii="Times New Roman" w:hAnsi="Times New Roman" w:cs="Times New Roman"/>
                <w:b/>
                <w:bCs/>
                <w:sz w:val="24"/>
                <w:szCs w:val="24"/>
                <w:u w:val="single"/>
              </w:rPr>
            </w:pPr>
            <w:r w:rsidRPr="004D29FE">
              <w:rPr>
                <w:rFonts w:ascii="Times New Roman" w:hAnsi="Times New Roman" w:cs="Times New Roman"/>
                <w:b/>
                <w:bCs/>
                <w:sz w:val="24"/>
                <w:szCs w:val="24"/>
              </w:rPr>
              <w:t>Methods to Observe and Demonstrate Behavior</w:t>
            </w:r>
          </w:p>
        </w:tc>
        <w:tc>
          <w:tcPr>
            <w:tcW w:w="2340" w:type="dxa"/>
          </w:tcPr>
          <w:p w14:paraId="3B0EB63F" w14:textId="77777777" w:rsidR="004D29FE" w:rsidRPr="004D29FE" w:rsidRDefault="004D29FE" w:rsidP="004D29FE">
            <w:pPr>
              <w:spacing w:after="0" w:line="240" w:lineRule="auto"/>
              <w:rPr>
                <w:rFonts w:ascii="Times New Roman" w:hAnsi="Times New Roman" w:cs="Times New Roman"/>
                <w:b/>
                <w:bCs/>
                <w:sz w:val="24"/>
                <w:szCs w:val="24"/>
                <w:u w:val="single"/>
              </w:rPr>
            </w:pPr>
            <w:r w:rsidRPr="004D29FE">
              <w:rPr>
                <w:rFonts w:ascii="Times New Roman" w:hAnsi="Times New Roman" w:cs="Times New Roman"/>
                <w:b/>
                <w:bCs/>
                <w:sz w:val="24"/>
                <w:szCs w:val="24"/>
              </w:rPr>
              <w:t>Enter Rating Using Key Above: (5,4,3,2,1, &amp; NA)</w:t>
            </w:r>
          </w:p>
        </w:tc>
      </w:tr>
      <w:tr w:rsidR="004D29FE" w:rsidRPr="004D29FE" w14:paraId="010D01C8" w14:textId="77777777" w:rsidTr="00A146C4">
        <w:tc>
          <w:tcPr>
            <w:tcW w:w="3571" w:type="dxa"/>
          </w:tcPr>
          <w:p w14:paraId="457EE0DF" w14:textId="77777777" w:rsidR="004D29FE" w:rsidRPr="004D29FE" w:rsidRDefault="004D29FE" w:rsidP="004D29FE">
            <w:pPr>
              <w:spacing w:after="0" w:line="240" w:lineRule="auto"/>
              <w:rPr>
                <w:rFonts w:ascii="Times New Roman" w:hAnsi="Times New Roman" w:cs="Times New Roman"/>
                <w:b/>
                <w:bCs/>
                <w:sz w:val="24"/>
                <w:szCs w:val="24"/>
                <w:u w:val="single"/>
              </w:rPr>
            </w:pPr>
            <w:r w:rsidRPr="004D29FE">
              <w:rPr>
                <w:rFonts w:ascii="Times New Roman" w:hAnsi="Times New Roman" w:cs="Times New Roman"/>
                <w:b/>
                <w:bCs/>
                <w:sz w:val="24"/>
                <w:szCs w:val="24"/>
              </w:rPr>
              <w:t>Generalist Practice Level Student Required Behaviors:</w:t>
            </w:r>
          </w:p>
        </w:tc>
        <w:tc>
          <w:tcPr>
            <w:tcW w:w="4439" w:type="dxa"/>
          </w:tcPr>
          <w:p w14:paraId="2F85B15D" w14:textId="34EF6260" w:rsidR="004D29FE" w:rsidRPr="004D29FE" w:rsidRDefault="004D29FE" w:rsidP="004D29FE">
            <w:pPr>
              <w:spacing w:after="0" w:line="240" w:lineRule="auto"/>
              <w:rPr>
                <w:rFonts w:ascii="Times New Roman" w:hAnsi="Times New Roman" w:cs="Times New Roman"/>
                <w:b/>
                <w:bCs/>
                <w:sz w:val="24"/>
                <w:szCs w:val="24"/>
                <w:u w:val="single"/>
              </w:rPr>
            </w:pPr>
            <w:r w:rsidRPr="004D29FE">
              <w:rPr>
                <w:rFonts w:ascii="Times New Roman" w:hAnsi="Times New Roman" w:cs="Times New Roman"/>
                <w:sz w:val="24"/>
                <w:szCs w:val="24"/>
              </w:rPr>
              <w:t>Student completes this column.</w:t>
            </w:r>
          </w:p>
        </w:tc>
        <w:tc>
          <w:tcPr>
            <w:tcW w:w="2340" w:type="dxa"/>
          </w:tcPr>
          <w:p w14:paraId="36F21B45" w14:textId="77777777" w:rsidR="004D29FE" w:rsidRPr="004D29FE" w:rsidRDefault="004D29FE" w:rsidP="004D29FE">
            <w:pPr>
              <w:spacing w:after="0" w:line="240" w:lineRule="auto"/>
              <w:rPr>
                <w:rFonts w:ascii="Times New Roman" w:hAnsi="Times New Roman" w:cs="Times New Roman"/>
                <w:sz w:val="24"/>
                <w:szCs w:val="24"/>
                <w:u w:val="single"/>
              </w:rPr>
            </w:pPr>
            <w:r w:rsidRPr="004D29FE">
              <w:rPr>
                <w:rFonts w:ascii="Times New Roman" w:hAnsi="Times New Roman" w:cs="Times New Roman"/>
                <w:sz w:val="24"/>
                <w:szCs w:val="24"/>
                <w:u w:val="single"/>
              </w:rPr>
              <w:t>(Agency supervisor completes this column at the end of the term)</w:t>
            </w:r>
          </w:p>
        </w:tc>
      </w:tr>
      <w:tr w:rsidR="004D29FE" w:rsidRPr="004D29FE" w14:paraId="1402FD3D" w14:textId="77777777" w:rsidTr="00A146C4">
        <w:tc>
          <w:tcPr>
            <w:tcW w:w="3571" w:type="dxa"/>
          </w:tcPr>
          <w:p w14:paraId="6B0A15B8"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a. Demonstrate anti-racist and anti-oppressive social work practice at the individual, family, group, organizational, community, research, and policy levels.</w:t>
            </w:r>
          </w:p>
        </w:tc>
        <w:tc>
          <w:tcPr>
            <w:tcW w:w="4439" w:type="dxa"/>
          </w:tcPr>
          <w:p w14:paraId="7CF0194B"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attends training(s) related to diversity, equity, and inclusion.</w:t>
            </w:r>
          </w:p>
          <w:p w14:paraId="22075BBE"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identifies agency practices that promote diversity.</w:t>
            </w:r>
          </w:p>
          <w:p w14:paraId="0F57477E" w14:textId="7CF192D5"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 Student identifies and discusses when culture and diversity influence the outcomes of policy and practice in the context of the </w:t>
            </w:r>
            <w:r w:rsidR="00D23223">
              <w:rPr>
                <w:rFonts w:ascii="Times New Roman" w:hAnsi="Times New Roman" w:cs="Times New Roman"/>
                <w:sz w:val="24"/>
                <w:szCs w:val="24"/>
              </w:rPr>
              <w:t>p</w:t>
            </w:r>
            <w:r w:rsidR="0044297F">
              <w:rPr>
                <w:rFonts w:ascii="Times New Roman" w:hAnsi="Times New Roman" w:cs="Times New Roman"/>
                <w:sz w:val="24"/>
                <w:szCs w:val="24"/>
              </w:rPr>
              <w:t>racticum</w:t>
            </w:r>
            <w:r w:rsidRPr="004D29FE">
              <w:rPr>
                <w:rFonts w:ascii="Times New Roman" w:hAnsi="Times New Roman" w:cs="Times New Roman"/>
                <w:sz w:val="24"/>
                <w:szCs w:val="24"/>
              </w:rPr>
              <w:t xml:space="preserve"> placement.</w:t>
            </w:r>
          </w:p>
          <w:p w14:paraId="225E5A7B"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280332594"/>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p w14:paraId="18C1F2E2"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638F858A"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34922416"/>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2643BF9E" w14:textId="77777777" w:rsidTr="00A146C4">
        <w:tc>
          <w:tcPr>
            <w:tcW w:w="3571" w:type="dxa"/>
          </w:tcPr>
          <w:p w14:paraId="51B9DB89"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b. Demonstrate cultural humility by applying critical reflection, self-awareness, and self-regulation to manage the influence of bias, power, privilege, and values in working with</w:t>
            </w:r>
          </w:p>
          <w:p w14:paraId="6227F07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clients and constituencies, acknowledging them as experts of their own lived experiences.</w:t>
            </w:r>
          </w:p>
        </w:tc>
        <w:tc>
          <w:tcPr>
            <w:tcW w:w="4439" w:type="dxa"/>
          </w:tcPr>
          <w:p w14:paraId="3140A29B"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demonstrates cultural humility in interactions with diverse clients and colleagues.</w:t>
            </w:r>
          </w:p>
          <w:p w14:paraId="17AACF9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uses empathy, reflection, and interpersonal skills to effectively engage diverse clients to address complex systems related to their needs.</w:t>
            </w:r>
          </w:p>
          <w:p w14:paraId="0EEA2E3F"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26136263"/>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c>
          <w:tcPr>
            <w:tcW w:w="2340" w:type="dxa"/>
          </w:tcPr>
          <w:p w14:paraId="48FCD352"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912270533"/>
                <w:placeholder>
                  <w:docPart w:val="69789D4AF1D546E69A927CF843362E5E"/>
                </w:placeholder>
                <w:showingPlcHdr/>
              </w:sdtPr>
              <w:sdtEndPr/>
              <w:sdtContent>
                <w:r w:rsidRPr="009E0D83">
                  <w:rPr>
                    <w:rFonts w:ascii="Times New Roman" w:hAnsi="Times New Roman" w:cs="Times New Roman"/>
                    <w:color w:val="747474"/>
                    <w:sz w:val="24"/>
                    <w:szCs w:val="24"/>
                  </w:rPr>
                  <w:t>Click or tap here to enter text.</w:t>
                </w:r>
              </w:sdtContent>
            </w:sdt>
          </w:p>
        </w:tc>
      </w:tr>
    </w:tbl>
    <w:p w14:paraId="101AC72D" w14:textId="77777777" w:rsidR="004D29FE" w:rsidRPr="004D29FE" w:rsidRDefault="004D29FE" w:rsidP="004D29FE">
      <w:pPr>
        <w:spacing w:after="0" w:line="259" w:lineRule="auto"/>
        <w:rPr>
          <w:rFonts w:ascii="Times New Roman" w:eastAsia="Calibri" w:hAnsi="Times New Roman" w:cs="Times New Roman"/>
          <w:b/>
          <w:bCs/>
          <w:sz w:val="24"/>
          <w:szCs w:val="24"/>
          <w:u w:val="single"/>
          <w:lang w:eastAsia="en-US"/>
        </w:rPr>
      </w:pPr>
    </w:p>
    <w:p w14:paraId="6E57B45B"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Agency Supervisor Comments re: competency 3: </w:t>
      </w:r>
      <w:sdt>
        <w:sdtPr>
          <w:rPr>
            <w:rFonts w:ascii="Times New Roman" w:eastAsia="Calibri" w:hAnsi="Times New Roman" w:cs="Times New Roman"/>
            <w:b/>
            <w:bCs/>
            <w:sz w:val="24"/>
            <w:szCs w:val="24"/>
            <w:lang w:eastAsia="en-US"/>
          </w:rPr>
          <w:id w:val="-1807076708"/>
          <w:placeholder>
            <w:docPart w:val="69789D4AF1D546E69A927CF843362E5E"/>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p>
    <w:p w14:paraId="35AEEAF0"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p w14:paraId="1277D7FA"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tbl>
      <w:tblPr>
        <w:tblStyle w:val="TableGrid2"/>
        <w:tblW w:w="10350" w:type="dxa"/>
        <w:tblInd w:w="-455" w:type="dxa"/>
        <w:tblLook w:val="04A0" w:firstRow="1" w:lastRow="0" w:firstColumn="1" w:lastColumn="0" w:noHBand="0" w:noVBand="1"/>
      </w:tblPr>
      <w:tblGrid>
        <w:gridCol w:w="3571"/>
        <w:gridCol w:w="4439"/>
        <w:gridCol w:w="2340"/>
      </w:tblGrid>
      <w:tr w:rsidR="004D29FE" w:rsidRPr="004D29FE" w14:paraId="2BE6EEC5" w14:textId="77777777" w:rsidTr="00A146C4">
        <w:tc>
          <w:tcPr>
            <w:tcW w:w="3571" w:type="dxa"/>
          </w:tcPr>
          <w:p w14:paraId="1AA53CAF" w14:textId="77777777" w:rsidR="004D29FE" w:rsidRPr="004D29FE" w:rsidRDefault="004D29FE" w:rsidP="004D29FE">
            <w:pPr>
              <w:spacing w:after="0" w:line="240" w:lineRule="auto"/>
              <w:rPr>
                <w:rFonts w:ascii="Times New Roman" w:hAnsi="Times New Roman" w:cs="Times New Roman"/>
                <w:b/>
                <w:bCs/>
                <w:i/>
                <w:iCs/>
                <w:sz w:val="24"/>
                <w:szCs w:val="24"/>
              </w:rPr>
            </w:pPr>
            <w:r w:rsidRPr="004D29FE">
              <w:rPr>
                <w:rFonts w:ascii="Times New Roman" w:hAnsi="Times New Roman" w:cs="Times New Roman"/>
                <w:b/>
                <w:bCs/>
                <w:i/>
                <w:iCs/>
                <w:sz w:val="24"/>
                <w:szCs w:val="24"/>
              </w:rPr>
              <w:t>Competency 4- Engage in Research-Informed Practice and Practice-Informed Research</w:t>
            </w:r>
          </w:p>
        </w:tc>
        <w:tc>
          <w:tcPr>
            <w:tcW w:w="4439" w:type="dxa"/>
          </w:tcPr>
          <w:p w14:paraId="5015B527" w14:textId="5E9DC8A0" w:rsidR="004D29FE" w:rsidRPr="004D29FE" w:rsidRDefault="003A0E8A" w:rsidP="004D29FE">
            <w:pPr>
              <w:spacing w:after="0" w:line="240" w:lineRule="auto"/>
              <w:rPr>
                <w:rFonts w:ascii="Times New Roman" w:hAnsi="Times New Roman" w:cs="Times New Roman"/>
                <w:sz w:val="24"/>
                <w:szCs w:val="24"/>
              </w:rPr>
            </w:pPr>
            <w:r w:rsidRPr="004D29FE">
              <w:rPr>
                <w:rFonts w:ascii="Times New Roman" w:hAnsi="Times New Roman" w:cs="Times New Roman"/>
                <w:b/>
                <w:bCs/>
                <w:sz w:val="24"/>
                <w:szCs w:val="24"/>
              </w:rPr>
              <w:t>Methods to Observe and Demonstrate Behavior</w:t>
            </w:r>
          </w:p>
        </w:tc>
        <w:tc>
          <w:tcPr>
            <w:tcW w:w="2340" w:type="dxa"/>
          </w:tcPr>
          <w:p w14:paraId="6BD3801E"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Enter Rating Using Key Above: (5,4,3,2,1, &amp; NA)</w:t>
            </w:r>
          </w:p>
        </w:tc>
      </w:tr>
      <w:tr w:rsidR="004D29FE" w:rsidRPr="004D29FE" w14:paraId="2722F2B0" w14:textId="77777777" w:rsidTr="00A146C4">
        <w:tc>
          <w:tcPr>
            <w:tcW w:w="3571" w:type="dxa"/>
          </w:tcPr>
          <w:p w14:paraId="5562B662"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lastRenderedPageBreak/>
              <w:t>Generalist Practice Level Student Required Behaviors:</w:t>
            </w:r>
          </w:p>
        </w:tc>
        <w:tc>
          <w:tcPr>
            <w:tcW w:w="4439" w:type="dxa"/>
          </w:tcPr>
          <w:p w14:paraId="46FBBDFE" w14:textId="711A7A1C"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completes this column.</w:t>
            </w:r>
          </w:p>
        </w:tc>
        <w:tc>
          <w:tcPr>
            <w:tcW w:w="2340" w:type="dxa"/>
          </w:tcPr>
          <w:p w14:paraId="42B4A4CC" w14:textId="77777777" w:rsidR="004D29FE" w:rsidRPr="004D29FE" w:rsidRDefault="004D29FE" w:rsidP="004D29FE">
            <w:pPr>
              <w:spacing w:after="0" w:line="240" w:lineRule="auto"/>
              <w:rPr>
                <w:rFonts w:ascii="Times New Roman" w:hAnsi="Times New Roman" w:cs="Times New Roman"/>
                <w:sz w:val="24"/>
                <w:szCs w:val="24"/>
                <w:u w:val="single"/>
              </w:rPr>
            </w:pPr>
            <w:r w:rsidRPr="004D29FE">
              <w:rPr>
                <w:rFonts w:ascii="Times New Roman" w:hAnsi="Times New Roman" w:cs="Times New Roman"/>
                <w:sz w:val="24"/>
                <w:szCs w:val="24"/>
                <w:u w:val="single"/>
              </w:rPr>
              <w:t>(Agency supervisor completes this column at the end of the term)</w:t>
            </w:r>
          </w:p>
        </w:tc>
      </w:tr>
      <w:tr w:rsidR="004D29FE" w:rsidRPr="004D29FE" w14:paraId="16280830" w14:textId="77777777" w:rsidTr="00A146C4">
        <w:trPr>
          <w:trHeight w:val="2015"/>
        </w:trPr>
        <w:tc>
          <w:tcPr>
            <w:tcW w:w="3571" w:type="dxa"/>
          </w:tcPr>
          <w:p w14:paraId="02C515D8"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a. Apply research findings to inform and improve practice, policy, and programs.</w:t>
            </w:r>
          </w:p>
        </w:tc>
        <w:tc>
          <w:tcPr>
            <w:tcW w:w="4439" w:type="dxa"/>
          </w:tcPr>
          <w:p w14:paraId="5DE3B30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understands and analyzes the research used to inform practice in their client/ agency context.</w:t>
            </w:r>
          </w:p>
          <w:p w14:paraId="03579F77" w14:textId="04B8334B"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 Student reviews relevant and current research on a topic relevant to their </w:t>
            </w:r>
            <w:r w:rsidR="00D23223">
              <w:rPr>
                <w:rFonts w:ascii="Times New Roman" w:hAnsi="Times New Roman" w:cs="Times New Roman"/>
                <w:sz w:val="24"/>
                <w:szCs w:val="24"/>
              </w:rPr>
              <w:t>p</w:t>
            </w:r>
            <w:r w:rsidR="0044297F">
              <w:rPr>
                <w:rFonts w:ascii="Times New Roman" w:hAnsi="Times New Roman" w:cs="Times New Roman"/>
                <w:sz w:val="24"/>
                <w:szCs w:val="24"/>
              </w:rPr>
              <w:t>racticum</w:t>
            </w:r>
            <w:r w:rsidRPr="004D29FE">
              <w:rPr>
                <w:rFonts w:ascii="Times New Roman" w:hAnsi="Times New Roman" w:cs="Times New Roman"/>
                <w:sz w:val="24"/>
                <w:szCs w:val="24"/>
              </w:rPr>
              <w:t xml:space="preserve"> placement.</w:t>
            </w:r>
          </w:p>
          <w:p w14:paraId="538D37C6"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draws upon the knowledge of colleagues to identify appropriate support services for clients.</w:t>
            </w:r>
          </w:p>
          <w:p w14:paraId="6BA192D3"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711540225"/>
                <w:placeholder>
                  <w:docPart w:val="E68622309CCB437C86BAFD27482C95B7"/>
                </w:placeholder>
                <w:showingPlcHdr/>
              </w:sdtPr>
              <w:sdtEndPr/>
              <w:sdtContent>
                <w:r w:rsidRPr="009E0D83">
                  <w:rPr>
                    <w:rFonts w:ascii="Times New Roman" w:hAnsi="Times New Roman" w:cs="Times New Roman"/>
                    <w:color w:val="747474"/>
                    <w:sz w:val="24"/>
                    <w:szCs w:val="24"/>
                  </w:rPr>
                  <w:t>Click or tap here to enter text.</w:t>
                </w:r>
              </w:sdtContent>
            </w:sdt>
          </w:p>
          <w:p w14:paraId="308A9812"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4FF8C846"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211070766"/>
                <w:placeholder>
                  <w:docPart w:val="E68622309CCB437C86BAFD27482C95B7"/>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26A1585E" w14:textId="77777777" w:rsidTr="00A146C4">
        <w:tc>
          <w:tcPr>
            <w:tcW w:w="3571" w:type="dxa"/>
          </w:tcPr>
          <w:p w14:paraId="18CEDC5A"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b. Identify ethical, culturally informed, anti-racist, and anti-oppressive strategies that address inherent biases for use in quantitative and qualitative research methods to advance the purposes of social work.</w:t>
            </w:r>
          </w:p>
        </w:tc>
        <w:tc>
          <w:tcPr>
            <w:tcW w:w="4439" w:type="dxa"/>
          </w:tcPr>
          <w:p w14:paraId="52E8240A"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participates in a training or webinar about an effective evidence-based practice models to achieve positive outcomes with diverse clients.</w:t>
            </w:r>
          </w:p>
          <w:p w14:paraId="2EBB681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139305818"/>
                <w:placeholder>
                  <w:docPart w:val="05C21561A15E4ED6A85DA20D185EE696"/>
                </w:placeholder>
                <w:showingPlcHdr/>
              </w:sdtPr>
              <w:sdtEndPr/>
              <w:sdtContent>
                <w:r w:rsidRPr="009E0D83">
                  <w:rPr>
                    <w:rFonts w:ascii="Times New Roman" w:hAnsi="Times New Roman" w:cs="Times New Roman"/>
                    <w:color w:val="747474"/>
                    <w:sz w:val="24"/>
                    <w:szCs w:val="24"/>
                  </w:rPr>
                  <w:t>Click or tap here to enter text.</w:t>
                </w:r>
              </w:sdtContent>
            </w:sdt>
          </w:p>
          <w:p w14:paraId="669495F0"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6D490DBF"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653864224"/>
                <w:placeholder>
                  <w:docPart w:val="05C21561A15E4ED6A85DA20D185EE696"/>
                </w:placeholder>
                <w:showingPlcHdr/>
              </w:sdtPr>
              <w:sdtEndPr/>
              <w:sdtContent>
                <w:r w:rsidRPr="009E0D83">
                  <w:rPr>
                    <w:rFonts w:ascii="Times New Roman" w:hAnsi="Times New Roman" w:cs="Times New Roman"/>
                    <w:color w:val="747474"/>
                    <w:sz w:val="24"/>
                    <w:szCs w:val="24"/>
                  </w:rPr>
                  <w:t>Click or tap here to enter text.</w:t>
                </w:r>
              </w:sdtContent>
            </w:sdt>
          </w:p>
        </w:tc>
      </w:tr>
    </w:tbl>
    <w:p w14:paraId="16C7CAEB"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p w14:paraId="09C058C4"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Agency Supervisor Comments re: competency 4: </w:t>
      </w:r>
      <w:sdt>
        <w:sdtPr>
          <w:rPr>
            <w:rFonts w:ascii="Times New Roman" w:eastAsia="Calibri" w:hAnsi="Times New Roman" w:cs="Times New Roman"/>
            <w:b/>
            <w:bCs/>
            <w:sz w:val="24"/>
            <w:szCs w:val="24"/>
            <w:lang w:eastAsia="en-US"/>
          </w:rPr>
          <w:id w:val="1057367934"/>
          <w:placeholder>
            <w:docPart w:val="69789D4AF1D546E69A927CF843362E5E"/>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p>
    <w:tbl>
      <w:tblPr>
        <w:tblStyle w:val="TableGrid2"/>
        <w:tblW w:w="10350" w:type="dxa"/>
        <w:tblInd w:w="-455" w:type="dxa"/>
        <w:tblLook w:val="04A0" w:firstRow="1" w:lastRow="0" w:firstColumn="1" w:lastColumn="0" w:noHBand="0" w:noVBand="1"/>
      </w:tblPr>
      <w:tblGrid>
        <w:gridCol w:w="3571"/>
        <w:gridCol w:w="4439"/>
        <w:gridCol w:w="2340"/>
      </w:tblGrid>
      <w:tr w:rsidR="004D29FE" w:rsidRPr="004D29FE" w14:paraId="72C41E87" w14:textId="77777777" w:rsidTr="00A146C4">
        <w:tc>
          <w:tcPr>
            <w:tcW w:w="3571" w:type="dxa"/>
          </w:tcPr>
          <w:p w14:paraId="3319FDF1" w14:textId="77777777" w:rsidR="004D29FE" w:rsidRPr="004D29FE" w:rsidRDefault="004D29FE" w:rsidP="004D29FE">
            <w:pPr>
              <w:spacing w:after="0" w:line="240" w:lineRule="auto"/>
              <w:rPr>
                <w:rFonts w:ascii="Times New Roman" w:hAnsi="Times New Roman" w:cs="Times New Roman"/>
                <w:b/>
                <w:bCs/>
                <w:i/>
                <w:iCs/>
                <w:sz w:val="24"/>
                <w:szCs w:val="24"/>
              </w:rPr>
            </w:pPr>
            <w:bookmarkStart w:id="4" w:name="_Hlk156215622"/>
            <w:r w:rsidRPr="004D29FE">
              <w:rPr>
                <w:rFonts w:ascii="Times New Roman" w:hAnsi="Times New Roman" w:cs="Times New Roman"/>
                <w:b/>
                <w:bCs/>
                <w:i/>
                <w:iCs/>
                <w:sz w:val="24"/>
                <w:szCs w:val="24"/>
              </w:rPr>
              <w:t>Competency 5- Engage in Policy Practice</w:t>
            </w:r>
          </w:p>
        </w:tc>
        <w:tc>
          <w:tcPr>
            <w:tcW w:w="4439" w:type="dxa"/>
          </w:tcPr>
          <w:p w14:paraId="072FDCDF" w14:textId="1FCB7F0E" w:rsidR="004D29FE" w:rsidRPr="004D29FE" w:rsidRDefault="003A0E8A" w:rsidP="004D29FE">
            <w:pPr>
              <w:spacing w:after="0" w:line="240" w:lineRule="auto"/>
              <w:rPr>
                <w:rFonts w:ascii="Times New Roman" w:hAnsi="Times New Roman" w:cs="Times New Roman"/>
                <w:sz w:val="24"/>
                <w:szCs w:val="24"/>
              </w:rPr>
            </w:pPr>
            <w:r w:rsidRPr="004D29FE">
              <w:rPr>
                <w:rFonts w:ascii="Times New Roman" w:hAnsi="Times New Roman" w:cs="Times New Roman"/>
                <w:b/>
                <w:bCs/>
                <w:sz w:val="24"/>
                <w:szCs w:val="24"/>
              </w:rPr>
              <w:t>Methods to Observe and Demonstrate Behavior</w:t>
            </w:r>
          </w:p>
        </w:tc>
        <w:tc>
          <w:tcPr>
            <w:tcW w:w="2340" w:type="dxa"/>
          </w:tcPr>
          <w:p w14:paraId="52391414"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Enter Rating Using Key Above: (5,4,3,2,1, &amp; NA)</w:t>
            </w:r>
          </w:p>
        </w:tc>
      </w:tr>
      <w:tr w:rsidR="004D29FE" w:rsidRPr="004D29FE" w14:paraId="5F3C54A4" w14:textId="77777777" w:rsidTr="00A146C4">
        <w:tc>
          <w:tcPr>
            <w:tcW w:w="3571" w:type="dxa"/>
          </w:tcPr>
          <w:p w14:paraId="68D40405"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Generalist Practice Level Student Required Behaviors:</w:t>
            </w:r>
          </w:p>
        </w:tc>
        <w:tc>
          <w:tcPr>
            <w:tcW w:w="4439" w:type="dxa"/>
          </w:tcPr>
          <w:p w14:paraId="28AB3213" w14:textId="1B72FE04"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completes this column.</w:t>
            </w:r>
          </w:p>
        </w:tc>
        <w:tc>
          <w:tcPr>
            <w:tcW w:w="2340" w:type="dxa"/>
          </w:tcPr>
          <w:p w14:paraId="4AACB8DA" w14:textId="77777777" w:rsidR="004D29FE" w:rsidRPr="004D29FE" w:rsidRDefault="004D29FE" w:rsidP="004D29FE">
            <w:pPr>
              <w:spacing w:after="0" w:line="240" w:lineRule="auto"/>
              <w:rPr>
                <w:rFonts w:ascii="Times New Roman" w:hAnsi="Times New Roman" w:cs="Times New Roman"/>
                <w:sz w:val="24"/>
                <w:szCs w:val="24"/>
                <w:u w:val="single"/>
              </w:rPr>
            </w:pPr>
            <w:r w:rsidRPr="004D29FE">
              <w:rPr>
                <w:rFonts w:ascii="Times New Roman" w:hAnsi="Times New Roman" w:cs="Times New Roman"/>
                <w:sz w:val="24"/>
                <w:szCs w:val="24"/>
                <w:u w:val="single"/>
              </w:rPr>
              <w:t>(Agency supervisor completes this column at the end of the term)</w:t>
            </w:r>
          </w:p>
        </w:tc>
      </w:tr>
      <w:tr w:rsidR="004D29FE" w:rsidRPr="004D29FE" w14:paraId="693DEEC1" w14:textId="77777777" w:rsidTr="00A146C4">
        <w:trPr>
          <w:trHeight w:val="2015"/>
        </w:trPr>
        <w:tc>
          <w:tcPr>
            <w:tcW w:w="3571" w:type="dxa"/>
          </w:tcPr>
          <w:p w14:paraId="2888026D"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a. Use social justice, anti-racist, and anti-oppressive lenses to assess how social welfare policies affect the delivery of and access to social services.</w:t>
            </w:r>
          </w:p>
        </w:tc>
        <w:tc>
          <w:tcPr>
            <w:tcW w:w="4439" w:type="dxa"/>
          </w:tcPr>
          <w:p w14:paraId="04D1EA31"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recognizes local, state, or federal policies that impact client outcomes.</w:t>
            </w:r>
          </w:p>
          <w:p w14:paraId="0411FE12" w14:textId="55805809"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reviews agency policies related to HIP</w:t>
            </w:r>
            <w:r w:rsidR="004451B4">
              <w:rPr>
                <w:rFonts w:ascii="Times New Roman" w:hAnsi="Times New Roman" w:cs="Times New Roman"/>
                <w:sz w:val="24"/>
                <w:szCs w:val="24"/>
              </w:rPr>
              <w:t>A</w:t>
            </w:r>
            <w:r w:rsidRPr="004D29FE">
              <w:rPr>
                <w:rFonts w:ascii="Times New Roman" w:hAnsi="Times New Roman" w:cs="Times New Roman"/>
                <w:sz w:val="24"/>
                <w:szCs w:val="24"/>
              </w:rPr>
              <w:t>A, informed consent, and privacy and confidentiality.</w:t>
            </w:r>
          </w:p>
          <w:p w14:paraId="414CA8B8"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984071566"/>
                <w:placeholder>
                  <w:docPart w:val="2E1D2B6DF9374C78BBE9F99177F67763"/>
                </w:placeholder>
                <w:showingPlcHdr/>
              </w:sdtPr>
              <w:sdtEndPr/>
              <w:sdtContent>
                <w:r w:rsidRPr="009E0D83">
                  <w:rPr>
                    <w:rFonts w:ascii="Times New Roman" w:hAnsi="Times New Roman" w:cs="Times New Roman"/>
                    <w:color w:val="747474"/>
                    <w:sz w:val="24"/>
                    <w:szCs w:val="24"/>
                  </w:rPr>
                  <w:t>Click or tap here to enter text.</w:t>
                </w:r>
              </w:sdtContent>
            </w:sdt>
          </w:p>
          <w:p w14:paraId="34F16CD1"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2CE85CD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379518294"/>
                <w:placeholder>
                  <w:docPart w:val="2E1D2B6DF9374C78BBE9F99177F67763"/>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2DEA5835" w14:textId="77777777" w:rsidTr="00A146C4">
        <w:tc>
          <w:tcPr>
            <w:tcW w:w="3571" w:type="dxa"/>
          </w:tcPr>
          <w:p w14:paraId="07FD55BB"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b. Apply critical thinking to analyze, formulate, and advocate for policies that advance human rights and social, racial, economic, and environmental justice.</w:t>
            </w:r>
          </w:p>
        </w:tc>
        <w:tc>
          <w:tcPr>
            <w:tcW w:w="4439" w:type="dxa"/>
          </w:tcPr>
          <w:p w14:paraId="1CCEA4D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reviews client rights policy.</w:t>
            </w:r>
          </w:p>
          <w:p w14:paraId="3E960DD7" w14:textId="4287C5F0"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 Student reviews NASW and/or other advocacy group policy priorities related to the context of the </w:t>
            </w:r>
            <w:r w:rsidR="00D23223">
              <w:rPr>
                <w:rFonts w:ascii="Times New Roman" w:hAnsi="Times New Roman" w:cs="Times New Roman"/>
                <w:sz w:val="24"/>
                <w:szCs w:val="24"/>
              </w:rPr>
              <w:t>p</w:t>
            </w:r>
            <w:r w:rsidR="0044297F">
              <w:rPr>
                <w:rFonts w:ascii="Times New Roman" w:hAnsi="Times New Roman" w:cs="Times New Roman"/>
                <w:sz w:val="24"/>
                <w:szCs w:val="24"/>
              </w:rPr>
              <w:t>racticum</w:t>
            </w:r>
            <w:r w:rsidRPr="004D29FE">
              <w:rPr>
                <w:rFonts w:ascii="Times New Roman" w:hAnsi="Times New Roman" w:cs="Times New Roman"/>
                <w:sz w:val="24"/>
                <w:szCs w:val="24"/>
              </w:rPr>
              <w:t xml:space="preserve"> placement.</w:t>
            </w:r>
          </w:p>
          <w:p w14:paraId="1D9DCD1F"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006326569"/>
                <w:placeholder>
                  <w:docPart w:val="7F025838BA994B17B112CA2A765DF81B"/>
                </w:placeholder>
                <w:showingPlcHdr/>
              </w:sdtPr>
              <w:sdtEndPr/>
              <w:sdtContent>
                <w:r w:rsidRPr="009E0D83">
                  <w:rPr>
                    <w:rFonts w:ascii="Times New Roman" w:hAnsi="Times New Roman" w:cs="Times New Roman"/>
                    <w:color w:val="747474"/>
                    <w:sz w:val="24"/>
                    <w:szCs w:val="24"/>
                  </w:rPr>
                  <w:t>Click or tap here to enter text.</w:t>
                </w:r>
              </w:sdtContent>
            </w:sdt>
          </w:p>
          <w:p w14:paraId="49D2D3D6"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38158DB6"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530800312"/>
                <w:placeholder>
                  <w:docPart w:val="7F025838BA994B17B112CA2A765DF81B"/>
                </w:placeholder>
                <w:showingPlcHdr/>
              </w:sdtPr>
              <w:sdtEndPr/>
              <w:sdtContent>
                <w:r w:rsidRPr="009E0D83">
                  <w:rPr>
                    <w:rFonts w:ascii="Times New Roman" w:hAnsi="Times New Roman" w:cs="Times New Roman"/>
                    <w:color w:val="747474"/>
                    <w:sz w:val="24"/>
                    <w:szCs w:val="24"/>
                  </w:rPr>
                  <w:t>Click or tap here to enter text.</w:t>
                </w:r>
              </w:sdtContent>
            </w:sdt>
          </w:p>
        </w:tc>
      </w:tr>
      <w:bookmarkEnd w:id="4"/>
    </w:tbl>
    <w:p w14:paraId="1246C1F9"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p w14:paraId="3F8C2355"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Agency Supervisor Comments re: competency 5: </w:t>
      </w:r>
      <w:sdt>
        <w:sdtPr>
          <w:rPr>
            <w:rFonts w:ascii="Times New Roman" w:eastAsia="Calibri" w:hAnsi="Times New Roman" w:cs="Times New Roman"/>
            <w:b/>
            <w:bCs/>
            <w:sz w:val="24"/>
            <w:szCs w:val="24"/>
            <w:lang w:eastAsia="en-US"/>
          </w:rPr>
          <w:id w:val="778295864"/>
          <w:placeholder>
            <w:docPart w:val="69789D4AF1D546E69A927CF843362E5E"/>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p>
    <w:p w14:paraId="502B9ED5"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tbl>
      <w:tblPr>
        <w:tblStyle w:val="TableGrid2"/>
        <w:tblW w:w="10350" w:type="dxa"/>
        <w:tblInd w:w="-455" w:type="dxa"/>
        <w:tblLook w:val="04A0" w:firstRow="1" w:lastRow="0" w:firstColumn="1" w:lastColumn="0" w:noHBand="0" w:noVBand="1"/>
      </w:tblPr>
      <w:tblGrid>
        <w:gridCol w:w="3571"/>
        <w:gridCol w:w="4439"/>
        <w:gridCol w:w="2340"/>
      </w:tblGrid>
      <w:tr w:rsidR="004D29FE" w:rsidRPr="004D29FE" w14:paraId="75AF16EB" w14:textId="77777777" w:rsidTr="00A146C4">
        <w:tc>
          <w:tcPr>
            <w:tcW w:w="3571" w:type="dxa"/>
          </w:tcPr>
          <w:p w14:paraId="34792680" w14:textId="77777777" w:rsidR="004D29FE" w:rsidRPr="004D29FE" w:rsidRDefault="004D29FE" w:rsidP="004D29FE">
            <w:pPr>
              <w:spacing w:after="0" w:line="240" w:lineRule="auto"/>
              <w:rPr>
                <w:rFonts w:ascii="Times New Roman" w:hAnsi="Times New Roman" w:cs="Times New Roman"/>
                <w:b/>
                <w:bCs/>
                <w:i/>
                <w:iCs/>
                <w:sz w:val="24"/>
                <w:szCs w:val="24"/>
              </w:rPr>
            </w:pPr>
            <w:r w:rsidRPr="004D29FE">
              <w:rPr>
                <w:rFonts w:ascii="Times New Roman" w:hAnsi="Times New Roman" w:cs="Times New Roman"/>
                <w:b/>
                <w:bCs/>
                <w:i/>
                <w:iCs/>
                <w:sz w:val="24"/>
                <w:szCs w:val="24"/>
              </w:rPr>
              <w:t>Competency 6- Engage with Individuals, Families, Groups, Organizations, and Communities</w:t>
            </w:r>
          </w:p>
        </w:tc>
        <w:tc>
          <w:tcPr>
            <w:tcW w:w="4439" w:type="dxa"/>
          </w:tcPr>
          <w:p w14:paraId="26C6BD2A" w14:textId="25879315" w:rsidR="004D29FE" w:rsidRPr="004D29FE" w:rsidRDefault="003A0E8A" w:rsidP="004D29FE">
            <w:pPr>
              <w:spacing w:after="0" w:line="240" w:lineRule="auto"/>
              <w:rPr>
                <w:rFonts w:ascii="Times New Roman" w:hAnsi="Times New Roman" w:cs="Times New Roman"/>
                <w:sz w:val="24"/>
                <w:szCs w:val="24"/>
              </w:rPr>
            </w:pPr>
            <w:r w:rsidRPr="004D29FE">
              <w:rPr>
                <w:rFonts w:ascii="Times New Roman" w:hAnsi="Times New Roman" w:cs="Times New Roman"/>
                <w:b/>
                <w:bCs/>
                <w:sz w:val="24"/>
                <w:szCs w:val="24"/>
              </w:rPr>
              <w:t>Methods to Observe and Demonstrate Behavior</w:t>
            </w:r>
          </w:p>
        </w:tc>
        <w:tc>
          <w:tcPr>
            <w:tcW w:w="2340" w:type="dxa"/>
          </w:tcPr>
          <w:p w14:paraId="3153C4BB"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Enter Rating Using Key Above: (5,4,3,2,1, &amp; NA)</w:t>
            </w:r>
          </w:p>
        </w:tc>
      </w:tr>
      <w:tr w:rsidR="004D29FE" w:rsidRPr="004D29FE" w14:paraId="275B72D9" w14:textId="77777777" w:rsidTr="00A146C4">
        <w:tc>
          <w:tcPr>
            <w:tcW w:w="3571" w:type="dxa"/>
          </w:tcPr>
          <w:p w14:paraId="590F1F2B"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Generalist Practice Level Student Required Behaviors:</w:t>
            </w:r>
          </w:p>
        </w:tc>
        <w:tc>
          <w:tcPr>
            <w:tcW w:w="4439" w:type="dxa"/>
          </w:tcPr>
          <w:p w14:paraId="342BA0BE" w14:textId="06DF738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completes this column.</w:t>
            </w:r>
          </w:p>
        </w:tc>
        <w:tc>
          <w:tcPr>
            <w:tcW w:w="2340" w:type="dxa"/>
          </w:tcPr>
          <w:p w14:paraId="08C276FD" w14:textId="77777777" w:rsidR="004D29FE" w:rsidRPr="004D29FE" w:rsidRDefault="004D29FE" w:rsidP="004D29FE">
            <w:pPr>
              <w:spacing w:after="0" w:line="240" w:lineRule="auto"/>
              <w:rPr>
                <w:rFonts w:ascii="Times New Roman" w:hAnsi="Times New Roman" w:cs="Times New Roman"/>
                <w:sz w:val="24"/>
                <w:szCs w:val="24"/>
                <w:u w:val="single"/>
              </w:rPr>
            </w:pPr>
            <w:r w:rsidRPr="004D29FE">
              <w:rPr>
                <w:rFonts w:ascii="Times New Roman" w:hAnsi="Times New Roman" w:cs="Times New Roman"/>
                <w:sz w:val="24"/>
                <w:szCs w:val="24"/>
                <w:u w:val="single"/>
              </w:rPr>
              <w:t>(Agency supervisor completes this column at the end of the term)</w:t>
            </w:r>
          </w:p>
        </w:tc>
      </w:tr>
      <w:tr w:rsidR="004D29FE" w:rsidRPr="004D29FE" w14:paraId="3A2CEC58" w14:textId="77777777" w:rsidTr="00A146C4">
        <w:trPr>
          <w:trHeight w:val="2015"/>
        </w:trPr>
        <w:tc>
          <w:tcPr>
            <w:tcW w:w="3571" w:type="dxa"/>
          </w:tcPr>
          <w:p w14:paraId="7A51A560"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a. Apply knowledge of human behavior and person-in-environment, as well as interprofessional conceptual frameworks, to engage with clients and constituencies.</w:t>
            </w:r>
          </w:p>
        </w:tc>
        <w:tc>
          <w:tcPr>
            <w:tcW w:w="4439" w:type="dxa"/>
          </w:tcPr>
          <w:p w14:paraId="29425D12"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learns techniques to effectively engage with diverse clients.</w:t>
            </w:r>
          </w:p>
          <w:p w14:paraId="71F9457E"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learns techniques to engage resistant clients.</w:t>
            </w:r>
          </w:p>
          <w:p w14:paraId="02EBD75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builds positive relationships with partnering agencies and stakeholders.</w:t>
            </w:r>
          </w:p>
          <w:p w14:paraId="2CB0825D"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398867150"/>
                <w:placeholder>
                  <w:docPart w:val="155804FBBE5E44AD8052D7F6FA2D53D4"/>
                </w:placeholder>
                <w:showingPlcHdr/>
              </w:sdtPr>
              <w:sdtEndPr/>
              <w:sdtContent>
                <w:r w:rsidRPr="009E0D83">
                  <w:rPr>
                    <w:rFonts w:ascii="Times New Roman" w:hAnsi="Times New Roman" w:cs="Times New Roman"/>
                    <w:color w:val="747474"/>
                    <w:sz w:val="24"/>
                    <w:szCs w:val="24"/>
                  </w:rPr>
                  <w:t>Click or tap here to enter text.</w:t>
                </w:r>
              </w:sdtContent>
            </w:sdt>
          </w:p>
          <w:p w14:paraId="0A860341"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52379A72"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397512976"/>
                <w:placeholder>
                  <w:docPart w:val="155804FBBE5E44AD8052D7F6FA2D53D4"/>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67B1AF5B" w14:textId="77777777" w:rsidTr="00A146C4">
        <w:tc>
          <w:tcPr>
            <w:tcW w:w="3571" w:type="dxa"/>
          </w:tcPr>
          <w:p w14:paraId="6873B92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b. Use empathy, reflection, and interpersonal skills to engage in culturally responsive practice with clients and constituencies.</w:t>
            </w:r>
          </w:p>
        </w:tc>
        <w:tc>
          <w:tcPr>
            <w:tcW w:w="4439" w:type="dxa"/>
          </w:tcPr>
          <w:p w14:paraId="3A929DBA"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shows empathy when engaging with clients.</w:t>
            </w:r>
          </w:p>
          <w:p w14:paraId="25B9C7E2"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observes and/or participates in client intake meetings and phone calls.</w:t>
            </w:r>
          </w:p>
          <w:p w14:paraId="6335DE60"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532429284"/>
                <w:placeholder>
                  <w:docPart w:val="F9EE55ABCE324D358716579BAD99CAD3"/>
                </w:placeholder>
                <w:showingPlcHdr/>
              </w:sdtPr>
              <w:sdtEndPr/>
              <w:sdtContent>
                <w:r w:rsidRPr="009E0D83">
                  <w:rPr>
                    <w:rFonts w:ascii="Times New Roman" w:hAnsi="Times New Roman" w:cs="Times New Roman"/>
                    <w:color w:val="747474"/>
                    <w:sz w:val="24"/>
                    <w:szCs w:val="24"/>
                  </w:rPr>
                  <w:t>Click or tap here to enter text.</w:t>
                </w:r>
              </w:sdtContent>
            </w:sdt>
          </w:p>
          <w:p w14:paraId="24A0E856"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4BFDEE7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969660756"/>
                <w:placeholder>
                  <w:docPart w:val="F9EE55ABCE324D358716579BAD99CAD3"/>
                </w:placeholder>
                <w:showingPlcHdr/>
              </w:sdtPr>
              <w:sdtEndPr/>
              <w:sdtContent>
                <w:r w:rsidRPr="009E0D83">
                  <w:rPr>
                    <w:rFonts w:ascii="Times New Roman" w:hAnsi="Times New Roman" w:cs="Times New Roman"/>
                    <w:color w:val="747474"/>
                    <w:sz w:val="24"/>
                    <w:szCs w:val="24"/>
                  </w:rPr>
                  <w:t>Click or tap here to enter text.</w:t>
                </w:r>
              </w:sdtContent>
            </w:sdt>
          </w:p>
        </w:tc>
      </w:tr>
    </w:tbl>
    <w:p w14:paraId="26A12062" w14:textId="77777777" w:rsidR="004D29FE" w:rsidRPr="004D29FE" w:rsidRDefault="004D29FE" w:rsidP="004D29FE">
      <w:pPr>
        <w:spacing w:after="0" w:line="259" w:lineRule="auto"/>
        <w:rPr>
          <w:rFonts w:ascii="Times New Roman" w:eastAsia="Calibri" w:hAnsi="Times New Roman" w:cs="Times New Roman"/>
          <w:b/>
          <w:bCs/>
          <w:sz w:val="24"/>
          <w:szCs w:val="24"/>
          <w:u w:val="single"/>
          <w:lang w:eastAsia="en-US"/>
        </w:rPr>
      </w:pPr>
    </w:p>
    <w:p w14:paraId="0E641FC7"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Agency Supervisor Comments re: competency 6: </w:t>
      </w:r>
      <w:sdt>
        <w:sdtPr>
          <w:rPr>
            <w:rFonts w:ascii="Times New Roman" w:eastAsia="Calibri" w:hAnsi="Times New Roman" w:cs="Times New Roman"/>
            <w:b/>
            <w:bCs/>
            <w:sz w:val="24"/>
            <w:szCs w:val="24"/>
            <w:lang w:eastAsia="en-US"/>
          </w:rPr>
          <w:id w:val="-1709943097"/>
          <w:placeholder>
            <w:docPart w:val="69789D4AF1D546E69A927CF843362E5E"/>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p>
    <w:p w14:paraId="23E527B4"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p w14:paraId="2930E8A7"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tbl>
      <w:tblPr>
        <w:tblStyle w:val="TableGrid2"/>
        <w:tblW w:w="10350" w:type="dxa"/>
        <w:tblInd w:w="-455" w:type="dxa"/>
        <w:tblLook w:val="04A0" w:firstRow="1" w:lastRow="0" w:firstColumn="1" w:lastColumn="0" w:noHBand="0" w:noVBand="1"/>
      </w:tblPr>
      <w:tblGrid>
        <w:gridCol w:w="3571"/>
        <w:gridCol w:w="4439"/>
        <w:gridCol w:w="2340"/>
      </w:tblGrid>
      <w:tr w:rsidR="004D29FE" w:rsidRPr="004D29FE" w14:paraId="6F8B4F98" w14:textId="77777777" w:rsidTr="00A146C4">
        <w:tc>
          <w:tcPr>
            <w:tcW w:w="3571" w:type="dxa"/>
          </w:tcPr>
          <w:p w14:paraId="545A145A" w14:textId="77777777" w:rsidR="004D29FE" w:rsidRPr="004D29FE" w:rsidRDefault="004D29FE" w:rsidP="004D29FE">
            <w:pPr>
              <w:spacing w:after="0" w:line="240" w:lineRule="auto"/>
              <w:rPr>
                <w:rFonts w:ascii="Times New Roman" w:hAnsi="Times New Roman" w:cs="Times New Roman"/>
                <w:b/>
                <w:bCs/>
                <w:i/>
                <w:iCs/>
                <w:sz w:val="24"/>
                <w:szCs w:val="24"/>
              </w:rPr>
            </w:pPr>
            <w:r w:rsidRPr="004D29FE">
              <w:rPr>
                <w:rFonts w:ascii="Times New Roman" w:hAnsi="Times New Roman" w:cs="Times New Roman"/>
                <w:b/>
                <w:bCs/>
                <w:i/>
                <w:iCs/>
                <w:sz w:val="24"/>
                <w:szCs w:val="24"/>
              </w:rPr>
              <w:t>Competency 7- Assess with Individuals, Families, Groups, Organizations, and Communities</w:t>
            </w:r>
          </w:p>
        </w:tc>
        <w:tc>
          <w:tcPr>
            <w:tcW w:w="4439" w:type="dxa"/>
          </w:tcPr>
          <w:p w14:paraId="1ECB97B0" w14:textId="455FAAA7" w:rsidR="004D29FE" w:rsidRPr="004D29FE" w:rsidRDefault="003A0E8A" w:rsidP="004D29FE">
            <w:pPr>
              <w:spacing w:after="0" w:line="240" w:lineRule="auto"/>
              <w:rPr>
                <w:rFonts w:ascii="Times New Roman" w:hAnsi="Times New Roman" w:cs="Times New Roman"/>
                <w:sz w:val="24"/>
                <w:szCs w:val="24"/>
              </w:rPr>
            </w:pPr>
            <w:r w:rsidRPr="004D29FE">
              <w:rPr>
                <w:rFonts w:ascii="Times New Roman" w:hAnsi="Times New Roman" w:cs="Times New Roman"/>
                <w:b/>
                <w:bCs/>
                <w:sz w:val="24"/>
                <w:szCs w:val="24"/>
              </w:rPr>
              <w:t>Methods to Observe and Demonstrate Behavior</w:t>
            </w:r>
          </w:p>
        </w:tc>
        <w:tc>
          <w:tcPr>
            <w:tcW w:w="2340" w:type="dxa"/>
          </w:tcPr>
          <w:p w14:paraId="0387105C"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Enter Rating Using Key Above: (5,4,3,2,1, &amp; NA)</w:t>
            </w:r>
          </w:p>
        </w:tc>
      </w:tr>
      <w:tr w:rsidR="004D29FE" w:rsidRPr="004D29FE" w14:paraId="27E9BD8A" w14:textId="77777777" w:rsidTr="00A146C4">
        <w:tc>
          <w:tcPr>
            <w:tcW w:w="3571" w:type="dxa"/>
          </w:tcPr>
          <w:p w14:paraId="4E796092"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Generalist Practice Level Student Required Behaviors:</w:t>
            </w:r>
          </w:p>
        </w:tc>
        <w:tc>
          <w:tcPr>
            <w:tcW w:w="4439" w:type="dxa"/>
          </w:tcPr>
          <w:p w14:paraId="217A9FAD" w14:textId="08564928"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completes this column.</w:t>
            </w:r>
          </w:p>
        </w:tc>
        <w:tc>
          <w:tcPr>
            <w:tcW w:w="2340" w:type="dxa"/>
          </w:tcPr>
          <w:p w14:paraId="784C7321" w14:textId="77777777" w:rsidR="004D29FE" w:rsidRPr="004D29FE" w:rsidRDefault="004D29FE" w:rsidP="004D29FE">
            <w:pPr>
              <w:spacing w:after="0" w:line="240" w:lineRule="auto"/>
              <w:rPr>
                <w:rFonts w:ascii="Times New Roman" w:hAnsi="Times New Roman" w:cs="Times New Roman"/>
                <w:sz w:val="24"/>
                <w:szCs w:val="24"/>
                <w:u w:val="single"/>
              </w:rPr>
            </w:pPr>
            <w:r w:rsidRPr="004D29FE">
              <w:rPr>
                <w:rFonts w:ascii="Times New Roman" w:hAnsi="Times New Roman" w:cs="Times New Roman"/>
                <w:sz w:val="24"/>
                <w:szCs w:val="24"/>
                <w:u w:val="single"/>
              </w:rPr>
              <w:t>(Agency supervisor completes this column at the end of the term)</w:t>
            </w:r>
          </w:p>
        </w:tc>
      </w:tr>
      <w:tr w:rsidR="004D29FE" w:rsidRPr="004D29FE" w14:paraId="2E646B1F" w14:textId="77777777" w:rsidTr="00A146C4">
        <w:trPr>
          <w:trHeight w:val="2015"/>
        </w:trPr>
        <w:tc>
          <w:tcPr>
            <w:tcW w:w="3571" w:type="dxa"/>
          </w:tcPr>
          <w:p w14:paraId="4D19170C"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a. Apply theories of human behavior and person-in-environment, and culturally responsive and interprofessional frameworks, when assessing clients and constituencies</w:t>
            </w:r>
          </w:p>
        </w:tc>
        <w:tc>
          <w:tcPr>
            <w:tcW w:w="4439" w:type="dxa"/>
          </w:tcPr>
          <w:p w14:paraId="5695FEE0"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understands and utilizes different methods of assessment to advance practice with clients and community partners.</w:t>
            </w:r>
          </w:p>
          <w:p w14:paraId="535FB73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utilizes the strengths perspective in addressing client and/or agency needs and challenges.</w:t>
            </w:r>
          </w:p>
          <w:p w14:paraId="1A04524F"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2035643825"/>
                <w:placeholder>
                  <w:docPart w:val="A5EB36C16054491A885E023A0364301D"/>
                </w:placeholder>
                <w:showingPlcHdr/>
              </w:sdtPr>
              <w:sdtEndPr/>
              <w:sdtContent>
                <w:r w:rsidRPr="009E0D83">
                  <w:rPr>
                    <w:rFonts w:ascii="Times New Roman" w:hAnsi="Times New Roman" w:cs="Times New Roman"/>
                    <w:color w:val="747474"/>
                    <w:sz w:val="24"/>
                    <w:szCs w:val="24"/>
                  </w:rPr>
                  <w:t>Click or tap here to enter text.</w:t>
                </w:r>
              </w:sdtContent>
            </w:sdt>
          </w:p>
          <w:p w14:paraId="32D66350"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65ACB9E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337883337"/>
                <w:placeholder>
                  <w:docPart w:val="A5EB36C16054491A885E023A0364301D"/>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52E43E6C" w14:textId="77777777" w:rsidTr="00A146C4">
        <w:tc>
          <w:tcPr>
            <w:tcW w:w="3571" w:type="dxa"/>
          </w:tcPr>
          <w:p w14:paraId="5D6E5170"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b. Demonstrate respect for client self-determination during the assessment process by collaborating with clients and </w:t>
            </w:r>
            <w:r w:rsidRPr="004D29FE">
              <w:rPr>
                <w:rFonts w:ascii="Times New Roman" w:hAnsi="Times New Roman" w:cs="Times New Roman"/>
                <w:sz w:val="24"/>
                <w:szCs w:val="24"/>
              </w:rPr>
              <w:lastRenderedPageBreak/>
              <w:t>constituencies in developing a mutually agreed-upon plan.</w:t>
            </w:r>
          </w:p>
        </w:tc>
        <w:tc>
          <w:tcPr>
            <w:tcW w:w="4439" w:type="dxa"/>
          </w:tcPr>
          <w:p w14:paraId="6C3712F9"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lastRenderedPageBreak/>
              <w:t>~ Student demonstrates skill in collecting, organizing, and understanding client information.</w:t>
            </w:r>
          </w:p>
          <w:p w14:paraId="17DFB9C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demonstrates skill in assessing client strengths and limitations.</w:t>
            </w:r>
          </w:p>
          <w:p w14:paraId="7CE66FD6"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lastRenderedPageBreak/>
              <w:t>~</w:t>
            </w:r>
            <w:sdt>
              <w:sdtPr>
                <w:rPr>
                  <w:rFonts w:ascii="Times New Roman" w:hAnsi="Times New Roman" w:cs="Times New Roman"/>
                  <w:sz w:val="24"/>
                  <w:szCs w:val="24"/>
                </w:rPr>
                <w:id w:val="-816948479"/>
                <w:placeholder>
                  <w:docPart w:val="B6507C12E4504ED6BE7B808196C09BB6"/>
                </w:placeholder>
                <w:showingPlcHdr/>
              </w:sdtPr>
              <w:sdtEndPr/>
              <w:sdtContent>
                <w:r w:rsidRPr="009E0D83">
                  <w:rPr>
                    <w:rFonts w:ascii="Times New Roman" w:hAnsi="Times New Roman" w:cs="Times New Roman"/>
                    <w:color w:val="747474"/>
                    <w:sz w:val="24"/>
                    <w:szCs w:val="24"/>
                  </w:rPr>
                  <w:t>Click or tap here to enter text.</w:t>
                </w:r>
              </w:sdtContent>
            </w:sdt>
          </w:p>
          <w:p w14:paraId="2F5D6A91"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2DCE000A"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lastRenderedPageBreak/>
              <w:t xml:space="preserve">Supervisor Rating: </w:t>
            </w:r>
            <w:sdt>
              <w:sdtPr>
                <w:rPr>
                  <w:rFonts w:ascii="Times New Roman" w:hAnsi="Times New Roman" w:cs="Times New Roman"/>
                  <w:sz w:val="24"/>
                  <w:szCs w:val="24"/>
                </w:rPr>
                <w:id w:val="-2033795906"/>
                <w:placeholder>
                  <w:docPart w:val="B6507C12E4504ED6BE7B808196C09BB6"/>
                </w:placeholder>
                <w:showingPlcHdr/>
              </w:sdtPr>
              <w:sdtEndPr/>
              <w:sdtContent>
                <w:r w:rsidRPr="009E0D83">
                  <w:rPr>
                    <w:rFonts w:ascii="Times New Roman" w:hAnsi="Times New Roman" w:cs="Times New Roman"/>
                    <w:color w:val="747474"/>
                    <w:sz w:val="24"/>
                    <w:szCs w:val="24"/>
                  </w:rPr>
                  <w:t>Click or tap here to enter text.</w:t>
                </w:r>
              </w:sdtContent>
            </w:sdt>
          </w:p>
        </w:tc>
      </w:tr>
    </w:tbl>
    <w:p w14:paraId="193B9751" w14:textId="77777777" w:rsidR="004D29FE" w:rsidRPr="004D29FE" w:rsidRDefault="004D29FE" w:rsidP="004D29FE">
      <w:pPr>
        <w:spacing w:after="0" w:line="259" w:lineRule="auto"/>
        <w:rPr>
          <w:rFonts w:ascii="Times New Roman" w:eastAsia="Calibri" w:hAnsi="Times New Roman" w:cs="Times New Roman"/>
          <w:b/>
          <w:bCs/>
          <w:sz w:val="24"/>
          <w:szCs w:val="24"/>
          <w:u w:val="single"/>
          <w:lang w:eastAsia="en-US"/>
        </w:rPr>
      </w:pPr>
    </w:p>
    <w:p w14:paraId="1E28CF5A"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Agency Supervisor Comments re: competency 7: </w:t>
      </w:r>
      <w:sdt>
        <w:sdtPr>
          <w:rPr>
            <w:rFonts w:ascii="Times New Roman" w:eastAsia="Calibri" w:hAnsi="Times New Roman" w:cs="Times New Roman"/>
            <w:b/>
            <w:bCs/>
            <w:sz w:val="24"/>
            <w:szCs w:val="24"/>
            <w:lang w:eastAsia="en-US"/>
          </w:rPr>
          <w:id w:val="581646351"/>
          <w:placeholder>
            <w:docPart w:val="AF0E6A55117C41F29F87913609DF2DBA"/>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p>
    <w:p w14:paraId="1EA769C4"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p w14:paraId="17915547"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p w14:paraId="3D814CCD"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tbl>
      <w:tblPr>
        <w:tblStyle w:val="TableGrid2"/>
        <w:tblW w:w="10350" w:type="dxa"/>
        <w:tblInd w:w="-455" w:type="dxa"/>
        <w:tblLook w:val="04A0" w:firstRow="1" w:lastRow="0" w:firstColumn="1" w:lastColumn="0" w:noHBand="0" w:noVBand="1"/>
      </w:tblPr>
      <w:tblGrid>
        <w:gridCol w:w="3571"/>
        <w:gridCol w:w="4439"/>
        <w:gridCol w:w="2340"/>
      </w:tblGrid>
      <w:tr w:rsidR="004D29FE" w:rsidRPr="004D29FE" w14:paraId="0FBD8523" w14:textId="77777777" w:rsidTr="00A146C4">
        <w:tc>
          <w:tcPr>
            <w:tcW w:w="3571" w:type="dxa"/>
          </w:tcPr>
          <w:p w14:paraId="246C1D4E" w14:textId="77777777" w:rsidR="004D29FE" w:rsidRPr="004D29FE" w:rsidRDefault="004D29FE" w:rsidP="004D29FE">
            <w:pPr>
              <w:spacing w:after="0" w:line="240" w:lineRule="auto"/>
              <w:rPr>
                <w:rFonts w:ascii="Times New Roman" w:hAnsi="Times New Roman" w:cs="Times New Roman"/>
                <w:b/>
                <w:bCs/>
                <w:i/>
                <w:iCs/>
                <w:sz w:val="24"/>
                <w:szCs w:val="24"/>
              </w:rPr>
            </w:pPr>
            <w:r w:rsidRPr="004D29FE">
              <w:rPr>
                <w:rFonts w:ascii="Times New Roman" w:hAnsi="Times New Roman" w:cs="Times New Roman"/>
                <w:b/>
                <w:bCs/>
                <w:i/>
                <w:iCs/>
                <w:sz w:val="24"/>
                <w:szCs w:val="24"/>
              </w:rPr>
              <w:t>Competency 8- Intervene with Individuals, Families, Groups, Organizations, and Communities</w:t>
            </w:r>
          </w:p>
        </w:tc>
        <w:tc>
          <w:tcPr>
            <w:tcW w:w="4439" w:type="dxa"/>
          </w:tcPr>
          <w:p w14:paraId="62AD0217" w14:textId="714141CC" w:rsidR="004D29FE" w:rsidRPr="004D29FE" w:rsidRDefault="003A0E8A" w:rsidP="004D29FE">
            <w:pPr>
              <w:spacing w:after="0" w:line="240" w:lineRule="auto"/>
              <w:rPr>
                <w:rFonts w:ascii="Times New Roman" w:hAnsi="Times New Roman" w:cs="Times New Roman"/>
                <w:sz w:val="24"/>
                <w:szCs w:val="24"/>
              </w:rPr>
            </w:pPr>
            <w:r w:rsidRPr="004D29FE">
              <w:rPr>
                <w:rFonts w:ascii="Times New Roman" w:hAnsi="Times New Roman" w:cs="Times New Roman"/>
                <w:b/>
                <w:bCs/>
                <w:sz w:val="24"/>
                <w:szCs w:val="24"/>
              </w:rPr>
              <w:t>Methods to Observe and Demonstrate Behavior</w:t>
            </w:r>
          </w:p>
        </w:tc>
        <w:tc>
          <w:tcPr>
            <w:tcW w:w="2340" w:type="dxa"/>
          </w:tcPr>
          <w:p w14:paraId="22361482"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Enter Rating Using Key Above: (5,4,3,2,1, &amp; NA)</w:t>
            </w:r>
          </w:p>
        </w:tc>
      </w:tr>
      <w:tr w:rsidR="004D29FE" w:rsidRPr="004D29FE" w14:paraId="2237344C" w14:textId="77777777" w:rsidTr="00A146C4">
        <w:tc>
          <w:tcPr>
            <w:tcW w:w="3571" w:type="dxa"/>
          </w:tcPr>
          <w:p w14:paraId="74A9553F"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Generalist Practice Level Student Required Behaviors:</w:t>
            </w:r>
          </w:p>
        </w:tc>
        <w:tc>
          <w:tcPr>
            <w:tcW w:w="4439" w:type="dxa"/>
          </w:tcPr>
          <w:p w14:paraId="1F38414F" w14:textId="0876B0BF"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completes this column.</w:t>
            </w:r>
          </w:p>
        </w:tc>
        <w:tc>
          <w:tcPr>
            <w:tcW w:w="2340" w:type="dxa"/>
          </w:tcPr>
          <w:p w14:paraId="4C2E2B12" w14:textId="77777777" w:rsidR="004D29FE" w:rsidRPr="004D29FE" w:rsidRDefault="004D29FE" w:rsidP="004D29FE">
            <w:pPr>
              <w:spacing w:after="0" w:line="240" w:lineRule="auto"/>
              <w:rPr>
                <w:rFonts w:ascii="Times New Roman" w:hAnsi="Times New Roman" w:cs="Times New Roman"/>
                <w:sz w:val="24"/>
                <w:szCs w:val="24"/>
                <w:u w:val="single"/>
              </w:rPr>
            </w:pPr>
            <w:r w:rsidRPr="004D29FE">
              <w:rPr>
                <w:rFonts w:ascii="Times New Roman" w:hAnsi="Times New Roman" w:cs="Times New Roman"/>
                <w:sz w:val="24"/>
                <w:szCs w:val="24"/>
                <w:u w:val="single"/>
              </w:rPr>
              <w:t>(Agency supervisor completes this column at the end of the term)</w:t>
            </w:r>
          </w:p>
        </w:tc>
      </w:tr>
      <w:tr w:rsidR="004D29FE" w:rsidRPr="004D29FE" w14:paraId="302BDDF1" w14:textId="77777777" w:rsidTr="00A146C4">
        <w:trPr>
          <w:trHeight w:val="2015"/>
        </w:trPr>
        <w:tc>
          <w:tcPr>
            <w:tcW w:w="3571" w:type="dxa"/>
          </w:tcPr>
          <w:p w14:paraId="3ADE0A8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a.  Engage with clients and constituencies to critically choose and implement culturally responsive, evidence-informed interventions to achieve client and constituency goals</w:t>
            </w:r>
          </w:p>
        </w:tc>
        <w:tc>
          <w:tcPr>
            <w:tcW w:w="4439" w:type="dxa"/>
          </w:tcPr>
          <w:p w14:paraId="7346720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demonstrates awareness of the social service network and connects clients and families to community resources.</w:t>
            </w:r>
          </w:p>
          <w:p w14:paraId="7091249F"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works closely with other professionals (employed internally or externally, to achieve client goals.</w:t>
            </w:r>
          </w:p>
          <w:p w14:paraId="0B36DCE1"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effectively participates in interdisciplinary teamwork.</w:t>
            </w:r>
          </w:p>
          <w:p w14:paraId="52C4539E"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828434185"/>
                <w:placeholder>
                  <w:docPart w:val="82FCD2B5954645AE8A2144B60924E1D8"/>
                </w:placeholder>
                <w:showingPlcHdr/>
              </w:sdtPr>
              <w:sdtEndPr/>
              <w:sdtContent>
                <w:r w:rsidRPr="009E0D83">
                  <w:rPr>
                    <w:rFonts w:ascii="Times New Roman" w:hAnsi="Times New Roman" w:cs="Times New Roman"/>
                    <w:color w:val="747474"/>
                    <w:sz w:val="24"/>
                    <w:szCs w:val="24"/>
                  </w:rPr>
                  <w:t>Click or tap here to enter text.</w:t>
                </w:r>
              </w:sdtContent>
            </w:sdt>
          </w:p>
          <w:p w14:paraId="50C8B0DC"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3E35C74E"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77779446"/>
                <w:placeholder>
                  <w:docPart w:val="82FCD2B5954645AE8A2144B60924E1D8"/>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6793D412" w14:textId="77777777" w:rsidTr="00A146C4">
        <w:tc>
          <w:tcPr>
            <w:tcW w:w="3571" w:type="dxa"/>
          </w:tcPr>
          <w:p w14:paraId="1DEE41E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b. Incorporate culturally responsive methods to negotiate, mediate, and advocate with and on behalf of clients and constituencies.</w:t>
            </w:r>
          </w:p>
        </w:tc>
        <w:tc>
          <w:tcPr>
            <w:tcW w:w="4439" w:type="dxa"/>
          </w:tcPr>
          <w:p w14:paraId="58628B6A"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can negotiate, mediate, and advocate with and on behalf of diverse clients.</w:t>
            </w:r>
          </w:p>
          <w:p w14:paraId="578B353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discusses prevention strategies to assist clients with avoiding future problems.</w:t>
            </w:r>
          </w:p>
          <w:p w14:paraId="1284E19D"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demonstrates skill in ending client relationships in a professional way.</w:t>
            </w:r>
          </w:p>
          <w:p w14:paraId="0ECFEFB9"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145974656"/>
                <w:placeholder>
                  <w:docPart w:val="1BEF7557243B473BB779C4316B67448E"/>
                </w:placeholder>
                <w:showingPlcHdr/>
              </w:sdtPr>
              <w:sdtEndPr/>
              <w:sdtContent>
                <w:r w:rsidRPr="009E0D83">
                  <w:rPr>
                    <w:rFonts w:ascii="Times New Roman" w:hAnsi="Times New Roman" w:cs="Times New Roman"/>
                    <w:color w:val="747474"/>
                    <w:sz w:val="24"/>
                    <w:szCs w:val="24"/>
                  </w:rPr>
                  <w:t>Click or tap here to enter text.</w:t>
                </w:r>
              </w:sdtContent>
            </w:sdt>
          </w:p>
          <w:p w14:paraId="5A2C3BB6"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6DFB9519"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2069026064"/>
                <w:placeholder>
                  <w:docPart w:val="1BEF7557243B473BB779C4316B67448E"/>
                </w:placeholder>
                <w:showingPlcHdr/>
              </w:sdtPr>
              <w:sdtEndPr/>
              <w:sdtContent>
                <w:r w:rsidRPr="009E0D83">
                  <w:rPr>
                    <w:rFonts w:ascii="Times New Roman" w:hAnsi="Times New Roman" w:cs="Times New Roman"/>
                    <w:color w:val="747474"/>
                    <w:sz w:val="24"/>
                    <w:szCs w:val="24"/>
                  </w:rPr>
                  <w:t>Click or tap here to enter text.</w:t>
                </w:r>
              </w:sdtContent>
            </w:sdt>
          </w:p>
        </w:tc>
      </w:tr>
    </w:tbl>
    <w:p w14:paraId="2D3B9746" w14:textId="77777777" w:rsidR="004D29FE" w:rsidRPr="004D29FE" w:rsidRDefault="004D29FE" w:rsidP="004D29FE">
      <w:pPr>
        <w:spacing w:after="0" w:line="259" w:lineRule="auto"/>
        <w:rPr>
          <w:rFonts w:ascii="Times New Roman" w:eastAsia="Calibri" w:hAnsi="Times New Roman" w:cs="Times New Roman"/>
          <w:b/>
          <w:bCs/>
          <w:sz w:val="24"/>
          <w:szCs w:val="24"/>
          <w:u w:val="single"/>
          <w:lang w:eastAsia="en-US"/>
        </w:rPr>
      </w:pPr>
    </w:p>
    <w:p w14:paraId="62271F03"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Agency Supervisor Comments re: competency 8: </w:t>
      </w:r>
      <w:sdt>
        <w:sdtPr>
          <w:rPr>
            <w:rFonts w:ascii="Times New Roman" w:eastAsia="Calibri" w:hAnsi="Times New Roman" w:cs="Times New Roman"/>
            <w:b/>
            <w:bCs/>
            <w:sz w:val="24"/>
            <w:szCs w:val="24"/>
            <w:lang w:eastAsia="en-US"/>
          </w:rPr>
          <w:id w:val="2003317919"/>
          <w:placeholder>
            <w:docPart w:val="87C3976678E8474A97EB18D7C0C508C5"/>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p>
    <w:p w14:paraId="7C82A825"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p w14:paraId="3B799AD6" w14:textId="77777777" w:rsidR="004D29FE" w:rsidRPr="004D29FE" w:rsidRDefault="004D29FE" w:rsidP="004D29FE">
      <w:pPr>
        <w:spacing w:after="0" w:line="259" w:lineRule="auto"/>
        <w:rPr>
          <w:rFonts w:ascii="Times New Roman" w:eastAsia="Calibri" w:hAnsi="Times New Roman" w:cs="Times New Roman"/>
          <w:b/>
          <w:bCs/>
          <w:sz w:val="24"/>
          <w:szCs w:val="24"/>
          <w:lang w:eastAsia="en-US"/>
        </w:rPr>
      </w:pPr>
    </w:p>
    <w:tbl>
      <w:tblPr>
        <w:tblStyle w:val="TableGrid2"/>
        <w:tblW w:w="10350" w:type="dxa"/>
        <w:tblInd w:w="-455" w:type="dxa"/>
        <w:tblLook w:val="04A0" w:firstRow="1" w:lastRow="0" w:firstColumn="1" w:lastColumn="0" w:noHBand="0" w:noVBand="1"/>
      </w:tblPr>
      <w:tblGrid>
        <w:gridCol w:w="3571"/>
        <w:gridCol w:w="4439"/>
        <w:gridCol w:w="2340"/>
      </w:tblGrid>
      <w:tr w:rsidR="004D29FE" w:rsidRPr="004D29FE" w14:paraId="57BA4F08" w14:textId="77777777" w:rsidTr="00A146C4">
        <w:tc>
          <w:tcPr>
            <w:tcW w:w="3571" w:type="dxa"/>
          </w:tcPr>
          <w:p w14:paraId="4335E646" w14:textId="77777777" w:rsidR="004D29FE" w:rsidRPr="004D29FE" w:rsidRDefault="004D29FE" w:rsidP="004D29FE">
            <w:pPr>
              <w:spacing w:after="0" w:line="240" w:lineRule="auto"/>
              <w:rPr>
                <w:rFonts w:ascii="Times New Roman" w:hAnsi="Times New Roman" w:cs="Times New Roman"/>
                <w:b/>
                <w:bCs/>
                <w:i/>
                <w:iCs/>
                <w:sz w:val="24"/>
                <w:szCs w:val="24"/>
              </w:rPr>
            </w:pPr>
            <w:r w:rsidRPr="004D29FE">
              <w:rPr>
                <w:rFonts w:ascii="Times New Roman" w:hAnsi="Times New Roman" w:cs="Times New Roman"/>
                <w:b/>
                <w:bCs/>
                <w:i/>
                <w:iCs/>
                <w:sz w:val="24"/>
                <w:szCs w:val="24"/>
              </w:rPr>
              <w:t>Competency 9- Evaluate Practice with Individuals, Families, Groups, Organizations, and Communities</w:t>
            </w:r>
          </w:p>
        </w:tc>
        <w:tc>
          <w:tcPr>
            <w:tcW w:w="4439" w:type="dxa"/>
          </w:tcPr>
          <w:p w14:paraId="05CFDFCE" w14:textId="4C6743C3" w:rsidR="004D29FE" w:rsidRPr="004D29FE" w:rsidRDefault="003A0E8A" w:rsidP="004D29FE">
            <w:pPr>
              <w:spacing w:after="0" w:line="240" w:lineRule="auto"/>
              <w:rPr>
                <w:rFonts w:ascii="Times New Roman" w:hAnsi="Times New Roman" w:cs="Times New Roman"/>
                <w:sz w:val="24"/>
                <w:szCs w:val="24"/>
              </w:rPr>
            </w:pPr>
            <w:r w:rsidRPr="004D29FE">
              <w:rPr>
                <w:rFonts w:ascii="Times New Roman" w:hAnsi="Times New Roman" w:cs="Times New Roman"/>
                <w:b/>
                <w:bCs/>
                <w:sz w:val="24"/>
                <w:szCs w:val="24"/>
              </w:rPr>
              <w:t>Methods to Observe and Demonstrate Behavior</w:t>
            </w:r>
          </w:p>
        </w:tc>
        <w:tc>
          <w:tcPr>
            <w:tcW w:w="2340" w:type="dxa"/>
          </w:tcPr>
          <w:p w14:paraId="12C9832F"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Enter Rating Using Key Above: (5,4,3,2,1, &amp; NA)</w:t>
            </w:r>
          </w:p>
        </w:tc>
      </w:tr>
      <w:tr w:rsidR="004D29FE" w:rsidRPr="004D29FE" w14:paraId="2756B0B6" w14:textId="77777777" w:rsidTr="00A146C4">
        <w:tc>
          <w:tcPr>
            <w:tcW w:w="3571" w:type="dxa"/>
          </w:tcPr>
          <w:p w14:paraId="2176BF26" w14:textId="77777777" w:rsidR="004D29FE" w:rsidRPr="004D29FE" w:rsidRDefault="004D29FE" w:rsidP="004D29FE">
            <w:pPr>
              <w:spacing w:after="0" w:line="240" w:lineRule="auto"/>
              <w:rPr>
                <w:rFonts w:ascii="Times New Roman" w:hAnsi="Times New Roman" w:cs="Times New Roman"/>
                <w:b/>
                <w:bCs/>
                <w:sz w:val="24"/>
                <w:szCs w:val="24"/>
              </w:rPr>
            </w:pPr>
            <w:r w:rsidRPr="004D29FE">
              <w:rPr>
                <w:rFonts w:ascii="Times New Roman" w:hAnsi="Times New Roman" w:cs="Times New Roman"/>
                <w:b/>
                <w:bCs/>
                <w:sz w:val="24"/>
                <w:szCs w:val="24"/>
              </w:rPr>
              <w:t>Generalist Practice Level Student Required Behaviors:</w:t>
            </w:r>
          </w:p>
        </w:tc>
        <w:tc>
          <w:tcPr>
            <w:tcW w:w="4439" w:type="dxa"/>
          </w:tcPr>
          <w:p w14:paraId="638FD517" w14:textId="6E752C14"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completes this column.</w:t>
            </w:r>
          </w:p>
        </w:tc>
        <w:tc>
          <w:tcPr>
            <w:tcW w:w="2340" w:type="dxa"/>
          </w:tcPr>
          <w:p w14:paraId="1FEECDB7" w14:textId="77777777" w:rsidR="004D29FE" w:rsidRPr="004D29FE" w:rsidRDefault="004D29FE" w:rsidP="004D29FE">
            <w:pPr>
              <w:spacing w:after="0" w:line="240" w:lineRule="auto"/>
              <w:rPr>
                <w:rFonts w:ascii="Times New Roman" w:hAnsi="Times New Roman" w:cs="Times New Roman"/>
                <w:sz w:val="24"/>
                <w:szCs w:val="24"/>
                <w:u w:val="single"/>
              </w:rPr>
            </w:pPr>
            <w:r w:rsidRPr="004D29FE">
              <w:rPr>
                <w:rFonts w:ascii="Times New Roman" w:hAnsi="Times New Roman" w:cs="Times New Roman"/>
                <w:sz w:val="24"/>
                <w:szCs w:val="24"/>
                <w:u w:val="single"/>
              </w:rPr>
              <w:t>(Agency supervisor completes this column at the end of the term)</w:t>
            </w:r>
          </w:p>
        </w:tc>
      </w:tr>
      <w:tr w:rsidR="004D29FE" w:rsidRPr="004D29FE" w14:paraId="7B89F922" w14:textId="77777777" w:rsidTr="00A146C4">
        <w:trPr>
          <w:trHeight w:val="2015"/>
        </w:trPr>
        <w:tc>
          <w:tcPr>
            <w:tcW w:w="3571" w:type="dxa"/>
          </w:tcPr>
          <w:p w14:paraId="43C5F7AE"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lastRenderedPageBreak/>
              <w:t>a. Select and use culturally responsive methods for evaluation of outcomes.</w:t>
            </w:r>
          </w:p>
        </w:tc>
        <w:tc>
          <w:tcPr>
            <w:tcW w:w="4439" w:type="dxa"/>
          </w:tcPr>
          <w:p w14:paraId="1CBBA594"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demonstrates skill in evaluating intervention effectiveness with diverse clients.</w:t>
            </w:r>
          </w:p>
          <w:p w14:paraId="65CBF0A9"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40947583"/>
                <w:placeholder>
                  <w:docPart w:val="0497C87F2DAF4A70BC06C980078F7F33"/>
                </w:placeholder>
                <w:showingPlcHdr/>
              </w:sdtPr>
              <w:sdtEndPr/>
              <w:sdtContent>
                <w:r w:rsidRPr="009E0D83">
                  <w:rPr>
                    <w:rFonts w:ascii="Times New Roman" w:hAnsi="Times New Roman" w:cs="Times New Roman"/>
                    <w:color w:val="747474"/>
                    <w:sz w:val="24"/>
                    <w:szCs w:val="24"/>
                  </w:rPr>
                  <w:t>Click or tap here to enter text.</w:t>
                </w:r>
              </w:sdtContent>
            </w:sdt>
          </w:p>
          <w:p w14:paraId="5BDC71B0"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3302552A"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850478144"/>
                <w:placeholder>
                  <w:docPart w:val="0497C87F2DAF4A70BC06C980078F7F33"/>
                </w:placeholder>
                <w:showingPlcHdr/>
              </w:sdtPr>
              <w:sdtEndPr/>
              <w:sdtContent>
                <w:r w:rsidRPr="009E0D83">
                  <w:rPr>
                    <w:rFonts w:ascii="Times New Roman" w:hAnsi="Times New Roman" w:cs="Times New Roman"/>
                    <w:color w:val="747474"/>
                    <w:sz w:val="24"/>
                    <w:szCs w:val="24"/>
                  </w:rPr>
                  <w:t>Click or tap here to enter text.</w:t>
                </w:r>
              </w:sdtContent>
            </w:sdt>
          </w:p>
        </w:tc>
      </w:tr>
      <w:tr w:rsidR="004D29FE" w:rsidRPr="004D29FE" w14:paraId="07626A30" w14:textId="77777777" w:rsidTr="00A146C4">
        <w:tc>
          <w:tcPr>
            <w:tcW w:w="3571" w:type="dxa"/>
          </w:tcPr>
          <w:p w14:paraId="77277520"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b. Critically analyze outcomes and apply evaluation findings to improve practice effectiveness with individuals, families, groups, organizations, and communities.</w:t>
            </w:r>
          </w:p>
        </w:tc>
        <w:tc>
          <w:tcPr>
            <w:tcW w:w="4439" w:type="dxa"/>
          </w:tcPr>
          <w:p w14:paraId="3FC53C7E"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Student participates in case or program reviews to improve client outcomes.</w:t>
            </w:r>
          </w:p>
          <w:p w14:paraId="0CAE8EF5"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utilizes supervision and consultation to improve practice and skills.</w:t>
            </w:r>
          </w:p>
          <w:p w14:paraId="1FAF1709"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~Student assists agency in data collection or other formal methods of evaluating program/agency outcomes.</w:t>
            </w:r>
          </w:p>
          <w:p w14:paraId="1B13796E"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w:t>
            </w:r>
            <w:sdt>
              <w:sdtPr>
                <w:rPr>
                  <w:rFonts w:ascii="Times New Roman" w:hAnsi="Times New Roman" w:cs="Times New Roman"/>
                  <w:sz w:val="24"/>
                  <w:szCs w:val="24"/>
                </w:rPr>
                <w:id w:val="-800913919"/>
                <w:placeholder>
                  <w:docPart w:val="658A7CF9A3234F0BA586CF761140F24C"/>
                </w:placeholder>
                <w:showingPlcHdr/>
              </w:sdtPr>
              <w:sdtEndPr/>
              <w:sdtContent>
                <w:r w:rsidRPr="009E0D83">
                  <w:rPr>
                    <w:rFonts w:ascii="Times New Roman" w:hAnsi="Times New Roman" w:cs="Times New Roman"/>
                    <w:color w:val="747474"/>
                    <w:sz w:val="24"/>
                    <w:szCs w:val="24"/>
                  </w:rPr>
                  <w:t>Click or tap here to enter text.</w:t>
                </w:r>
              </w:sdtContent>
            </w:sdt>
          </w:p>
          <w:p w14:paraId="55263D89" w14:textId="77777777" w:rsidR="004D29FE" w:rsidRPr="004D29FE" w:rsidRDefault="004D29FE" w:rsidP="004D29FE">
            <w:pPr>
              <w:spacing w:after="0" w:line="240" w:lineRule="auto"/>
              <w:rPr>
                <w:rFonts w:ascii="Times New Roman" w:hAnsi="Times New Roman" w:cs="Times New Roman"/>
                <w:b/>
                <w:bCs/>
                <w:sz w:val="24"/>
                <w:szCs w:val="24"/>
                <w:u w:val="single"/>
              </w:rPr>
            </w:pPr>
          </w:p>
        </w:tc>
        <w:tc>
          <w:tcPr>
            <w:tcW w:w="2340" w:type="dxa"/>
          </w:tcPr>
          <w:p w14:paraId="3713A309" w14:textId="77777777" w:rsidR="004D29FE" w:rsidRPr="004D29FE" w:rsidRDefault="004D29FE" w:rsidP="004D29FE">
            <w:pPr>
              <w:spacing w:after="0" w:line="240" w:lineRule="auto"/>
              <w:rPr>
                <w:rFonts w:ascii="Times New Roman" w:hAnsi="Times New Roman" w:cs="Times New Roman"/>
                <w:sz w:val="24"/>
                <w:szCs w:val="24"/>
              </w:rPr>
            </w:pPr>
            <w:r w:rsidRPr="004D29FE">
              <w:rPr>
                <w:rFonts w:ascii="Times New Roman" w:hAnsi="Times New Roman" w:cs="Times New Roman"/>
                <w:sz w:val="24"/>
                <w:szCs w:val="24"/>
              </w:rPr>
              <w:t xml:space="preserve">Supervisor Rating: </w:t>
            </w:r>
            <w:sdt>
              <w:sdtPr>
                <w:rPr>
                  <w:rFonts w:ascii="Times New Roman" w:hAnsi="Times New Roman" w:cs="Times New Roman"/>
                  <w:sz w:val="24"/>
                  <w:szCs w:val="24"/>
                </w:rPr>
                <w:id w:val="-1717033485"/>
                <w:placeholder>
                  <w:docPart w:val="658A7CF9A3234F0BA586CF761140F24C"/>
                </w:placeholder>
                <w:showingPlcHdr/>
              </w:sdtPr>
              <w:sdtEndPr/>
              <w:sdtContent>
                <w:r w:rsidRPr="009E0D83">
                  <w:rPr>
                    <w:rFonts w:ascii="Times New Roman" w:hAnsi="Times New Roman" w:cs="Times New Roman"/>
                    <w:color w:val="747474"/>
                    <w:sz w:val="24"/>
                    <w:szCs w:val="24"/>
                  </w:rPr>
                  <w:t>Click or tap here to enter text.</w:t>
                </w:r>
              </w:sdtContent>
            </w:sdt>
          </w:p>
        </w:tc>
      </w:tr>
    </w:tbl>
    <w:p w14:paraId="659065B6" w14:textId="77777777" w:rsidR="004D29FE" w:rsidRPr="004D29FE" w:rsidRDefault="004D29FE" w:rsidP="004D29FE">
      <w:pPr>
        <w:spacing w:after="0" w:line="259" w:lineRule="auto"/>
        <w:rPr>
          <w:rFonts w:ascii="Times New Roman" w:eastAsia="Calibri" w:hAnsi="Times New Roman" w:cs="Times New Roman"/>
          <w:b/>
          <w:bCs/>
          <w:sz w:val="24"/>
          <w:szCs w:val="24"/>
          <w:u w:val="single"/>
          <w:lang w:eastAsia="en-US"/>
        </w:rPr>
      </w:pPr>
    </w:p>
    <w:p w14:paraId="7CD5E3B3" w14:textId="7C2D6C2A" w:rsidR="004D29FE" w:rsidRPr="004D29FE" w:rsidRDefault="004D29FE" w:rsidP="004D29FE">
      <w:pPr>
        <w:spacing w:after="0" w:line="259" w:lineRule="auto"/>
        <w:rPr>
          <w:rFonts w:ascii="Times New Roman" w:eastAsia="Calibri" w:hAnsi="Times New Roman" w:cs="Times New Roman"/>
          <w:b/>
          <w:bCs/>
          <w:sz w:val="24"/>
          <w:szCs w:val="24"/>
          <w:lang w:eastAsia="en-US"/>
        </w:rPr>
      </w:pPr>
      <w:r w:rsidRPr="004D29FE">
        <w:rPr>
          <w:rFonts w:ascii="Times New Roman" w:eastAsia="Calibri" w:hAnsi="Times New Roman" w:cs="Times New Roman"/>
          <w:b/>
          <w:bCs/>
          <w:sz w:val="24"/>
          <w:szCs w:val="24"/>
          <w:lang w:eastAsia="en-US"/>
        </w:rPr>
        <w:t xml:space="preserve">Agency Supervisor Comments re: competency 9: </w:t>
      </w:r>
      <w:sdt>
        <w:sdtPr>
          <w:rPr>
            <w:rFonts w:ascii="Times New Roman" w:eastAsia="Calibri" w:hAnsi="Times New Roman" w:cs="Times New Roman"/>
            <w:b/>
            <w:bCs/>
            <w:sz w:val="24"/>
            <w:szCs w:val="24"/>
            <w:lang w:eastAsia="en-US"/>
          </w:rPr>
          <w:id w:val="625356921"/>
          <w:placeholder>
            <w:docPart w:val="946C762A49FA47B0B6F06F92BE086D8C"/>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p>
    <w:p w14:paraId="348D4F07" w14:textId="77777777" w:rsidR="004D29FE" w:rsidRPr="004D29FE" w:rsidRDefault="004D29FE" w:rsidP="004D29FE">
      <w:pPr>
        <w:spacing w:after="0" w:line="259" w:lineRule="auto"/>
        <w:rPr>
          <w:rFonts w:ascii="Times New Roman" w:eastAsia="Calibri" w:hAnsi="Times New Roman" w:cs="Times New Roman"/>
          <w:b/>
          <w:bCs/>
          <w:sz w:val="24"/>
          <w:szCs w:val="24"/>
          <w:u w:val="single"/>
          <w:lang w:eastAsia="en-US"/>
        </w:rPr>
      </w:pPr>
    </w:p>
    <w:p w14:paraId="0333BD13" w14:textId="473B1B0D" w:rsidR="004D29FE" w:rsidRPr="004D29FE" w:rsidRDefault="004D29FE" w:rsidP="0018419B">
      <w:pPr>
        <w:spacing w:after="0" w:line="240" w:lineRule="auto"/>
        <w:rPr>
          <w:rFonts w:ascii="Times New Roman" w:eastAsia="Calibri" w:hAnsi="Times New Roman" w:cs="Times New Roman"/>
          <w:b/>
          <w:bCs/>
          <w:sz w:val="24"/>
          <w:szCs w:val="24"/>
          <w:u w:val="single"/>
          <w:lang w:eastAsia="en-US"/>
        </w:rPr>
      </w:pPr>
      <w:r w:rsidRPr="004D29FE">
        <w:rPr>
          <w:rFonts w:ascii="Times New Roman" w:eastAsia="Calibri" w:hAnsi="Times New Roman" w:cs="Times New Roman"/>
          <w:b/>
          <w:bCs/>
          <w:sz w:val="24"/>
          <w:szCs w:val="24"/>
          <w:u w:val="single"/>
          <w:lang w:eastAsia="en-US"/>
        </w:rPr>
        <w:t>Signatures:</w:t>
      </w:r>
    </w:p>
    <w:p w14:paraId="78EDCDAF" w14:textId="7FE158C6" w:rsidR="004D29FE" w:rsidRPr="004D29FE" w:rsidRDefault="004D29FE" w:rsidP="0018419B">
      <w:pPr>
        <w:spacing w:after="0" w:line="240" w:lineRule="auto"/>
        <w:rPr>
          <w:rFonts w:ascii="Times New Roman" w:eastAsia="Calibri" w:hAnsi="Times New Roman" w:cs="Times New Roman"/>
          <w:b/>
          <w:bCs/>
          <w:sz w:val="24"/>
          <w:szCs w:val="24"/>
          <w:u w:val="single"/>
          <w:lang w:eastAsia="en-US"/>
        </w:rPr>
      </w:pPr>
      <w:r w:rsidRPr="004D29FE">
        <w:rPr>
          <w:rFonts w:ascii="Times New Roman" w:eastAsia="Calibri" w:hAnsi="Times New Roman" w:cs="Times New Roman"/>
          <w:b/>
          <w:bCs/>
          <w:sz w:val="24"/>
          <w:szCs w:val="24"/>
          <w:u w:val="single"/>
          <w:lang w:eastAsia="en-US"/>
        </w:rPr>
        <w:t xml:space="preserve">Student Signature: </w:t>
      </w:r>
      <w:sdt>
        <w:sdtPr>
          <w:rPr>
            <w:rFonts w:ascii="Times New Roman" w:eastAsia="Calibri" w:hAnsi="Times New Roman" w:cs="Times New Roman"/>
            <w:b/>
            <w:bCs/>
            <w:sz w:val="24"/>
            <w:szCs w:val="24"/>
            <w:u w:val="single"/>
            <w:lang w:eastAsia="en-US"/>
          </w:rPr>
          <w:id w:val="-134413840"/>
          <w:placeholder>
            <w:docPart w:val="93EB8D01498B46128D931C35AB10F37E"/>
          </w:placeholder>
          <w:showingPlcHdr/>
        </w:sdtPr>
        <w:sdtEndPr/>
        <w:sdtContent>
          <w:r w:rsidRPr="009E0D83">
            <w:rPr>
              <w:rFonts w:ascii="Times New Roman" w:eastAsia="Calibri" w:hAnsi="Times New Roman" w:cs="Times New Roman"/>
              <w:color w:val="747474"/>
              <w:sz w:val="24"/>
              <w:szCs w:val="24"/>
              <w:lang w:eastAsia="en-US"/>
            </w:rPr>
            <w:t>Click or tap here to enter text.</w:t>
          </w:r>
        </w:sdtContent>
      </w:sdt>
      <w:r w:rsidRPr="004D29FE">
        <w:rPr>
          <w:rFonts w:ascii="Times New Roman" w:eastAsia="Calibri" w:hAnsi="Times New Roman" w:cs="Times New Roman"/>
          <w:b/>
          <w:bCs/>
          <w:sz w:val="24"/>
          <w:szCs w:val="24"/>
          <w:u w:val="single"/>
          <w:lang w:eastAsia="en-US"/>
        </w:rPr>
        <w:t xml:space="preserve">Date: </w:t>
      </w:r>
      <w:sdt>
        <w:sdtPr>
          <w:rPr>
            <w:rFonts w:ascii="Times New Roman" w:eastAsia="Calibri" w:hAnsi="Times New Roman" w:cs="Times New Roman"/>
            <w:b/>
            <w:bCs/>
            <w:sz w:val="24"/>
            <w:szCs w:val="24"/>
            <w:u w:val="single"/>
            <w:lang w:eastAsia="en-US"/>
          </w:rPr>
          <w:id w:val="1723482852"/>
          <w:placeholder>
            <w:docPart w:val="ED0C5F239D294D44842554A627BE7A2C"/>
          </w:placeholder>
          <w:showingPlcHdr/>
          <w:text/>
        </w:sdtPr>
        <w:sdtEndPr/>
        <w:sdtContent>
          <w:r w:rsidRPr="009E0D83">
            <w:rPr>
              <w:rFonts w:ascii="Times New Roman" w:eastAsia="Calibri" w:hAnsi="Times New Roman" w:cs="Times New Roman"/>
              <w:color w:val="747474"/>
              <w:sz w:val="24"/>
              <w:szCs w:val="24"/>
              <w:lang w:eastAsia="en-US"/>
            </w:rPr>
            <w:t>Click or tap here to enter text.</w:t>
          </w:r>
        </w:sdtContent>
      </w:sdt>
    </w:p>
    <w:p w14:paraId="55F8AA15" w14:textId="1C8403FB" w:rsidR="004D29FE" w:rsidRPr="004D29FE" w:rsidRDefault="00D65080" w:rsidP="0018419B">
      <w:pPr>
        <w:spacing w:after="0" w:line="240" w:lineRule="auto"/>
        <w:rPr>
          <w:rFonts w:ascii="Times New Roman" w:eastAsia="Calibri" w:hAnsi="Times New Roman" w:cs="Times New Roman"/>
          <w:b/>
          <w:bCs/>
          <w:sz w:val="24"/>
          <w:szCs w:val="24"/>
          <w:u w:val="single"/>
          <w:lang w:eastAsia="en-US"/>
        </w:rPr>
      </w:pPr>
      <w:r>
        <w:rPr>
          <w:rFonts w:ascii="Times New Roman" w:eastAsia="Calibri" w:hAnsi="Times New Roman" w:cs="Times New Roman"/>
          <w:b/>
          <w:bCs/>
          <w:sz w:val="24"/>
          <w:szCs w:val="24"/>
          <w:u w:val="single"/>
          <w:lang w:eastAsia="en-US"/>
        </w:rPr>
        <w:t>Practicum</w:t>
      </w:r>
      <w:r w:rsidR="004D29FE" w:rsidRPr="004D29FE">
        <w:rPr>
          <w:rFonts w:ascii="Times New Roman" w:eastAsia="Calibri" w:hAnsi="Times New Roman" w:cs="Times New Roman"/>
          <w:b/>
          <w:bCs/>
          <w:sz w:val="24"/>
          <w:szCs w:val="24"/>
          <w:u w:val="single"/>
          <w:lang w:eastAsia="en-US"/>
        </w:rPr>
        <w:t xml:space="preserve"> Supervisor Signature: </w:t>
      </w:r>
      <w:sdt>
        <w:sdtPr>
          <w:rPr>
            <w:rFonts w:ascii="Times New Roman" w:eastAsia="Calibri" w:hAnsi="Times New Roman" w:cs="Times New Roman"/>
            <w:b/>
            <w:bCs/>
            <w:sz w:val="24"/>
            <w:szCs w:val="24"/>
            <w:u w:val="single"/>
            <w:lang w:eastAsia="en-US"/>
          </w:rPr>
          <w:id w:val="1566530917"/>
          <w:placeholder>
            <w:docPart w:val="13D06C60B1EE4173B9544FF8C0F176AF"/>
          </w:placeholder>
          <w:showingPlcHdr/>
        </w:sdtPr>
        <w:sdtEndPr/>
        <w:sdtContent>
          <w:r w:rsidR="004D29FE" w:rsidRPr="009E0D83">
            <w:rPr>
              <w:rFonts w:ascii="Times New Roman" w:eastAsia="Calibri" w:hAnsi="Times New Roman" w:cs="Times New Roman"/>
              <w:color w:val="747474"/>
              <w:sz w:val="24"/>
              <w:szCs w:val="24"/>
              <w:lang w:eastAsia="en-US"/>
            </w:rPr>
            <w:t>Click or tap here to enter text.</w:t>
          </w:r>
        </w:sdtContent>
      </w:sdt>
      <w:r w:rsidR="004D29FE" w:rsidRPr="004D29FE">
        <w:rPr>
          <w:rFonts w:ascii="Times New Roman" w:eastAsia="Calibri" w:hAnsi="Times New Roman" w:cs="Times New Roman"/>
          <w:b/>
          <w:bCs/>
          <w:sz w:val="24"/>
          <w:szCs w:val="24"/>
          <w:u w:val="single"/>
          <w:lang w:eastAsia="en-US"/>
        </w:rPr>
        <w:t xml:space="preserve"> Date: </w:t>
      </w:r>
      <w:sdt>
        <w:sdtPr>
          <w:rPr>
            <w:rFonts w:ascii="Times New Roman" w:eastAsia="Calibri" w:hAnsi="Times New Roman" w:cs="Times New Roman"/>
            <w:b/>
            <w:bCs/>
            <w:sz w:val="24"/>
            <w:szCs w:val="24"/>
            <w:u w:val="single"/>
            <w:lang w:eastAsia="en-US"/>
          </w:rPr>
          <w:id w:val="-636263217"/>
          <w:placeholder>
            <w:docPart w:val="9353CCC1D5CC4B4A90147721EE9EFA60"/>
          </w:placeholder>
          <w:showingPlcHdr/>
          <w:text/>
        </w:sdtPr>
        <w:sdtEndPr/>
        <w:sdtContent>
          <w:r w:rsidR="004D29FE" w:rsidRPr="009E0D83">
            <w:rPr>
              <w:rFonts w:ascii="Times New Roman" w:eastAsia="Calibri" w:hAnsi="Times New Roman" w:cs="Times New Roman"/>
              <w:color w:val="747474"/>
              <w:sz w:val="24"/>
              <w:szCs w:val="24"/>
              <w:lang w:eastAsia="en-US"/>
            </w:rPr>
            <w:t>Click or tap here to enter text.</w:t>
          </w:r>
        </w:sdtContent>
      </w:sdt>
    </w:p>
    <w:p w14:paraId="466618E0" w14:textId="77777777" w:rsidR="00F16780" w:rsidRDefault="00F16780" w:rsidP="0018419B">
      <w:pPr>
        <w:spacing w:after="0" w:line="240" w:lineRule="auto"/>
        <w:rPr>
          <w:rFonts w:ascii="Times New Roman" w:eastAsia="Calibri" w:hAnsi="Times New Roman" w:cs="Times New Roman"/>
          <w:iCs/>
          <w:sz w:val="24"/>
          <w:szCs w:val="24"/>
          <w:lang w:eastAsia="en-US"/>
        </w:rPr>
      </w:pPr>
    </w:p>
    <w:p w14:paraId="282D6FD5" w14:textId="26D4CB04" w:rsidR="007F1866" w:rsidRPr="007F1866" w:rsidRDefault="007F1866" w:rsidP="007F1866">
      <w:pPr>
        <w:widowControl w:val="0"/>
        <w:spacing w:before="60" w:after="0" w:line="240" w:lineRule="auto"/>
        <w:jc w:val="both"/>
        <w:rPr>
          <w:rFonts w:ascii="Times New Roman" w:eastAsia="Times New Roman" w:hAnsi="Times New Roman" w:cs="Times New Roman"/>
          <w:b/>
          <w:i/>
          <w:sz w:val="24"/>
          <w:szCs w:val="24"/>
          <w:u w:val="single"/>
          <w:lang w:eastAsia="en-US"/>
        </w:rPr>
      </w:pPr>
      <w:r w:rsidRPr="007F1866">
        <w:rPr>
          <w:rFonts w:ascii="Times New Roman" w:eastAsia="Times New Roman" w:hAnsi="Times New Roman" w:cs="Times New Roman"/>
          <w:b/>
          <w:i/>
          <w:sz w:val="24"/>
          <w:szCs w:val="24"/>
          <w:u w:val="single"/>
          <w:lang w:eastAsia="en-US"/>
        </w:rPr>
        <w:t>S</w:t>
      </w:r>
      <w:r w:rsidR="00781CB2">
        <w:rPr>
          <w:rFonts w:ascii="Times New Roman" w:eastAsia="Times New Roman" w:hAnsi="Times New Roman" w:cs="Times New Roman"/>
          <w:b/>
          <w:i/>
          <w:sz w:val="24"/>
          <w:szCs w:val="24"/>
          <w:u w:val="single"/>
          <w:lang w:eastAsia="en-US"/>
        </w:rPr>
        <w:t>tudent Evaluation in S</w:t>
      </w:r>
      <w:r w:rsidRPr="007F1866">
        <w:rPr>
          <w:rFonts w:ascii="Times New Roman" w:eastAsia="Times New Roman" w:hAnsi="Times New Roman" w:cs="Times New Roman"/>
          <w:b/>
          <w:i/>
          <w:sz w:val="24"/>
          <w:szCs w:val="24"/>
          <w:u w:val="single"/>
          <w:lang w:eastAsia="en-US"/>
        </w:rPr>
        <w:t>eminar</w:t>
      </w:r>
      <w:r w:rsidR="00781CB2">
        <w:rPr>
          <w:rFonts w:ascii="Times New Roman" w:eastAsia="Times New Roman" w:hAnsi="Times New Roman" w:cs="Times New Roman"/>
          <w:b/>
          <w:i/>
          <w:sz w:val="24"/>
          <w:szCs w:val="24"/>
          <w:u w:val="single"/>
          <w:lang w:eastAsia="en-US"/>
        </w:rPr>
        <w:t xml:space="preserve"> (SW 495)</w:t>
      </w:r>
    </w:p>
    <w:p w14:paraId="722817C4" w14:textId="15D7926A" w:rsidR="007F1866" w:rsidRPr="007F1866" w:rsidRDefault="007F1866" w:rsidP="007F1866">
      <w:pPr>
        <w:widowControl w:val="0"/>
        <w:spacing w:after="0" w:line="240" w:lineRule="auto"/>
        <w:jc w:val="both"/>
        <w:rPr>
          <w:rFonts w:ascii="Times New Roman" w:eastAsia="Times New Roman" w:hAnsi="Times New Roman" w:cs="Times New Roman"/>
          <w:bCs/>
          <w:sz w:val="21"/>
          <w:szCs w:val="21"/>
          <w:lang w:eastAsia="en-US"/>
        </w:rPr>
      </w:pPr>
      <w:r w:rsidRPr="007F1866">
        <w:rPr>
          <w:rFonts w:ascii="Times New Roman" w:eastAsia="Times New Roman" w:hAnsi="Times New Roman" w:cs="Times New Roman"/>
          <w:bCs/>
          <w:sz w:val="24"/>
          <w:szCs w:val="24"/>
          <w:lang w:eastAsia="en-US"/>
        </w:rPr>
        <w:t xml:space="preserve">Students </w:t>
      </w:r>
      <w:r w:rsidR="001B0F21">
        <w:rPr>
          <w:rFonts w:ascii="Times New Roman" w:eastAsia="Times New Roman" w:hAnsi="Times New Roman" w:cs="Times New Roman"/>
          <w:bCs/>
          <w:sz w:val="24"/>
          <w:szCs w:val="24"/>
          <w:lang w:eastAsia="en-US"/>
        </w:rPr>
        <w:t>are</w:t>
      </w:r>
      <w:r w:rsidRPr="007F1866">
        <w:rPr>
          <w:rFonts w:ascii="Times New Roman" w:eastAsia="Times New Roman" w:hAnsi="Times New Roman" w:cs="Times New Roman"/>
          <w:bCs/>
          <w:sz w:val="24"/>
          <w:szCs w:val="24"/>
          <w:lang w:eastAsia="en-US"/>
        </w:rPr>
        <w:t xml:space="preserve"> evaluated by the </w:t>
      </w:r>
      <w:r w:rsidR="00D65080">
        <w:rPr>
          <w:rFonts w:ascii="Times New Roman" w:eastAsia="Times New Roman" w:hAnsi="Times New Roman" w:cs="Times New Roman"/>
          <w:bCs/>
          <w:sz w:val="24"/>
          <w:szCs w:val="24"/>
          <w:lang w:eastAsia="en-US"/>
        </w:rPr>
        <w:t>Practicum</w:t>
      </w:r>
      <w:r w:rsidRPr="007F1866">
        <w:rPr>
          <w:rFonts w:ascii="Times New Roman" w:eastAsia="Times New Roman" w:hAnsi="Times New Roman" w:cs="Times New Roman"/>
          <w:bCs/>
          <w:sz w:val="24"/>
          <w:szCs w:val="24"/>
          <w:lang w:eastAsia="en-US"/>
        </w:rPr>
        <w:t xml:space="preserve"> </w:t>
      </w:r>
      <w:r w:rsidR="004451B4">
        <w:rPr>
          <w:rFonts w:ascii="Times New Roman" w:eastAsia="Times New Roman" w:hAnsi="Times New Roman" w:cs="Times New Roman"/>
          <w:bCs/>
          <w:sz w:val="24"/>
          <w:szCs w:val="24"/>
          <w:lang w:eastAsia="en-US"/>
        </w:rPr>
        <w:t>Direc</w:t>
      </w:r>
      <w:r w:rsidRPr="007F1866">
        <w:rPr>
          <w:rFonts w:ascii="Times New Roman" w:eastAsia="Times New Roman" w:hAnsi="Times New Roman" w:cs="Times New Roman"/>
          <w:bCs/>
          <w:sz w:val="24"/>
          <w:szCs w:val="24"/>
          <w:lang w:eastAsia="en-US"/>
        </w:rPr>
        <w:t xml:space="preserve">tor for the seminar component of </w:t>
      </w:r>
      <w:r w:rsidR="00D65080">
        <w:rPr>
          <w:rFonts w:ascii="Times New Roman" w:eastAsia="Times New Roman" w:hAnsi="Times New Roman" w:cs="Times New Roman"/>
          <w:bCs/>
          <w:sz w:val="24"/>
          <w:szCs w:val="24"/>
          <w:lang w:eastAsia="en-US"/>
        </w:rPr>
        <w:t>practicum</w:t>
      </w:r>
      <w:r w:rsidRPr="007F1866">
        <w:rPr>
          <w:rFonts w:ascii="Times New Roman" w:eastAsia="Times New Roman" w:hAnsi="Times New Roman" w:cs="Times New Roman"/>
          <w:bCs/>
          <w:sz w:val="24"/>
          <w:szCs w:val="24"/>
          <w:lang w:eastAsia="en-US"/>
        </w:rPr>
        <w:t xml:space="preserve">. </w:t>
      </w:r>
      <w:r w:rsidR="00D65080">
        <w:rPr>
          <w:rFonts w:ascii="Times New Roman" w:eastAsia="Times New Roman" w:hAnsi="Times New Roman" w:cs="Times New Roman"/>
          <w:bCs/>
          <w:sz w:val="24"/>
          <w:szCs w:val="24"/>
          <w:lang w:eastAsia="en-US"/>
        </w:rPr>
        <w:t>Practicum</w:t>
      </w:r>
      <w:r w:rsidRPr="007F1866">
        <w:rPr>
          <w:rFonts w:ascii="Times New Roman" w:eastAsia="Times New Roman" w:hAnsi="Times New Roman" w:cs="Times New Roman"/>
          <w:bCs/>
          <w:sz w:val="24"/>
          <w:szCs w:val="24"/>
          <w:lang w:eastAsia="en-US"/>
        </w:rPr>
        <w:t xml:space="preserve"> </w:t>
      </w:r>
      <w:r w:rsidR="006E44E1" w:rsidRPr="007F1866">
        <w:rPr>
          <w:rFonts w:ascii="Times New Roman" w:eastAsia="Times New Roman" w:hAnsi="Times New Roman" w:cs="Times New Roman"/>
          <w:bCs/>
          <w:sz w:val="24"/>
          <w:szCs w:val="24"/>
          <w:lang w:eastAsia="en-US"/>
        </w:rPr>
        <w:t>evaluations</w:t>
      </w:r>
      <w:r w:rsidRPr="007F1866">
        <w:rPr>
          <w:rFonts w:ascii="Times New Roman" w:eastAsia="Times New Roman" w:hAnsi="Times New Roman" w:cs="Times New Roman"/>
          <w:bCs/>
          <w:sz w:val="24"/>
          <w:szCs w:val="24"/>
          <w:lang w:eastAsia="en-US"/>
        </w:rPr>
        <w:t xml:space="preserve"> </w:t>
      </w:r>
      <w:r w:rsidR="001B0F21">
        <w:rPr>
          <w:rFonts w:ascii="Times New Roman" w:eastAsia="Times New Roman" w:hAnsi="Times New Roman" w:cs="Times New Roman"/>
          <w:bCs/>
          <w:sz w:val="24"/>
          <w:szCs w:val="24"/>
          <w:lang w:eastAsia="en-US"/>
        </w:rPr>
        <w:t>are</w:t>
      </w:r>
      <w:r w:rsidRPr="007F1866">
        <w:rPr>
          <w:rFonts w:ascii="Times New Roman" w:eastAsia="Times New Roman" w:hAnsi="Times New Roman" w:cs="Times New Roman"/>
          <w:bCs/>
          <w:sz w:val="24"/>
          <w:szCs w:val="24"/>
          <w:lang w:eastAsia="en-US"/>
        </w:rPr>
        <w:t xml:space="preserve"> based on success with completion of the seminar requirements as indicated in the SW 495 syllabus and assignments in the C</w:t>
      </w:r>
      <w:r w:rsidR="004451B4">
        <w:rPr>
          <w:rFonts w:ascii="Times New Roman" w:eastAsia="Times New Roman" w:hAnsi="Times New Roman" w:cs="Times New Roman"/>
          <w:bCs/>
          <w:sz w:val="24"/>
          <w:szCs w:val="24"/>
          <w:lang w:eastAsia="en-US"/>
        </w:rPr>
        <w:t>anvas</w:t>
      </w:r>
      <w:r w:rsidRPr="007F1866">
        <w:rPr>
          <w:rFonts w:ascii="Times New Roman" w:eastAsia="Times New Roman" w:hAnsi="Times New Roman" w:cs="Times New Roman"/>
          <w:bCs/>
          <w:sz w:val="24"/>
          <w:szCs w:val="24"/>
          <w:lang w:eastAsia="en-US"/>
        </w:rPr>
        <w:t xml:space="preserve"> course. </w:t>
      </w:r>
    </w:p>
    <w:p w14:paraId="0724AECC" w14:textId="7F8D5388" w:rsidR="007F1866" w:rsidRPr="007F1866" w:rsidRDefault="00A8667A" w:rsidP="00B72BFB">
      <w:pPr>
        <w:widowControl w:val="0"/>
        <w:spacing w:before="120" w:after="0" w:line="240" w:lineRule="auto"/>
        <w:rPr>
          <w:rFonts w:ascii="Times New Roman" w:eastAsia="Times New Roman" w:hAnsi="Times New Roman" w:cs="Times New Roman"/>
          <w:b/>
          <w:i/>
          <w:sz w:val="24"/>
          <w:szCs w:val="20"/>
          <w:u w:val="single"/>
          <w:lang w:eastAsia="en-US"/>
        </w:rPr>
      </w:pPr>
      <w:r>
        <w:rPr>
          <w:rFonts w:ascii="Times New Roman" w:eastAsia="Times New Roman" w:hAnsi="Times New Roman" w:cs="Times New Roman"/>
          <w:b/>
          <w:i/>
          <w:sz w:val="24"/>
          <w:szCs w:val="20"/>
          <w:u w:val="single"/>
          <w:lang w:eastAsia="en-US"/>
        </w:rPr>
        <w:t xml:space="preserve">Evaluation of </w:t>
      </w:r>
      <w:r w:rsidR="00D65080">
        <w:rPr>
          <w:rFonts w:ascii="Times New Roman" w:eastAsia="Times New Roman" w:hAnsi="Times New Roman" w:cs="Times New Roman"/>
          <w:b/>
          <w:i/>
          <w:sz w:val="24"/>
          <w:szCs w:val="20"/>
          <w:u w:val="single"/>
          <w:lang w:eastAsia="en-US"/>
        </w:rPr>
        <w:t>Practicum</w:t>
      </w:r>
      <w:r w:rsidR="007F1866" w:rsidRPr="007F1866">
        <w:rPr>
          <w:rFonts w:ascii="Times New Roman" w:eastAsia="Times New Roman" w:hAnsi="Times New Roman" w:cs="Times New Roman"/>
          <w:b/>
          <w:i/>
          <w:sz w:val="24"/>
          <w:szCs w:val="20"/>
          <w:u w:val="single"/>
          <w:lang w:eastAsia="en-US"/>
        </w:rPr>
        <w:t xml:space="preserve"> Supervisor</w:t>
      </w:r>
      <w:r>
        <w:rPr>
          <w:rFonts w:ascii="Times New Roman" w:eastAsia="Times New Roman" w:hAnsi="Times New Roman" w:cs="Times New Roman"/>
          <w:b/>
          <w:i/>
          <w:sz w:val="24"/>
          <w:szCs w:val="20"/>
          <w:u w:val="single"/>
          <w:lang w:eastAsia="en-US"/>
        </w:rPr>
        <w:t>s</w:t>
      </w:r>
    </w:p>
    <w:p w14:paraId="25526D80" w14:textId="5DA6F9FC" w:rsidR="007F1866" w:rsidRPr="007F1866" w:rsidRDefault="007C0619" w:rsidP="00B72BFB">
      <w:pPr>
        <w:widowControl w:val="0"/>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Practicum</w:t>
      </w:r>
      <w:r w:rsidR="00C34E1C">
        <w:rPr>
          <w:rFonts w:ascii="Times New Roman" w:eastAsia="Times New Roman" w:hAnsi="Times New Roman" w:cs="Times New Roman"/>
          <w:sz w:val="24"/>
          <w:szCs w:val="20"/>
          <w:lang w:eastAsia="en-US"/>
        </w:rPr>
        <w:t xml:space="preserve"> supervisors are</w:t>
      </w:r>
      <w:r w:rsidR="007F1866" w:rsidRPr="007F1866">
        <w:rPr>
          <w:rFonts w:ascii="Times New Roman" w:eastAsia="Times New Roman" w:hAnsi="Times New Roman" w:cs="Times New Roman"/>
          <w:sz w:val="24"/>
          <w:szCs w:val="20"/>
          <w:lang w:eastAsia="en-US"/>
        </w:rPr>
        <w:t xml:space="preserve"> evaluated by both the student who has been in the </w:t>
      </w:r>
      <w:r>
        <w:rPr>
          <w:rFonts w:ascii="Times New Roman" w:eastAsia="Times New Roman" w:hAnsi="Times New Roman" w:cs="Times New Roman"/>
          <w:sz w:val="24"/>
          <w:szCs w:val="20"/>
          <w:lang w:eastAsia="en-US"/>
        </w:rPr>
        <w:t>practicum</w:t>
      </w:r>
      <w:r w:rsidR="007F1866" w:rsidRPr="007F1866">
        <w:rPr>
          <w:rFonts w:ascii="Times New Roman" w:eastAsia="Times New Roman" w:hAnsi="Times New Roman" w:cs="Times New Roman"/>
          <w:sz w:val="24"/>
          <w:szCs w:val="20"/>
          <w:lang w:eastAsia="en-US"/>
        </w:rPr>
        <w:t xml:space="preserve"> placement and by the </w:t>
      </w:r>
      <w:r>
        <w:rPr>
          <w:rFonts w:ascii="Times New Roman" w:eastAsia="Times New Roman" w:hAnsi="Times New Roman" w:cs="Times New Roman"/>
          <w:sz w:val="24"/>
          <w:szCs w:val="20"/>
          <w:lang w:eastAsia="en-US"/>
        </w:rPr>
        <w:t>Practicum</w:t>
      </w:r>
      <w:r w:rsidR="007F1866" w:rsidRPr="007F1866">
        <w:rPr>
          <w:rFonts w:ascii="Times New Roman" w:eastAsia="Times New Roman" w:hAnsi="Times New Roman" w:cs="Times New Roman"/>
          <w:sz w:val="24"/>
          <w:szCs w:val="20"/>
          <w:lang w:eastAsia="en-US"/>
        </w:rPr>
        <w:t xml:space="preserve"> </w:t>
      </w:r>
      <w:r w:rsidR="004451B4">
        <w:rPr>
          <w:rFonts w:ascii="Times New Roman" w:eastAsia="Times New Roman" w:hAnsi="Times New Roman" w:cs="Times New Roman"/>
          <w:sz w:val="24"/>
          <w:szCs w:val="20"/>
          <w:lang w:eastAsia="en-US"/>
        </w:rPr>
        <w:t>Direc</w:t>
      </w:r>
      <w:r w:rsidR="007F1866" w:rsidRPr="007F1866">
        <w:rPr>
          <w:rFonts w:ascii="Times New Roman" w:eastAsia="Times New Roman" w:hAnsi="Times New Roman" w:cs="Times New Roman"/>
          <w:sz w:val="24"/>
          <w:szCs w:val="20"/>
          <w:lang w:eastAsia="en-US"/>
        </w:rPr>
        <w:t>tor.  The</w:t>
      </w:r>
      <w:r w:rsidR="00FB4254">
        <w:rPr>
          <w:rFonts w:ascii="Times New Roman" w:eastAsia="Times New Roman" w:hAnsi="Times New Roman" w:cs="Times New Roman"/>
          <w:sz w:val="24"/>
          <w:szCs w:val="20"/>
          <w:lang w:eastAsia="en-US"/>
        </w:rPr>
        <w:t xml:space="preserve"> information collected </w:t>
      </w:r>
      <w:r w:rsidR="00157A10">
        <w:rPr>
          <w:rFonts w:ascii="Times New Roman" w:eastAsia="Times New Roman" w:hAnsi="Times New Roman" w:cs="Times New Roman"/>
          <w:sz w:val="24"/>
          <w:szCs w:val="20"/>
          <w:lang w:eastAsia="en-US"/>
        </w:rPr>
        <w:t>during the</w:t>
      </w:r>
      <w:r w:rsidR="007F1866" w:rsidRPr="007F1866">
        <w:rPr>
          <w:rFonts w:ascii="Times New Roman" w:eastAsia="Times New Roman" w:hAnsi="Times New Roman" w:cs="Times New Roman"/>
          <w:sz w:val="24"/>
          <w:szCs w:val="20"/>
          <w:lang w:eastAsia="en-US"/>
        </w:rPr>
        <w:t xml:space="preserve"> evaluation</w:t>
      </w:r>
      <w:r w:rsidR="00157A10">
        <w:rPr>
          <w:rFonts w:ascii="Times New Roman" w:eastAsia="Times New Roman" w:hAnsi="Times New Roman" w:cs="Times New Roman"/>
          <w:sz w:val="24"/>
          <w:szCs w:val="20"/>
          <w:lang w:eastAsia="en-US"/>
        </w:rPr>
        <w:t xml:space="preserve"> process</w:t>
      </w:r>
      <w:r w:rsidR="009A12B6">
        <w:rPr>
          <w:rFonts w:ascii="Times New Roman" w:eastAsia="Times New Roman" w:hAnsi="Times New Roman" w:cs="Times New Roman"/>
          <w:sz w:val="24"/>
          <w:szCs w:val="20"/>
          <w:lang w:eastAsia="en-US"/>
        </w:rPr>
        <w:t xml:space="preserve"> is used</w:t>
      </w:r>
      <w:r w:rsidR="00FB4254">
        <w:rPr>
          <w:rFonts w:ascii="Times New Roman" w:eastAsia="Times New Roman" w:hAnsi="Times New Roman" w:cs="Times New Roman"/>
          <w:sz w:val="24"/>
          <w:szCs w:val="20"/>
          <w:lang w:eastAsia="en-US"/>
        </w:rPr>
        <w:t xml:space="preserve"> to determine </w:t>
      </w:r>
      <w:r>
        <w:rPr>
          <w:rFonts w:ascii="Times New Roman" w:eastAsia="Times New Roman" w:hAnsi="Times New Roman" w:cs="Times New Roman"/>
          <w:sz w:val="24"/>
          <w:szCs w:val="20"/>
          <w:lang w:eastAsia="en-US"/>
        </w:rPr>
        <w:t>practicum</w:t>
      </w:r>
      <w:r w:rsidR="00FD45B9">
        <w:rPr>
          <w:rFonts w:ascii="Times New Roman" w:eastAsia="Times New Roman" w:hAnsi="Times New Roman" w:cs="Times New Roman"/>
          <w:sz w:val="24"/>
          <w:szCs w:val="20"/>
          <w:lang w:eastAsia="en-US"/>
        </w:rPr>
        <w:t xml:space="preserve"> supervisor effectiveness</w:t>
      </w:r>
      <w:r w:rsidR="000862EA">
        <w:rPr>
          <w:rFonts w:ascii="Times New Roman" w:eastAsia="Times New Roman" w:hAnsi="Times New Roman" w:cs="Times New Roman"/>
          <w:sz w:val="24"/>
          <w:szCs w:val="20"/>
          <w:lang w:eastAsia="en-US"/>
        </w:rPr>
        <w:t xml:space="preserve"> and </w:t>
      </w:r>
      <w:r w:rsidR="00EA2AAA">
        <w:rPr>
          <w:rFonts w:ascii="Times New Roman" w:eastAsia="Times New Roman" w:hAnsi="Times New Roman" w:cs="Times New Roman"/>
          <w:sz w:val="24"/>
          <w:szCs w:val="20"/>
          <w:lang w:eastAsia="en-US"/>
        </w:rPr>
        <w:t xml:space="preserve">if the </w:t>
      </w:r>
      <w:r>
        <w:rPr>
          <w:rFonts w:ascii="Times New Roman" w:eastAsia="Times New Roman" w:hAnsi="Times New Roman" w:cs="Times New Roman"/>
          <w:sz w:val="24"/>
          <w:szCs w:val="20"/>
          <w:lang w:eastAsia="en-US"/>
        </w:rPr>
        <w:t xml:space="preserve">practicum </w:t>
      </w:r>
      <w:r w:rsidR="00EA2AAA">
        <w:rPr>
          <w:rFonts w:ascii="Times New Roman" w:eastAsia="Times New Roman" w:hAnsi="Times New Roman" w:cs="Times New Roman"/>
          <w:sz w:val="24"/>
          <w:szCs w:val="20"/>
          <w:lang w:eastAsia="en-US"/>
        </w:rPr>
        <w:t xml:space="preserve">supervisor should be requested </w:t>
      </w:r>
      <w:r w:rsidR="000862EA">
        <w:rPr>
          <w:rFonts w:ascii="Times New Roman" w:eastAsia="Times New Roman" w:hAnsi="Times New Roman" w:cs="Times New Roman"/>
          <w:sz w:val="24"/>
          <w:szCs w:val="20"/>
          <w:lang w:eastAsia="en-US"/>
        </w:rPr>
        <w:t>for future placements</w:t>
      </w:r>
      <w:r w:rsidR="00FD45B9">
        <w:rPr>
          <w:rFonts w:ascii="Times New Roman" w:eastAsia="Times New Roman" w:hAnsi="Times New Roman" w:cs="Times New Roman"/>
          <w:sz w:val="24"/>
          <w:szCs w:val="20"/>
          <w:lang w:eastAsia="en-US"/>
        </w:rPr>
        <w:t>.</w:t>
      </w:r>
      <w:r w:rsidR="007F1866" w:rsidRPr="007F1866">
        <w:rPr>
          <w:rFonts w:ascii="Times New Roman" w:eastAsia="Times New Roman" w:hAnsi="Times New Roman" w:cs="Times New Roman"/>
          <w:sz w:val="24"/>
          <w:szCs w:val="20"/>
          <w:lang w:eastAsia="en-US"/>
        </w:rPr>
        <w:t xml:space="preserve"> Any problem areas identified in the evaluations will be discussed with the </w:t>
      </w:r>
      <w:r>
        <w:rPr>
          <w:rFonts w:ascii="Times New Roman" w:eastAsia="Times New Roman" w:hAnsi="Times New Roman" w:cs="Times New Roman"/>
          <w:sz w:val="24"/>
          <w:szCs w:val="20"/>
          <w:lang w:eastAsia="en-US"/>
        </w:rPr>
        <w:t>Practicum</w:t>
      </w:r>
      <w:r w:rsidR="007F1866" w:rsidRPr="007F1866">
        <w:rPr>
          <w:rFonts w:ascii="Times New Roman" w:eastAsia="Times New Roman" w:hAnsi="Times New Roman" w:cs="Times New Roman"/>
          <w:sz w:val="24"/>
          <w:szCs w:val="20"/>
          <w:lang w:eastAsia="en-US"/>
        </w:rPr>
        <w:t xml:space="preserve"> Supervisor.</w:t>
      </w:r>
    </w:p>
    <w:p w14:paraId="0D0692E6"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p>
    <w:p w14:paraId="503E36AE" w14:textId="3F4CF06F" w:rsidR="007F1866" w:rsidRPr="00A26C73" w:rsidRDefault="00D65080" w:rsidP="00A20389">
      <w:pPr>
        <w:widowControl w:val="0"/>
        <w:spacing w:after="0" w:line="240" w:lineRule="auto"/>
        <w:rPr>
          <w:rFonts w:ascii="Times New Roman" w:eastAsia="Times New Roman" w:hAnsi="Times New Roman" w:cs="Times New Roman"/>
          <w:b/>
          <w:bCs/>
          <w:i/>
          <w:iCs/>
          <w:sz w:val="24"/>
          <w:szCs w:val="20"/>
          <w:u w:val="single"/>
          <w:lang w:eastAsia="en-US"/>
        </w:rPr>
      </w:pPr>
      <w:r>
        <w:rPr>
          <w:rFonts w:ascii="Times New Roman" w:eastAsia="Times New Roman" w:hAnsi="Times New Roman" w:cs="Times New Roman"/>
          <w:b/>
          <w:bCs/>
          <w:i/>
          <w:iCs/>
          <w:sz w:val="24"/>
          <w:szCs w:val="20"/>
          <w:u w:val="single"/>
          <w:lang w:eastAsia="en-US"/>
        </w:rPr>
        <w:t>Practicum</w:t>
      </w:r>
      <w:r w:rsidR="007F1866" w:rsidRPr="00A26C73">
        <w:rPr>
          <w:rFonts w:ascii="Times New Roman" w:eastAsia="Times New Roman" w:hAnsi="Times New Roman" w:cs="Times New Roman"/>
          <w:b/>
          <w:bCs/>
          <w:i/>
          <w:iCs/>
          <w:sz w:val="24"/>
          <w:szCs w:val="20"/>
          <w:u w:val="single"/>
          <w:lang w:eastAsia="en-US"/>
        </w:rPr>
        <w:t xml:space="preserve"> Site Evaluation Survey</w:t>
      </w:r>
    </w:p>
    <w:p w14:paraId="7DC482BB" w14:textId="374F453F" w:rsidR="007F1866" w:rsidRPr="007F1866" w:rsidRDefault="007F1866" w:rsidP="00A20389">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Students complete the </w:t>
      </w:r>
      <w:r w:rsidR="00F655D1">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site evaluation survey once per semester, which provides important insight into the experiences and quality of </w:t>
      </w:r>
      <w:r w:rsidR="00F655D1">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supervision. In this Qualtrics survey, students are asked a number of questions that assess the </w:t>
      </w:r>
      <w:r w:rsidR="00F655D1">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instructor effectiveness, including:</w:t>
      </w:r>
    </w:p>
    <w:p w14:paraId="1067F71E"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1.</w:t>
      </w:r>
      <w:r w:rsidRPr="007F1866">
        <w:rPr>
          <w:rFonts w:ascii="Times New Roman" w:eastAsia="Times New Roman" w:hAnsi="Times New Roman" w:cs="Times New Roman"/>
          <w:sz w:val="24"/>
          <w:szCs w:val="20"/>
          <w:lang w:eastAsia="en-US"/>
        </w:rPr>
        <w:tab/>
        <w:t>Atmosphere of equity and fairness in the agency environment</w:t>
      </w:r>
    </w:p>
    <w:p w14:paraId="7F7FF384"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2.</w:t>
      </w:r>
      <w:r w:rsidRPr="007F1866">
        <w:rPr>
          <w:rFonts w:ascii="Times New Roman" w:eastAsia="Times New Roman" w:hAnsi="Times New Roman" w:cs="Times New Roman"/>
          <w:sz w:val="24"/>
          <w:szCs w:val="20"/>
          <w:lang w:eastAsia="en-US"/>
        </w:rPr>
        <w:tab/>
        <w:t>Overall opportunity to develop social work competency</w:t>
      </w:r>
    </w:p>
    <w:p w14:paraId="6AAE02F1"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3.</w:t>
      </w:r>
      <w:r w:rsidRPr="007F1866">
        <w:rPr>
          <w:rFonts w:ascii="Times New Roman" w:eastAsia="Times New Roman" w:hAnsi="Times New Roman" w:cs="Times New Roman"/>
          <w:sz w:val="24"/>
          <w:szCs w:val="20"/>
          <w:lang w:eastAsia="en-US"/>
        </w:rPr>
        <w:tab/>
        <w:t>Opportunity to practice ethical and professional behavior</w:t>
      </w:r>
    </w:p>
    <w:p w14:paraId="30B3B849" w14:textId="77777777" w:rsidR="007F1866" w:rsidRPr="007F1866" w:rsidRDefault="007F1866" w:rsidP="007F1866">
      <w:pPr>
        <w:widowControl w:val="0"/>
        <w:spacing w:after="0" w:line="240" w:lineRule="auto"/>
        <w:ind w:left="360" w:hanging="360"/>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4.</w:t>
      </w:r>
      <w:r w:rsidRPr="007F1866">
        <w:rPr>
          <w:rFonts w:ascii="Times New Roman" w:eastAsia="Times New Roman" w:hAnsi="Times New Roman" w:cs="Times New Roman"/>
          <w:sz w:val="24"/>
          <w:szCs w:val="20"/>
          <w:lang w:eastAsia="en-US"/>
        </w:rPr>
        <w:tab/>
        <w:t>Opportunity to develop skill in addressing issues of human rights and/or social, racial, economic, and environmental justice</w:t>
      </w:r>
    </w:p>
    <w:p w14:paraId="79B18F19"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lastRenderedPageBreak/>
        <w:t>5.</w:t>
      </w:r>
      <w:r w:rsidRPr="007F1866">
        <w:rPr>
          <w:rFonts w:ascii="Times New Roman" w:eastAsia="Times New Roman" w:hAnsi="Times New Roman" w:cs="Times New Roman"/>
          <w:sz w:val="24"/>
          <w:szCs w:val="20"/>
          <w:lang w:eastAsia="en-US"/>
        </w:rPr>
        <w:tab/>
        <w:t>Opportunity to work with diverse clients and colleagues</w:t>
      </w:r>
    </w:p>
    <w:p w14:paraId="2BCBB655"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6.</w:t>
      </w:r>
      <w:r w:rsidRPr="007F1866">
        <w:rPr>
          <w:rFonts w:ascii="Times New Roman" w:eastAsia="Times New Roman" w:hAnsi="Times New Roman" w:cs="Times New Roman"/>
          <w:sz w:val="24"/>
          <w:szCs w:val="20"/>
          <w:lang w:eastAsia="en-US"/>
        </w:rPr>
        <w:tab/>
        <w:t>Opportunity to develop skill in practicing in an antiracist, equitable, and inclusive way</w:t>
      </w:r>
    </w:p>
    <w:p w14:paraId="411EA548" w14:textId="77777777" w:rsidR="007F1866" w:rsidRPr="007F1866" w:rsidRDefault="007F1866" w:rsidP="007F1866">
      <w:pPr>
        <w:widowControl w:val="0"/>
        <w:spacing w:after="0" w:line="240" w:lineRule="auto"/>
        <w:ind w:left="360" w:hanging="360"/>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7.</w:t>
      </w:r>
      <w:r w:rsidRPr="007F1866">
        <w:rPr>
          <w:rFonts w:ascii="Times New Roman" w:eastAsia="Times New Roman" w:hAnsi="Times New Roman" w:cs="Times New Roman"/>
          <w:sz w:val="24"/>
          <w:szCs w:val="20"/>
          <w:lang w:eastAsia="en-US"/>
        </w:rPr>
        <w:tab/>
        <w:t>Opportunity to assist with agency-based research and/or learn about evidence-based interventions</w:t>
      </w:r>
    </w:p>
    <w:p w14:paraId="4FB7A328"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8.</w:t>
      </w:r>
      <w:r w:rsidRPr="007F1866">
        <w:rPr>
          <w:rFonts w:ascii="Times New Roman" w:eastAsia="Times New Roman" w:hAnsi="Times New Roman" w:cs="Times New Roman"/>
          <w:sz w:val="24"/>
          <w:szCs w:val="20"/>
          <w:lang w:eastAsia="en-US"/>
        </w:rPr>
        <w:tab/>
        <w:t>Opportunity to learn about and/or work on agency policy or broader policy issues</w:t>
      </w:r>
    </w:p>
    <w:p w14:paraId="52FB13DD"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9.</w:t>
      </w:r>
      <w:r w:rsidRPr="007F1866">
        <w:rPr>
          <w:rFonts w:ascii="Times New Roman" w:eastAsia="Times New Roman" w:hAnsi="Times New Roman" w:cs="Times New Roman"/>
          <w:sz w:val="24"/>
          <w:szCs w:val="20"/>
          <w:lang w:eastAsia="en-US"/>
        </w:rPr>
        <w:tab/>
        <w:t>Opportunity to practice with individual clients</w:t>
      </w:r>
    </w:p>
    <w:p w14:paraId="0535F96E"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10.</w:t>
      </w:r>
      <w:r w:rsidRPr="007F1866">
        <w:rPr>
          <w:rFonts w:ascii="Times New Roman" w:eastAsia="Times New Roman" w:hAnsi="Times New Roman" w:cs="Times New Roman"/>
          <w:sz w:val="24"/>
          <w:szCs w:val="20"/>
          <w:lang w:eastAsia="en-US"/>
        </w:rPr>
        <w:tab/>
        <w:t>Opportunity to practice with families</w:t>
      </w:r>
    </w:p>
    <w:p w14:paraId="02AE92E8"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11.</w:t>
      </w:r>
      <w:r w:rsidRPr="007F1866">
        <w:rPr>
          <w:rFonts w:ascii="Times New Roman" w:eastAsia="Times New Roman" w:hAnsi="Times New Roman" w:cs="Times New Roman"/>
          <w:sz w:val="24"/>
          <w:szCs w:val="20"/>
          <w:lang w:eastAsia="en-US"/>
        </w:rPr>
        <w:tab/>
        <w:t>Opportunity to practice with groups</w:t>
      </w:r>
    </w:p>
    <w:p w14:paraId="7E468C9E"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12.</w:t>
      </w:r>
      <w:r w:rsidRPr="007F1866">
        <w:rPr>
          <w:rFonts w:ascii="Times New Roman" w:eastAsia="Times New Roman" w:hAnsi="Times New Roman" w:cs="Times New Roman"/>
          <w:sz w:val="24"/>
          <w:szCs w:val="20"/>
          <w:lang w:eastAsia="en-US"/>
        </w:rPr>
        <w:tab/>
        <w:t>Opportunity to practice at the organizational level</w:t>
      </w:r>
    </w:p>
    <w:p w14:paraId="738D8E65"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13.</w:t>
      </w:r>
      <w:r w:rsidRPr="007F1866">
        <w:rPr>
          <w:rFonts w:ascii="Times New Roman" w:eastAsia="Times New Roman" w:hAnsi="Times New Roman" w:cs="Times New Roman"/>
          <w:sz w:val="24"/>
          <w:szCs w:val="20"/>
          <w:lang w:eastAsia="en-US"/>
        </w:rPr>
        <w:tab/>
        <w:t>Opportunity to practice at the community level</w:t>
      </w:r>
    </w:p>
    <w:p w14:paraId="189CB959"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p>
    <w:p w14:paraId="4F7F3A29" w14:textId="763EC70C" w:rsidR="007F1866" w:rsidRDefault="007F1866" w:rsidP="00CD7F91">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Surveys are reviewed by the </w:t>
      </w:r>
      <w:r w:rsidR="00CC07B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E256E0">
        <w:rPr>
          <w:rFonts w:ascii="Times New Roman" w:eastAsia="Times New Roman" w:hAnsi="Times New Roman" w:cs="Times New Roman"/>
          <w:sz w:val="24"/>
          <w:szCs w:val="20"/>
          <w:lang w:eastAsia="en-US"/>
        </w:rPr>
        <w:t>direc</w:t>
      </w:r>
      <w:r w:rsidRPr="007F1866">
        <w:rPr>
          <w:rFonts w:ascii="Times New Roman" w:eastAsia="Times New Roman" w:hAnsi="Times New Roman" w:cs="Times New Roman"/>
          <w:sz w:val="24"/>
          <w:szCs w:val="20"/>
          <w:lang w:eastAsia="en-US"/>
        </w:rPr>
        <w:t xml:space="preserve">tor at the end of each semester and the information gathered is used to evaluate </w:t>
      </w:r>
      <w:r w:rsidR="00CC07B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supervisor</w:t>
      </w:r>
      <w:r w:rsidR="00E87DC7">
        <w:rPr>
          <w:rFonts w:ascii="Times New Roman" w:eastAsia="Times New Roman" w:hAnsi="Times New Roman" w:cs="Times New Roman"/>
          <w:sz w:val="24"/>
          <w:szCs w:val="20"/>
          <w:lang w:eastAsia="en-US"/>
        </w:rPr>
        <w:t xml:space="preserve"> and </w:t>
      </w:r>
      <w:r w:rsidR="00CC07BF">
        <w:rPr>
          <w:rFonts w:ascii="Times New Roman" w:eastAsia="Times New Roman" w:hAnsi="Times New Roman" w:cs="Times New Roman"/>
          <w:sz w:val="24"/>
          <w:szCs w:val="20"/>
          <w:lang w:eastAsia="en-US"/>
        </w:rPr>
        <w:t>practicum</w:t>
      </w:r>
      <w:r w:rsidR="00E87DC7">
        <w:rPr>
          <w:rFonts w:ascii="Times New Roman" w:eastAsia="Times New Roman" w:hAnsi="Times New Roman" w:cs="Times New Roman"/>
          <w:sz w:val="24"/>
          <w:szCs w:val="20"/>
          <w:lang w:eastAsia="en-US"/>
        </w:rPr>
        <w:t xml:space="preserve"> site</w:t>
      </w:r>
      <w:r w:rsidRPr="007F1866">
        <w:rPr>
          <w:rFonts w:ascii="Times New Roman" w:eastAsia="Times New Roman" w:hAnsi="Times New Roman" w:cs="Times New Roman"/>
          <w:sz w:val="24"/>
          <w:szCs w:val="20"/>
          <w:lang w:eastAsia="en-US"/>
        </w:rPr>
        <w:t xml:space="preserve">. If concerns are identified at the end of a student’s first semester, the </w:t>
      </w:r>
      <w:r w:rsidR="00CC07B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supervisor works with the student on developing additional opportunities into their learning contracts. The </w:t>
      </w:r>
      <w:r w:rsidR="00CC07B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250B33">
        <w:rPr>
          <w:rFonts w:ascii="Times New Roman" w:eastAsia="Times New Roman" w:hAnsi="Times New Roman" w:cs="Times New Roman"/>
          <w:sz w:val="24"/>
          <w:szCs w:val="20"/>
          <w:lang w:eastAsia="en-US"/>
        </w:rPr>
        <w:t>direc</w:t>
      </w:r>
      <w:r w:rsidRPr="007F1866">
        <w:rPr>
          <w:rFonts w:ascii="Times New Roman" w:eastAsia="Times New Roman" w:hAnsi="Times New Roman" w:cs="Times New Roman"/>
          <w:sz w:val="24"/>
          <w:szCs w:val="20"/>
          <w:lang w:eastAsia="en-US"/>
        </w:rPr>
        <w:t xml:space="preserve">tor also discusses the ways students can enhance skill development during site visits and other consultative conversations.  Survey responses are also used to identify areas of concern to address with the </w:t>
      </w:r>
      <w:r w:rsidR="00CC07B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supervisor should they wish to continue working with students</w:t>
      </w:r>
      <w:r w:rsidR="00EF4972">
        <w:rPr>
          <w:rFonts w:ascii="Times New Roman" w:eastAsia="Times New Roman" w:hAnsi="Times New Roman" w:cs="Times New Roman"/>
          <w:sz w:val="24"/>
          <w:szCs w:val="20"/>
          <w:lang w:eastAsia="en-US"/>
        </w:rPr>
        <w:t>.</w:t>
      </w:r>
    </w:p>
    <w:p w14:paraId="24BCD803" w14:textId="77777777" w:rsidR="00F46792" w:rsidRDefault="00F46792" w:rsidP="00CD7F91">
      <w:pPr>
        <w:widowControl w:val="0"/>
        <w:spacing w:after="0" w:line="240" w:lineRule="auto"/>
        <w:rPr>
          <w:rFonts w:ascii="Times New Roman" w:eastAsia="Times New Roman" w:hAnsi="Times New Roman" w:cs="Times New Roman"/>
          <w:sz w:val="24"/>
          <w:szCs w:val="20"/>
          <w:lang w:eastAsia="en-US"/>
        </w:rPr>
      </w:pPr>
    </w:p>
    <w:p w14:paraId="16999E61" w14:textId="0D20A60D" w:rsidR="00F46792" w:rsidRPr="007F1866" w:rsidRDefault="00CC07BF" w:rsidP="00F46792">
      <w:pPr>
        <w:widowControl w:val="0"/>
        <w:spacing w:before="120" w:after="0" w:line="240" w:lineRule="auto"/>
        <w:rPr>
          <w:rFonts w:ascii="Times New Roman" w:eastAsia="Times New Roman" w:hAnsi="Times New Roman" w:cs="Times New Roman"/>
          <w:b/>
          <w:i/>
          <w:sz w:val="24"/>
          <w:szCs w:val="20"/>
          <w:u w:val="single"/>
          <w:lang w:eastAsia="en-US"/>
        </w:rPr>
      </w:pPr>
      <w:r>
        <w:rPr>
          <w:rFonts w:ascii="Times New Roman" w:eastAsia="Times New Roman" w:hAnsi="Times New Roman" w:cs="Times New Roman"/>
          <w:b/>
          <w:i/>
          <w:sz w:val="24"/>
          <w:szCs w:val="20"/>
          <w:u w:val="single"/>
          <w:lang w:eastAsia="en-US"/>
        </w:rPr>
        <w:t>Practicum</w:t>
      </w:r>
      <w:r w:rsidR="00F46792" w:rsidRPr="007F1866">
        <w:rPr>
          <w:rFonts w:ascii="Times New Roman" w:eastAsia="Times New Roman" w:hAnsi="Times New Roman" w:cs="Times New Roman"/>
          <w:b/>
          <w:i/>
          <w:sz w:val="24"/>
          <w:szCs w:val="20"/>
          <w:u w:val="single"/>
          <w:lang w:eastAsia="en-US"/>
        </w:rPr>
        <w:t xml:space="preserve"> </w:t>
      </w:r>
      <w:r w:rsidR="00250B33">
        <w:rPr>
          <w:rFonts w:ascii="Times New Roman" w:eastAsia="Times New Roman" w:hAnsi="Times New Roman" w:cs="Times New Roman"/>
          <w:b/>
          <w:i/>
          <w:sz w:val="24"/>
          <w:szCs w:val="20"/>
          <w:u w:val="single"/>
          <w:lang w:eastAsia="en-US"/>
        </w:rPr>
        <w:t>Direc</w:t>
      </w:r>
      <w:r w:rsidR="00F46792" w:rsidRPr="007F1866">
        <w:rPr>
          <w:rFonts w:ascii="Times New Roman" w:eastAsia="Times New Roman" w:hAnsi="Times New Roman" w:cs="Times New Roman"/>
          <w:b/>
          <w:i/>
          <w:sz w:val="24"/>
          <w:szCs w:val="20"/>
          <w:u w:val="single"/>
          <w:lang w:eastAsia="en-US"/>
        </w:rPr>
        <w:t>tor</w:t>
      </w:r>
    </w:p>
    <w:p w14:paraId="4E39B31F" w14:textId="7365536C" w:rsidR="00F46792" w:rsidRPr="007F1866" w:rsidRDefault="00F46792" w:rsidP="00CD7F91">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The </w:t>
      </w:r>
      <w:r w:rsidR="00CC07BF">
        <w:rPr>
          <w:rFonts w:ascii="Times New Roman" w:eastAsia="Times New Roman" w:hAnsi="Times New Roman" w:cs="Times New Roman"/>
          <w:sz w:val="24"/>
          <w:szCs w:val="20"/>
          <w:lang w:eastAsia="en-US"/>
        </w:rPr>
        <w:t xml:space="preserve">Practicum </w:t>
      </w:r>
      <w:r w:rsidR="00250B33">
        <w:rPr>
          <w:rFonts w:ascii="Times New Roman" w:eastAsia="Times New Roman" w:hAnsi="Times New Roman" w:cs="Times New Roman"/>
          <w:sz w:val="24"/>
          <w:szCs w:val="20"/>
          <w:lang w:eastAsia="en-US"/>
        </w:rPr>
        <w:t>Direc</w:t>
      </w:r>
      <w:r w:rsidRPr="007F1866">
        <w:rPr>
          <w:rFonts w:ascii="Times New Roman" w:eastAsia="Times New Roman" w:hAnsi="Times New Roman" w:cs="Times New Roman"/>
          <w:sz w:val="24"/>
          <w:szCs w:val="20"/>
          <w:lang w:eastAsia="en-US"/>
        </w:rPr>
        <w:t>tor is evaluated by students during the last week of seminar each semester, using the standard University course/instructor evaluation form.  The evaluations are completed within the SW 494 and SW 495</w:t>
      </w:r>
      <w:r w:rsidR="00250B33">
        <w:rPr>
          <w:rFonts w:ascii="Times New Roman" w:eastAsia="Times New Roman" w:hAnsi="Times New Roman" w:cs="Times New Roman"/>
          <w:sz w:val="24"/>
          <w:szCs w:val="20"/>
          <w:lang w:eastAsia="en-US"/>
        </w:rPr>
        <w:t xml:space="preserve"> Canvas</w:t>
      </w:r>
      <w:r w:rsidRPr="007F1866">
        <w:rPr>
          <w:rFonts w:ascii="Times New Roman" w:eastAsia="Times New Roman" w:hAnsi="Times New Roman" w:cs="Times New Roman"/>
          <w:sz w:val="24"/>
          <w:szCs w:val="20"/>
          <w:lang w:eastAsia="en-US"/>
        </w:rPr>
        <w:t xml:space="preserve"> courses, and results are reviewed by the </w:t>
      </w:r>
      <w:r>
        <w:rPr>
          <w:rFonts w:ascii="Times New Roman" w:eastAsia="Times New Roman" w:hAnsi="Times New Roman" w:cs="Times New Roman"/>
          <w:sz w:val="24"/>
          <w:szCs w:val="20"/>
          <w:lang w:eastAsia="en-US"/>
        </w:rPr>
        <w:t>BSW</w:t>
      </w:r>
      <w:r w:rsidRPr="007F1866">
        <w:rPr>
          <w:rFonts w:ascii="Times New Roman" w:eastAsia="Times New Roman" w:hAnsi="Times New Roman" w:cs="Times New Roman"/>
          <w:sz w:val="24"/>
          <w:szCs w:val="20"/>
          <w:lang w:eastAsia="en-US"/>
        </w:rPr>
        <w:t xml:space="preserve"> Program Director. The </w:t>
      </w:r>
      <w:r>
        <w:rPr>
          <w:rFonts w:ascii="Times New Roman" w:eastAsia="Times New Roman" w:hAnsi="Times New Roman" w:cs="Times New Roman"/>
          <w:sz w:val="24"/>
          <w:szCs w:val="20"/>
          <w:lang w:eastAsia="en-US"/>
        </w:rPr>
        <w:t xml:space="preserve">BSW </w:t>
      </w:r>
      <w:r w:rsidRPr="007F1866">
        <w:rPr>
          <w:rFonts w:ascii="Times New Roman" w:eastAsia="Times New Roman" w:hAnsi="Times New Roman" w:cs="Times New Roman"/>
          <w:sz w:val="24"/>
          <w:szCs w:val="20"/>
          <w:lang w:eastAsia="en-US"/>
        </w:rPr>
        <w:t>Program Director is responsible for communicating any concerns to the</w:t>
      </w:r>
      <w:r w:rsidR="00BA4C7D">
        <w:rPr>
          <w:rFonts w:ascii="Times New Roman" w:eastAsia="Times New Roman" w:hAnsi="Times New Roman" w:cs="Times New Roman"/>
          <w:sz w:val="24"/>
          <w:szCs w:val="20"/>
          <w:lang w:eastAsia="en-US"/>
        </w:rPr>
        <w:t xml:space="preserve"> Practicum</w:t>
      </w:r>
      <w:r w:rsidRPr="007F1866">
        <w:rPr>
          <w:rFonts w:ascii="Times New Roman" w:eastAsia="Times New Roman" w:hAnsi="Times New Roman" w:cs="Times New Roman"/>
          <w:sz w:val="24"/>
          <w:szCs w:val="20"/>
          <w:lang w:eastAsia="en-US"/>
        </w:rPr>
        <w:t xml:space="preserve"> </w:t>
      </w:r>
      <w:r w:rsidR="00250B33">
        <w:rPr>
          <w:rFonts w:ascii="Times New Roman" w:eastAsia="Times New Roman" w:hAnsi="Times New Roman" w:cs="Times New Roman"/>
          <w:sz w:val="24"/>
          <w:szCs w:val="20"/>
          <w:lang w:eastAsia="en-US"/>
        </w:rPr>
        <w:t>Direc</w:t>
      </w:r>
      <w:r w:rsidRPr="007F1866">
        <w:rPr>
          <w:rFonts w:ascii="Times New Roman" w:eastAsia="Times New Roman" w:hAnsi="Times New Roman" w:cs="Times New Roman"/>
          <w:sz w:val="24"/>
          <w:szCs w:val="20"/>
          <w:lang w:eastAsia="en-US"/>
        </w:rPr>
        <w:t xml:space="preserve">tor. Feedback from students is invaluable to the process of continued growth and improvement of the program. </w:t>
      </w:r>
    </w:p>
    <w:p w14:paraId="5EE724E3"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p>
    <w:p w14:paraId="78DCC112" w14:textId="1055AF44" w:rsidR="007F1866" w:rsidRPr="00DB40A0" w:rsidRDefault="007F1866" w:rsidP="008D438A">
      <w:pPr>
        <w:pStyle w:val="Heading1"/>
        <w:rPr>
          <w:sz w:val="28"/>
          <w:szCs w:val="28"/>
        </w:rPr>
      </w:pPr>
      <w:r w:rsidRPr="00DB40A0">
        <w:rPr>
          <w:sz w:val="28"/>
          <w:szCs w:val="28"/>
        </w:rPr>
        <w:t>Application and Placement</w:t>
      </w:r>
    </w:p>
    <w:p w14:paraId="47E7B5D1" w14:textId="30381F41" w:rsidR="007F1866" w:rsidRPr="009A785D" w:rsidRDefault="007F1866" w:rsidP="009A785D">
      <w:pPr>
        <w:spacing w:line="240" w:lineRule="auto"/>
        <w:contextualSpacing/>
        <w:rPr>
          <w:rFonts w:ascii="Times New Roman" w:hAnsi="Times New Roman" w:cs="Times New Roman"/>
          <w:b/>
          <w:bCs/>
          <w:i/>
          <w:iCs/>
          <w:sz w:val="24"/>
          <w:szCs w:val="24"/>
          <w:u w:val="single"/>
        </w:rPr>
      </w:pPr>
      <w:r w:rsidRPr="009A785D">
        <w:rPr>
          <w:rFonts w:ascii="Times New Roman" w:hAnsi="Times New Roman" w:cs="Times New Roman"/>
          <w:b/>
          <w:bCs/>
          <w:i/>
          <w:iCs/>
          <w:sz w:val="24"/>
          <w:szCs w:val="24"/>
          <w:u w:val="single"/>
        </w:rPr>
        <w:t xml:space="preserve">Requirements for Application into </w:t>
      </w:r>
      <w:r w:rsidR="00BA4C7D" w:rsidRPr="009A785D">
        <w:rPr>
          <w:rFonts w:ascii="Times New Roman" w:hAnsi="Times New Roman" w:cs="Times New Roman"/>
          <w:b/>
          <w:bCs/>
          <w:i/>
          <w:iCs/>
          <w:sz w:val="24"/>
          <w:szCs w:val="24"/>
          <w:u w:val="single"/>
        </w:rPr>
        <w:t>Practicum</w:t>
      </w:r>
    </w:p>
    <w:p w14:paraId="1F36EA85" w14:textId="55194A32" w:rsidR="007F1866" w:rsidRPr="007F1866" w:rsidRDefault="007F1866" w:rsidP="009A785D">
      <w:pPr>
        <w:spacing w:after="0" w:line="240" w:lineRule="auto"/>
        <w:contextualSpacing/>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Students are eligible for application into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when they meet the following criteria:</w:t>
      </w:r>
    </w:p>
    <w:p w14:paraId="18CFB0C2" w14:textId="77777777" w:rsidR="007F1866" w:rsidRPr="007F1866" w:rsidRDefault="007F1866" w:rsidP="00016850">
      <w:pPr>
        <w:widowControl w:val="0"/>
        <w:numPr>
          <w:ilvl w:val="0"/>
          <w:numId w:val="28"/>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Acceptance into the social work major.</w:t>
      </w:r>
    </w:p>
    <w:p w14:paraId="72BCBE0B" w14:textId="77777777" w:rsidR="007F1866" w:rsidRPr="007F1866" w:rsidRDefault="007F1866" w:rsidP="00016850">
      <w:pPr>
        <w:widowControl w:val="0"/>
        <w:numPr>
          <w:ilvl w:val="0"/>
          <w:numId w:val="28"/>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Completion of at least SW 261, SW 262, SW 303, SW 359, SW 361 and 6 additional credits specifically in social work.</w:t>
      </w:r>
    </w:p>
    <w:p w14:paraId="4DD39558" w14:textId="6472BCB2" w:rsidR="007F1866" w:rsidRPr="007F1866" w:rsidRDefault="007F1866" w:rsidP="00016850">
      <w:pPr>
        <w:widowControl w:val="0"/>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Attainment of senior standing by the time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placement is anticipated to start.</w:t>
      </w:r>
    </w:p>
    <w:p w14:paraId="491539CB" w14:textId="77777777" w:rsidR="007F1866" w:rsidRPr="007F1866" w:rsidRDefault="007F1866" w:rsidP="00016850">
      <w:pPr>
        <w:widowControl w:val="0"/>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Evidence of prior work and volunteer experiences relevant to social work practice.</w:t>
      </w:r>
    </w:p>
    <w:p w14:paraId="4E56FF01" w14:textId="77777777" w:rsidR="007F1866" w:rsidRPr="007F1866" w:rsidRDefault="007F1866" w:rsidP="00016850">
      <w:pPr>
        <w:widowControl w:val="0"/>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Attainment of cumulative GPA of at least 2.75.</w:t>
      </w:r>
    </w:p>
    <w:p w14:paraId="7A81B688" w14:textId="77777777" w:rsidR="007F1866" w:rsidRPr="007F1866" w:rsidRDefault="007F1866" w:rsidP="00016850">
      <w:pPr>
        <w:widowControl w:val="0"/>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Attainment of GPA in Social Work Major of at least 2.75</w:t>
      </w:r>
    </w:p>
    <w:p w14:paraId="25DDCC7F" w14:textId="47F36912" w:rsidR="007F1866" w:rsidRPr="007F1866" w:rsidRDefault="007F1866" w:rsidP="00A20389">
      <w:pPr>
        <w:spacing w:before="100" w:beforeAutospacing="1" w:after="100" w:afterAutospacing="1" w:line="240" w:lineRule="auto"/>
        <w:ind w:left="360"/>
        <w:rPr>
          <w:rFonts w:ascii="Times New Roman" w:eastAsia="Times New Roman" w:hAnsi="Times New Roman" w:cs="Times New Roman"/>
          <w:sz w:val="24"/>
          <w:szCs w:val="24"/>
        </w:rPr>
      </w:pPr>
      <w:r w:rsidRPr="007F1866">
        <w:rPr>
          <w:rFonts w:ascii="Times New Roman" w:eastAsia="Times New Roman" w:hAnsi="Times New Roman" w:cs="Times New Roman"/>
          <w:b/>
          <w:bCs/>
          <w:sz w:val="24"/>
          <w:szCs w:val="24"/>
        </w:rPr>
        <w:t>*Note:</w:t>
      </w:r>
      <w:r w:rsidRPr="007F1866">
        <w:rPr>
          <w:rFonts w:ascii="Times New Roman" w:eastAsia="Times New Roman" w:hAnsi="Times New Roman" w:cs="Times New Roman"/>
          <w:sz w:val="24"/>
          <w:szCs w:val="24"/>
        </w:rPr>
        <w:t xml:space="preserve"> If a student has an incomplete in any classes at the time of their application to </w:t>
      </w:r>
      <w:r w:rsidR="003A677C">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they will need to complete unfinished work from the previous semester before their application will be processed. </w:t>
      </w:r>
    </w:p>
    <w:p w14:paraId="48FADFEE" w14:textId="5731AE36" w:rsidR="007F1866" w:rsidRPr="007F1866" w:rsidRDefault="007F1866" w:rsidP="00A20389">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It is strongly recommended that, in addition to the formal course preparation required, a student </w:t>
      </w:r>
      <w:r w:rsidR="00A730FF" w:rsidRPr="007F1866">
        <w:rPr>
          <w:rFonts w:ascii="Times New Roman" w:eastAsia="Times New Roman" w:hAnsi="Times New Roman" w:cs="Times New Roman"/>
          <w:sz w:val="24"/>
          <w:szCs w:val="20"/>
          <w:lang w:eastAsia="en-US"/>
        </w:rPr>
        <w:t>acquires</w:t>
      </w:r>
      <w:r w:rsidRPr="007F1866">
        <w:rPr>
          <w:rFonts w:ascii="Times New Roman" w:eastAsia="Times New Roman" w:hAnsi="Times New Roman" w:cs="Times New Roman"/>
          <w:sz w:val="24"/>
          <w:szCs w:val="20"/>
          <w:lang w:eastAsia="en-US"/>
        </w:rPr>
        <w:t xml:space="preserve"> some direct experience in one or more settings through volunteer work and/or entry-level employment. This can produce direct knowledge of agencies, clients, and feelings about </w:t>
      </w:r>
      <w:r w:rsidRPr="007F1866">
        <w:rPr>
          <w:rFonts w:ascii="Times New Roman" w:eastAsia="Times New Roman" w:hAnsi="Times New Roman" w:cs="Times New Roman"/>
          <w:sz w:val="24"/>
          <w:szCs w:val="20"/>
          <w:lang w:eastAsia="en-US"/>
        </w:rPr>
        <w:lastRenderedPageBreak/>
        <w:t xml:space="preserve">social work.  Students should begin this preparation early in their academic career. A student may be asked to obtain volunteer experience and/or a letter of recommendation if there are concerns about </w:t>
      </w:r>
      <w:r w:rsidR="00F72F5B">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 readiness.</w:t>
      </w:r>
    </w:p>
    <w:p w14:paraId="5B6D855A"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p>
    <w:p w14:paraId="13A1AA03" w14:textId="77777777" w:rsidR="007F1866" w:rsidRPr="00176B61" w:rsidRDefault="007F1866" w:rsidP="007F1866">
      <w:pPr>
        <w:spacing w:after="0" w:line="240" w:lineRule="auto"/>
        <w:rPr>
          <w:rFonts w:ascii="Times New Roman" w:eastAsia="Helvetica" w:hAnsi="Times New Roman" w:cs="Times New Roman"/>
          <w:b/>
          <w:sz w:val="24"/>
          <w:szCs w:val="20"/>
          <w:u w:val="single"/>
          <w:lang w:eastAsia="en-US"/>
        </w:rPr>
      </w:pPr>
      <w:r w:rsidRPr="00176B61">
        <w:rPr>
          <w:rFonts w:ascii="Times New Roman" w:eastAsia="Helvetica" w:hAnsi="Times New Roman" w:cs="Times New Roman"/>
          <w:b/>
          <w:sz w:val="24"/>
          <w:szCs w:val="20"/>
          <w:u w:val="single"/>
          <w:lang w:eastAsia="en-US"/>
        </w:rPr>
        <w:t>Criminal and Caregiver Background Checks:</w:t>
      </w:r>
    </w:p>
    <w:p w14:paraId="3C03E02D" w14:textId="3751B567" w:rsidR="007F1866" w:rsidRPr="007F1866" w:rsidRDefault="007F1866" w:rsidP="007F1866">
      <w:pPr>
        <w:widowControl w:val="0"/>
        <w:spacing w:after="0" w:line="240" w:lineRule="auto"/>
        <w:rPr>
          <w:rFonts w:ascii="Times New Roman" w:eastAsia="Helvetica" w:hAnsi="Times New Roman" w:cs="Times New Roman"/>
          <w:bCs/>
          <w:sz w:val="24"/>
          <w:szCs w:val="20"/>
          <w:lang w:eastAsia="en-US"/>
        </w:rPr>
      </w:pPr>
      <w:r w:rsidRPr="007F1866">
        <w:rPr>
          <w:rFonts w:ascii="Times New Roman" w:eastAsia="Helvetica" w:hAnsi="Times New Roman" w:cs="Times New Roman"/>
          <w:bCs/>
          <w:sz w:val="24"/>
          <w:szCs w:val="20"/>
          <w:lang w:eastAsia="en-US"/>
        </w:rPr>
        <w:t xml:space="preserve">In 1998 the Wisconsin Legislature passed a law requiring a check on the background of persons who provide care for others or who receive care in a number of Wisconsin health care and human service agencies. In addition, the law identifies specific crimes and offenses that will limit individuals from employment in various areas of practice. </w:t>
      </w:r>
      <w:r w:rsidR="00F26439">
        <w:rPr>
          <w:rFonts w:ascii="Times New Roman" w:eastAsia="Helvetica" w:hAnsi="Times New Roman" w:cs="Times New Roman"/>
          <w:bCs/>
          <w:sz w:val="24"/>
          <w:szCs w:val="20"/>
          <w:lang w:eastAsia="en-US"/>
        </w:rPr>
        <w:t>As</w:t>
      </w:r>
      <w:r w:rsidRPr="007F1866">
        <w:rPr>
          <w:rFonts w:ascii="Times New Roman" w:eastAsia="Helvetica" w:hAnsi="Times New Roman" w:cs="Times New Roman"/>
          <w:bCs/>
          <w:sz w:val="24"/>
          <w:szCs w:val="20"/>
          <w:lang w:eastAsia="en-US"/>
        </w:rPr>
        <w:t xml:space="preserve"> the law also applies to students who have </w:t>
      </w:r>
      <w:r w:rsidR="0044297F">
        <w:rPr>
          <w:rFonts w:ascii="Times New Roman" w:eastAsia="Helvetica" w:hAnsi="Times New Roman" w:cs="Times New Roman"/>
          <w:bCs/>
          <w:sz w:val="24"/>
          <w:szCs w:val="20"/>
          <w:lang w:eastAsia="en-US"/>
        </w:rPr>
        <w:t>Practicum</w:t>
      </w:r>
      <w:r w:rsidRPr="007F1866">
        <w:rPr>
          <w:rFonts w:ascii="Times New Roman" w:eastAsia="Helvetica" w:hAnsi="Times New Roman" w:cs="Times New Roman"/>
          <w:bCs/>
          <w:sz w:val="24"/>
          <w:szCs w:val="20"/>
          <w:lang w:eastAsia="en-US"/>
        </w:rPr>
        <w:t xml:space="preserve"> placements in certain settings, the Social Work Program requires that all persons who make application to the </w:t>
      </w:r>
      <w:r w:rsidR="0044297F">
        <w:rPr>
          <w:rFonts w:ascii="Times New Roman" w:eastAsia="Helvetica" w:hAnsi="Times New Roman" w:cs="Times New Roman"/>
          <w:bCs/>
          <w:sz w:val="24"/>
          <w:szCs w:val="20"/>
          <w:lang w:eastAsia="en-US"/>
        </w:rPr>
        <w:t>Practicum</w:t>
      </w:r>
      <w:r w:rsidRPr="007F1866">
        <w:rPr>
          <w:rFonts w:ascii="Times New Roman" w:eastAsia="Helvetica" w:hAnsi="Times New Roman" w:cs="Times New Roman"/>
          <w:bCs/>
          <w:sz w:val="24"/>
          <w:szCs w:val="20"/>
          <w:lang w:eastAsia="en-US"/>
        </w:rPr>
        <w:t xml:space="preserve"> program complete a Caregiver Background Check. </w:t>
      </w:r>
    </w:p>
    <w:p w14:paraId="7BBBE2D4" w14:textId="77777777" w:rsidR="007F1866" w:rsidRPr="007F1866" w:rsidRDefault="007F1866" w:rsidP="007F1866">
      <w:pPr>
        <w:widowControl w:val="0"/>
        <w:spacing w:after="0" w:line="240" w:lineRule="auto"/>
        <w:rPr>
          <w:rFonts w:ascii="Times New Roman" w:eastAsia="Helvetica" w:hAnsi="Times New Roman" w:cs="Times New Roman"/>
          <w:bCs/>
          <w:sz w:val="24"/>
          <w:szCs w:val="20"/>
          <w:lang w:eastAsia="en-US"/>
        </w:rPr>
      </w:pPr>
    </w:p>
    <w:p w14:paraId="71F9DFF7" w14:textId="454246F8" w:rsidR="007F1866" w:rsidRPr="007F1866" w:rsidRDefault="007F1866" w:rsidP="007F1866">
      <w:pPr>
        <w:widowControl w:val="0"/>
        <w:spacing w:after="0" w:line="240" w:lineRule="auto"/>
        <w:rPr>
          <w:rFonts w:ascii="Times New Roman" w:eastAsia="Helvetica" w:hAnsi="Times New Roman" w:cs="Times New Roman"/>
          <w:bCs/>
          <w:sz w:val="24"/>
          <w:szCs w:val="20"/>
          <w:lang w:eastAsia="en-US"/>
        </w:rPr>
      </w:pPr>
      <w:r w:rsidRPr="007F1866">
        <w:rPr>
          <w:rFonts w:ascii="Times New Roman" w:eastAsia="Helvetica" w:hAnsi="Times New Roman" w:cs="Times New Roman"/>
          <w:bCs/>
          <w:sz w:val="24"/>
          <w:szCs w:val="20"/>
          <w:lang w:eastAsia="en-US"/>
        </w:rPr>
        <w:t xml:space="preserve">As part of the application process to SW 494/495, students will complete a criminal and caregiver background check through </w:t>
      </w:r>
      <w:hyperlink r:id="rId14" w:history="1">
        <w:r w:rsidRPr="007F1866">
          <w:rPr>
            <w:rFonts w:ascii="Times New Roman" w:eastAsia="Helvetica" w:hAnsi="Times New Roman" w:cs="Times New Roman"/>
            <w:bCs/>
            <w:color w:val="0000FF"/>
            <w:sz w:val="24"/>
            <w:szCs w:val="20"/>
            <w:u w:val="single"/>
            <w:lang w:eastAsia="en-US"/>
          </w:rPr>
          <w:t>Viewpoint Screening</w:t>
        </w:r>
      </w:hyperlink>
      <w:r w:rsidRPr="007F1866">
        <w:rPr>
          <w:rFonts w:ascii="Times New Roman" w:eastAsia="Helvetica" w:hAnsi="Times New Roman" w:cs="Times New Roman"/>
          <w:bCs/>
          <w:sz w:val="24"/>
          <w:szCs w:val="20"/>
          <w:lang w:eastAsia="en-US"/>
        </w:rPr>
        <w:t xml:space="preserve">. Students will set up their own accounts on this website and will be able to access their results.  Results of the background check include a listing of all charges and convictions of individuals located within the state repository.  Additional criminal background information is obtained for individuals who have resided in a different state. </w:t>
      </w:r>
      <w:r w:rsidR="002F2B8D" w:rsidRPr="007F1866">
        <w:rPr>
          <w:rFonts w:ascii="Times New Roman" w:eastAsia="Helvetica" w:hAnsi="Times New Roman" w:cs="Times New Roman"/>
          <w:bCs/>
          <w:sz w:val="24"/>
          <w:szCs w:val="20"/>
          <w:lang w:eastAsia="en-US"/>
        </w:rPr>
        <w:t>The practicum director reviews the criminal background results</w:t>
      </w:r>
      <w:r w:rsidRPr="007F1866">
        <w:rPr>
          <w:rFonts w:ascii="Times New Roman" w:eastAsia="Helvetica" w:hAnsi="Times New Roman" w:cs="Times New Roman"/>
          <w:bCs/>
          <w:sz w:val="24"/>
          <w:szCs w:val="20"/>
          <w:lang w:eastAsia="en-US"/>
        </w:rPr>
        <w:t xml:space="preserve">. While the implications of a background check are sometimes unknown, </w:t>
      </w:r>
      <w:r w:rsidR="00A72E26">
        <w:rPr>
          <w:rFonts w:ascii="Times New Roman" w:eastAsia="Helvetica" w:hAnsi="Times New Roman" w:cs="Times New Roman"/>
          <w:bCs/>
          <w:sz w:val="24"/>
          <w:szCs w:val="20"/>
          <w:lang w:eastAsia="en-US"/>
        </w:rPr>
        <w:t xml:space="preserve">the </w:t>
      </w:r>
      <w:r w:rsidR="00932CA6">
        <w:rPr>
          <w:rFonts w:ascii="Times New Roman" w:eastAsia="Helvetica" w:hAnsi="Times New Roman" w:cs="Times New Roman"/>
          <w:bCs/>
          <w:sz w:val="24"/>
          <w:szCs w:val="20"/>
          <w:lang w:eastAsia="en-US"/>
        </w:rPr>
        <w:t>p</w:t>
      </w:r>
      <w:r w:rsidR="0044297F">
        <w:rPr>
          <w:rFonts w:ascii="Times New Roman" w:eastAsia="Helvetica" w:hAnsi="Times New Roman" w:cs="Times New Roman"/>
          <w:bCs/>
          <w:sz w:val="24"/>
          <w:szCs w:val="20"/>
          <w:lang w:eastAsia="en-US"/>
        </w:rPr>
        <w:t>racticum</w:t>
      </w:r>
      <w:r w:rsidR="00A72E26">
        <w:rPr>
          <w:rFonts w:ascii="Times New Roman" w:eastAsia="Helvetica" w:hAnsi="Times New Roman" w:cs="Times New Roman"/>
          <w:bCs/>
          <w:sz w:val="24"/>
          <w:szCs w:val="20"/>
          <w:lang w:eastAsia="en-US"/>
        </w:rPr>
        <w:t xml:space="preserve"> </w:t>
      </w:r>
      <w:r w:rsidR="002E00C7">
        <w:rPr>
          <w:rFonts w:ascii="Times New Roman" w:eastAsia="Helvetica" w:hAnsi="Times New Roman" w:cs="Times New Roman"/>
          <w:bCs/>
          <w:sz w:val="24"/>
          <w:szCs w:val="20"/>
          <w:lang w:eastAsia="en-US"/>
        </w:rPr>
        <w:t>direc</w:t>
      </w:r>
      <w:r w:rsidR="00A72E26">
        <w:rPr>
          <w:rFonts w:ascii="Times New Roman" w:eastAsia="Helvetica" w:hAnsi="Times New Roman" w:cs="Times New Roman"/>
          <w:bCs/>
          <w:sz w:val="24"/>
          <w:szCs w:val="20"/>
          <w:lang w:eastAsia="en-US"/>
        </w:rPr>
        <w:t>tor</w:t>
      </w:r>
      <w:r w:rsidRPr="007F1866">
        <w:rPr>
          <w:rFonts w:ascii="Times New Roman" w:eastAsia="Helvetica" w:hAnsi="Times New Roman" w:cs="Times New Roman"/>
          <w:bCs/>
          <w:sz w:val="24"/>
          <w:szCs w:val="20"/>
          <w:lang w:eastAsia="en-US"/>
        </w:rPr>
        <w:t xml:space="preserve"> will discuss how results might possibly impact or limit a student’s ability to 1) be placed for </w:t>
      </w:r>
      <w:r w:rsidR="00932CA6">
        <w:rPr>
          <w:rFonts w:ascii="Times New Roman" w:eastAsia="Helvetica" w:hAnsi="Times New Roman" w:cs="Times New Roman"/>
          <w:bCs/>
          <w:sz w:val="24"/>
          <w:szCs w:val="20"/>
          <w:lang w:eastAsia="en-US"/>
        </w:rPr>
        <w:t>p</w:t>
      </w:r>
      <w:r w:rsidR="0044297F">
        <w:rPr>
          <w:rFonts w:ascii="Times New Roman" w:eastAsia="Helvetica" w:hAnsi="Times New Roman" w:cs="Times New Roman"/>
          <w:bCs/>
          <w:sz w:val="24"/>
          <w:szCs w:val="20"/>
          <w:lang w:eastAsia="en-US"/>
        </w:rPr>
        <w:t>racticum</w:t>
      </w:r>
      <w:r w:rsidRPr="007F1866">
        <w:rPr>
          <w:rFonts w:ascii="Times New Roman" w:eastAsia="Helvetica" w:hAnsi="Times New Roman" w:cs="Times New Roman"/>
          <w:bCs/>
          <w:sz w:val="24"/>
          <w:szCs w:val="20"/>
          <w:lang w:eastAsia="en-US"/>
        </w:rPr>
        <w:t xml:space="preserve"> experiences in certain areas of the human services or 2) become certified or licensed to practice social work in the State of Wisconsin. Any student wishing to discuss </w:t>
      </w:r>
      <w:r w:rsidR="003E68BB">
        <w:rPr>
          <w:rFonts w:ascii="Times New Roman" w:eastAsia="Helvetica" w:hAnsi="Times New Roman" w:cs="Times New Roman"/>
          <w:bCs/>
          <w:sz w:val="24"/>
          <w:szCs w:val="20"/>
          <w:lang w:eastAsia="en-US"/>
        </w:rPr>
        <w:t>their</w:t>
      </w:r>
      <w:r w:rsidRPr="007F1866">
        <w:rPr>
          <w:rFonts w:ascii="Times New Roman" w:eastAsia="Helvetica" w:hAnsi="Times New Roman" w:cs="Times New Roman"/>
          <w:bCs/>
          <w:sz w:val="24"/>
          <w:szCs w:val="20"/>
          <w:lang w:eastAsia="en-US"/>
        </w:rPr>
        <w:t xml:space="preserve"> situation prior to, during, or after completion of the Caregiver Background Check may do so by meeting with their academic advisor, </w:t>
      </w:r>
      <w:r w:rsidR="0044297F">
        <w:rPr>
          <w:rFonts w:ascii="Times New Roman" w:eastAsia="Helvetica" w:hAnsi="Times New Roman" w:cs="Times New Roman"/>
          <w:bCs/>
          <w:sz w:val="24"/>
          <w:szCs w:val="20"/>
          <w:lang w:eastAsia="en-US"/>
        </w:rPr>
        <w:t>Practicum</w:t>
      </w:r>
      <w:r w:rsidRPr="007F1866">
        <w:rPr>
          <w:rFonts w:ascii="Times New Roman" w:eastAsia="Helvetica" w:hAnsi="Times New Roman" w:cs="Times New Roman"/>
          <w:bCs/>
          <w:sz w:val="24"/>
          <w:szCs w:val="20"/>
          <w:lang w:eastAsia="en-US"/>
        </w:rPr>
        <w:t xml:space="preserve"> </w:t>
      </w:r>
      <w:r w:rsidR="002E00C7">
        <w:rPr>
          <w:rFonts w:ascii="Times New Roman" w:eastAsia="Helvetica" w:hAnsi="Times New Roman" w:cs="Times New Roman"/>
          <w:bCs/>
          <w:sz w:val="24"/>
          <w:szCs w:val="20"/>
          <w:lang w:eastAsia="en-US"/>
        </w:rPr>
        <w:t>direc</w:t>
      </w:r>
      <w:r w:rsidRPr="007F1866">
        <w:rPr>
          <w:rFonts w:ascii="Times New Roman" w:eastAsia="Helvetica" w:hAnsi="Times New Roman" w:cs="Times New Roman"/>
          <w:bCs/>
          <w:sz w:val="24"/>
          <w:szCs w:val="20"/>
          <w:lang w:eastAsia="en-US"/>
        </w:rPr>
        <w:t xml:space="preserve">tor, or the </w:t>
      </w:r>
      <w:r w:rsidR="004674A9">
        <w:rPr>
          <w:rFonts w:ascii="Times New Roman" w:eastAsia="Helvetica" w:hAnsi="Times New Roman" w:cs="Times New Roman"/>
          <w:bCs/>
          <w:sz w:val="24"/>
          <w:szCs w:val="20"/>
          <w:lang w:eastAsia="en-US"/>
        </w:rPr>
        <w:t>BSW</w:t>
      </w:r>
      <w:r w:rsidRPr="007F1866">
        <w:rPr>
          <w:rFonts w:ascii="Times New Roman" w:eastAsia="Helvetica" w:hAnsi="Times New Roman" w:cs="Times New Roman"/>
          <w:bCs/>
          <w:sz w:val="24"/>
          <w:szCs w:val="20"/>
          <w:lang w:eastAsia="en-US"/>
        </w:rPr>
        <w:t xml:space="preserve"> Program</w:t>
      </w:r>
      <w:r w:rsidR="004674A9">
        <w:rPr>
          <w:rFonts w:ascii="Times New Roman" w:eastAsia="Helvetica" w:hAnsi="Times New Roman" w:cs="Times New Roman"/>
          <w:bCs/>
          <w:sz w:val="24"/>
          <w:szCs w:val="20"/>
          <w:lang w:eastAsia="en-US"/>
        </w:rPr>
        <w:t xml:space="preserve"> Director</w:t>
      </w:r>
      <w:r w:rsidRPr="007F1866">
        <w:rPr>
          <w:rFonts w:ascii="Times New Roman" w:eastAsia="Helvetica" w:hAnsi="Times New Roman" w:cs="Times New Roman"/>
          <w:bCs/>
          <w:sz w:val="24"/>
          <w:szCs w:val="20"/>
          <w:lang w:eastAsia="en-US"/>
        </w:rPr>
        <w:t>.</w:t>
      </w:r>
    </w:p>
    <w:p w14:paraId="1A11F7CD" w14:textId="77777777" w:rsidR="007F1866" w:rsidRPr="007F1866" w:rsidRDefault="007F1866" w:rsidP="007F1866">
      <w:pPr>
        <w:spacing w:after="0" w:line="240" w:lineRule="auto"/>
        <w:rPr>
          <w:rFonts w:ascii="Times New Roman" w:eastAsia="Helvetica" w:hAnsi="Times New Roman" w:cs="Times New Roman"/>
          <w:b/>
          <w:sz w:val="24"/>
          <w:szCs w:val="20"/>
          <w:lang w:eastAsia="en-US"/>
        </w:rPr>
      </w:pPr>
    </w:p>
    <w:p w14:paraId="3E5C2AB2" w14:textId="465DAE81" w:rsidR="007F1866" w:rsidRPr="007F1866" w:rsidRDefault="007F1866" w:rsidP="00A20389">
      <w:pPr>
        <w:spacing w:after="0" w:line="240" w:lineRule="auto"/>
        <w:rPr>
          <w:rFonts w:ascii="Times New Roman" w:eastAsia="Helvetica" w:hAnsi="Times New Roman" w:cs="Times New Roman"/>
          <w:b/>
          <w:bCs/>
          <w:sz w:val="24"/>
          <w:szCs w:val="24"/>
          <w:lang w:eastAsia="en-US"/>
        </w:rPr>
      </w:pPr>
      <w:r w:rsidRPr="007F1866">
        <w:rPr>
          <w:rFonts w:ascii="Times New Roman" w:eastAsia="Helvetica" w:hAnsi="Times New Roman" w:cs="Times New Roman"/>
          <w:sz w:val="24"/>
          <w:szCs w:val="24"/>
          <w:lang w:eastAsia="en-US"/>
        </w:rPr>
        <w:t xml:space="preserve">Students can release their background checks to prospective </w:t>
      </w:r>
      <w:r w:rsidR="00932CA6">
        <w:rPr>
          <w:rFonts w:ascii="Times New Roman" w:eastAsia="Helvetica" w:hAnsi="Times New Roman" w:cs="Times New Roman"/>
          <w:sz w:val="24"/>
          <w:szCs w:val="24"/>
          <w:lang w:eastAsia="en-US"/>
        </w:rPr>
        <w:t>p</w:t>
      </w:r>
      <w:r w:rsidR="0044297F">
        <w:rPr>
          <w:rFonts w:ascii="Times New Roman" w:eastAsia="Helvetica" w:hAnsi="Times New Roman" w:cs="Times New Roman"/>
          <w:sz w:val="24"/>
          <w:szCs w:val="24"/>
          <w:lang w:eastAsia="en-US"/>
        </w:rPr>
        <w:t>racticum</w:t>
      </w:r>
      <w:r w:rsidRPr="007F1866">
        <w:rPr>
          <w:rFonts w:ascii="Times New Roman" w:eastAsia="Helvetica" w:hAnsi="Times New Roman" w:cs="Times New Roman"/>
          <w:sz w:val="24"/>
          <w:szCs w:val="24"/>
          <w:lang w:eastAsia="en-US"/>
        </w:rPr>
        <w:t xml:space="preserve"> agencies, and/or </w:t>
      </w:r>
      <w:r w:rsidR="000F516F">
        <w:rPr>
          <w:rFonts w:ascii="Times New Roman" w:eastAsia="Helvetica" w:hAnsi="Times New Roman" w:cs="Times New Roman"/>
          <w:sz w:val="24"/>
          <w:szCs w:val="24"/>
          <w:lang w:eastAsia="en-US"/>
        </w:rPr>
        <w:t xml:space="preserve">the </w:t>
      </w:r>
      <w:r w:rsidR="0044297F">
        <w:rPr>
          <w:rFonts w:ascii="Times New Roman" w:eastAsia="Helvetica" w:hAnsi="Times New Roman" w:cs="Times New Roman"/>
          <w:sz w:val="24"/>
          <w:szCs w:val="24"/>
          <w:lang w:eastAsia="en-US"/>
        </w:rPr>
        <w:t>Practicum</w:t>
      </w:r>
      <w:r w:rsidR="002E00C7">
        <w:rPr>
          <w:rFonts w:ascii="Times New Roman" w:eastAsia="Helvetica" w:hAnsi="Times New Roman" w:cs="Times New Roman"/>
          <w:sz w:val="24"/>
          <w:szCs w:val="24"/>
          <w:lang w:eastAsia="en-US"/>
        </w:rPr>
        <w:t xml:space="preserve"> Director</w:t>
      </w:r>
      <w:r w:rsidRPr="007F1866">
        <w:rPr>
          <w:rFonts w:ascii="Times New Roman" w:eastAsia="Helvetica" w:hAnsi="Times New Roman" w:cs="Times New Roman"/>
          <w:sz w:val="24"/>
          <w:szCs w:val="24"/>
          <w:lang w:eastAsia="en-US"/>
        </w:rPr>
        <w:t xml:space="preserve"> can provide a copy of the background check information if a student signs a release form to do so. Please be aware that some agencies choose to complete their own background checks, as well. Students are encouraged to discuss any</w:t>
      </w:r>
      <w:r w:rsidR="00A2209D">
        <w:rPr>
          <w:rFonts w:ascii="Times New Roman" w:eastAsia="Helvetica" w:hAnsi="Times New Roman" w:cs="Times New Roman"/>
          <w:sz w:val="24"/>
          <w:szCs w:val="24"/>
          <w:lang w:eastAsia="en-US"/>
        </w:rPr>
        <w:t xml:space="preserve"> criminal</w:t>
      </w:r>
      <w:r w:rsidRPr="007F1866">
        <w:rPr>
          <w:rFonts w:ascii="Times New Roman" w:eastAsia="Helvetica" w:hAnsi="Times New Roman" w:cs="Times New Roman"/>
          <w:sz w:val="24"/>
          <w:szCs w:val="24"/>
          <w:lang w:eastAsia="en-US"/>
        </w:rPr>
        <w:t xml:space="preserve"> history with the prospective </w:t>
      </w:r>
      <w:r w:rsidR="00932CA6">
        <w:rPr>
          <w:rFonts w:ascii="Times New Roman" w:eastAsia="Helvetica" w:hAnsi="Times New Roman" w:cs="Times New Roman"/>
          <w:sz w:val="24"/>
          <w:szCs w:val="24"/>
          <w:lang w:eastAsia="en-US"/>
        </w:rPr>
        <w:t>p</w:t>
      </w:r>
      <w:r w:rsidR="0044297F">
        <w:rPr>
          <w:rFonts w:ascii="Times New Roman" w:eastAsia="Helvetica" w:hAnsi="Times New Roman" w:cs="Times New Roman"/>
          <w:sz w:val="24"/>
          <w:szCs w:val="24"/>
          <w:lang w:eastAsia="en-US"/>
        </w:rPr>
        <w:t>racticum</w:t>
      </w:r>
      <w:r w:rsidRPr="007F1866">
        <w:rPr>
          <w:rFonts w:ascii="Times New Roman" w:eastAsia="Helvetica" w:hAnsi="Times New Roman" w:cs="Times New Roman"/>
          <w:sz w:val="24"/>
          <w:szCs w:val="24"/>
          <w:lang w:eastAsia="en-US"/>
        </w:rPr>
        <w:t xml:space="preserve"> supervisor at the time of </w:t>
      </w:r>
      <w:r w:rsidR="00932CA6">
        <w:rPr>
          <w:rFonts w:ascii="Times New Roman" w:eastAsia="Helvetica" w:hAnsi="Times New Roman" w:cs="Times New Roman"/>
          <w:sz w:val="24"/>
          <w:szCs w:val="24"/>
          <w:lang w:eastAsia="en-US"/>
        </w:rPr>
        <w:t>p</w:t>
      </w:r>
      <w:r w:rsidR="0044297F">
        <w:rPr>
          <w:rFonts w:ascii="Times New Roman" w:eastAsia="Helvetica" w:hAnsi="Times New Roman" w:cs="Times New Roman"/>
          <w:sz w:val="24"/>
          <w:szCs w:val="24"/>
          <w:lang w:eastAsia="en-US"/>
        </w:rPr>
        <w:t>racticum</w:t>
      </w:r>
      <w:r w:rsidRPr="007F1866">
        <w:rPr>
          <w:rFonts w:ascii="Times New Roman" w:eastAsia="Helvetica" w:hAnsi="Times New Roman" w:cs="Times New Roman"/>
          <w:sz w:val="24"/>
          <w:szCs w:val="24"/>
          <w:lang w:eastAsia="en-US"/>
        </w:rPr>
        <w:t xml:space="preserve"> referral.  It is the responsibility of the student to inform the program and </w:t>
      </w:r>
      <w:r w:rsidR="00932CA6">
        <w:rPr>
          <w:rFonts w:ascii="Times New Roman" w:eastAsia="Helvetica" w:hAnsi="Times New Roman" w:cs="Times New Roman"/>
          <w:sz w:val="24"/>
          <w:szCs w:val="24"/>
          <w:lang w:eastAsia="en-US"/>
        </w:rPr>
        <w:t>p</w:t>
      </w:r>
      <w:r w:rsidR="0044297F">
        <w:rPr>
          <w:rFonts w:ascii="Times New Roman" w:eastAsia="Helvetica" w:hAnsi="Times New Roman" w:cs="Times New Roman"/>
          <w:sz w:val="24"/>
          <w:szCs w:val="24"/>
          <w:lang w:eastAsia="en-US"/>
        </w:rPr>
        <w:t>racticum</w:t>
      </w:r>
      <w:r w:rsidRPr="007F1866">
        <w:rPr>
          <w:rFonts w:ascii="Times New Roman" w:eastAsia="Helvetica" w:hAnsi="Times New Roman" w:cs="Times New Roman"/>
          <w:sz w:val="24"/>
          <w:szCs w:val="24"/>
          <w:lang w:eastAsia="en-US"/>
        </w:rPr>
        <w:t xml:space="preserve"> agency of any pending or new charges once the background check has been completed. </w:t>
      </w:r>
      <w:r w:rsidRPr="007F1866">
        <w:rPr>
          <w:rFonts w:ascii="Times New Roman" w:eastAsia="Helvetica" w:hAnsi="Times New Roman" w:cs="Times New Roman"/>
          <w:b/>
          <w:bCs/>
          <w:sz w:val="24"/>
          <w:szCs w:val="24"/>
          <w:lang w:eastAsia="en-US"/>
        </w:rPr>
        <w:t xml:space="preserve">*Note: If a student has an open criminal case or is placed on probation, parole, or extended community supervision at the time of their application to </w:t>
      </w:r>
      <w:r w:rsidR="00932CA6">
        <w:rPr>
          <w:rFonts w:ascii="Times New Roman" w:eastAsia="Helvetica" w:hAnsi="Times New Roman" w:cs="Times New Roman"/>
          <w:b/>
          <w:bCs/>
          <w:sz w:val="24"/>
          <w:szCs w:val="24"/>
          <w:lang w:eastAsia="en-US"/>
        </w:rPr>
        <w:t>p</w:t>
      </w:r>
      <w:r w:rsidR="0044297F">
        <w:rPr>
          <w:rFonts w:ascii="Times New Roman" w:eastAsia="Helvetica" w:hAnsi="Times New Roman" w:cs="Times New Roman"/>
          <w:b/>
          <w:bCs/>
          <w:sz w:val="24"/>
          <w:szCs w:val="24"/>
          <w:lang w:eastAsia="en-US"/>
        </w:rPr>
        <w:t>racticum</w:t>
      </w:r>
      <w:r w:rsidRPr="007F1866">
        <w:rPr>
          <w:rFonts w:ascii="Times New Roman" w:eastAsia="Helvetica" w:hAnsi="Times New Roman" w:cs="Times New Roman"/>
          <w:b/>
          <w:bCs/>
          <w:sz w:val="24"/>
          <w:szCs w:val="24"/>
          <w:lang w:eastAsia="en-US"/>
        </w:rPr>
        <w:t>, they may be asked to delay until their supervision is completed or open case is resolved. This will be assessed on a case-by-case basis.</w:t>
      </w:r>
    </w:p>
    <w:p w14:paraId="70DEC37B" w14:textId="77777777" w:rsidR="007F1866" w:rsidRPr="007F1866" w:rsidRDefault="007F1866" w:rsidP="007F1866">
      <w:pPr>
        <w:spacing w:after="0" w:line="240" w:lineRule="auto"/>
        <w:jc w:val="both"/>
        <w:rPr>
          <w:rFonts w:ascii="Times New Roman" w:eastAsia="Helvetica" w:hAnsi="Times New Roman" w:cs="Times New Roman"/>
          <w:b/>
          <w:bCs/>
          <w:sz w:val="24"/>
          <w:szCs w:val="24"/>
          <w:lang w:eastAsia="en-US"/>
        </w:rPr>
      </w:pPr>
    </w:p>
    <w:p w14:paraId="2CFE3734" w14:textId="77777777" w:rsidR="007F1866" w:rsidRPr="007F1866" w:rsidRDefault="007F1866" w:rsidP="00A20389">
      <w:pPr>
        <w:spacing w:after="0" w:line="240" w:lineRule="auto"/>
        <w:rPr>
          <w:rFonts w:ascii="Times New Roman" w:eastAsia="Helvetica" w:hAnsi="Times New Roman" w:cs="Times New Roman"/>
          <w:b/>
          <w:bCs/>
          <w:sz w:val="24"/>
          <w:szCs w:val="24"/>
          <w:u w:val="single"/>
          <w:lang w:eastAsia="en-US"/>
        </w:rPr>
      </w:pPr>
      <w:r w:rsidRPr="007F1866">
        <w:rPr>
          <w:rFonts w:ascii="Times New Roman" w:eastAsia="Helvetica" w:hAnsi="Times New Roman" w:cs="Times New Roman"/>
          <w:b/>
          <w:bCs/>
          <w:sz w:val="24"/>
          <w:szCs w:val="24"/>
          <w:u w:val="single"/>
          <w:lang w:eastAsia="en-US"/>
        </w:rPr>
        <w:t>Non-Discrimination Statement</w:t>
      </w:r>
    </w:p>
    <w:p w14:paraId="2F988090" w14:textId="2D2A69AC" w:rsidR="007F1866" w:rsidRPr="007F1866" w:rsidRDefault="007F1866" w:rsidP="00A20389">
      <w:pPr>
        <w:spacing w:after="0" w:line="240" w:lineRule="auto"/>
        <w:rPr>
          <w:rFonts w:ascii="Times New Roman" w:eastAsia="Helvetica" w:hAnsi="Times New Roman" w:cs="Times New Roman"/>
          <w:sz w:val="24"/>
          <w:szCs w:val="24"/>
          <w:lang w:eastAsia="en-US"/>
        </w:rPr>
      </w:pPr>
      <w:r w:rsidRPr="007F1866">
        <w:rPr>
          <w:rFonts w:ascii="Times New Roman" w:eastAsia="Helvetica" w:hAnsi="Times New Roman" w:cs="Times New Roman"/>
          <w:sz w:val="24"/>
          <w:szCs w:val="24"/>
          <w:lang w:eastAsia="en-US"/>
        </w:rPr>
        <w:t xml:space="preserve">The Department of Sociology &amp; Social Work does not discriminate against any student, professional community agency, or other entity on the basis of age, race, color, national origin or ancestry, religion, sex, sexual orientation or gender identity, arrest of conviction record, marital or pregnancy status, disability, political affiliation, or veteran’s status.  All participants in the </w:t>
      </w:r>
      <w:r w:rsidR="0044297F">
        <w:rPr>
          <w:rFonts w:ascii="Times New Roman" w:eastAsia="Helvetica" w:hAnsi="Times New Roman" w:cs="Times New Roman"/>
          <w:sz w:val="24"/>
          <w:szCs w:val="24"/>
          <w:lang w:eastAsia="en-US"/>
        </w:rPr>
        <w:t>Practicum</w:t>
      </w:r>
      <w:r w:rsidRPr="007F1866">
        <w:rPr>
          <w:rFonts w:ascii="Times New Roman" w:eastAsia="Helvetica" w:hAnsi="Times New Roman" w:cs="Times New Roman"/>
          <w:sz w:val="24"/>
          <w:szCs w:val="24"/>
          <w:lang w:eastAsia="en-US"/>
        </w:rPr>
        <w:t xml:space="preserve"> Education Program are expected to conduct themselves in a non-discriminatory manner.  Failure to do so may result in removal from the </w:t>
      </w:r>
      <w:r w:rsidR="00BD6BA1">
        <w:rPr>
          <w:rFonts w:ascii="Times New Roman" w:eastAsia="Helvetica" w:hAnsi="Times New Roman" w:cs="Times New Roman"/>
          <w:sz w:val="24"/>
          <w:szCs w:val="24"/>
          <w:lang w:eastAsia="en-US"/>
        </w:rPr>
        <w:t>p</w:t>
      </w:r>
      <w:r w:rsidR="0044297F">
        <w:rPr>
          <w:rFonts w:ascii="Times New Roman" w:eastAsia="Helvetica" w:hAnsi="Times New Roman" w:cs="Times New Roman"/>
          <w:sz w:val="24"/>
          <w:szCs w:val="24"/>
          <w:lang w:eastAsia="en-US"/>
        </w:rPr>
        <w:t>racticum</w:t>
      </w:r>
      <w:r w:rsidRPr="007F1866">
        <w:rPr>
          <w:rFonts w:ascii="Times New Roman" w:eastAsia="Helvetica" w:hAnsi="Times New Roman" w:cs="Times New Roman"/>
          <w:sz w:val="24"/>
          <w:szCs w:val="24"/>
          <w:lang w:eastAsia="en-US"/>
        </w:rPr>
        <w:t xml:space="preserve"> Education Program and/or referral for violation of the NASW Code of Ethics. More information on UWSP policies and processes regarding diversity, equity, and affirmative action </w:t>
      </w:r>
      <w:r w:rsidR="00185157">
        <w:rPr>
          <w:rFonts w:ascii="Times New Roman" w:eastAsia="Helvetica" w:hAnsi="Times New Roman" w:cs="Times New Roman"/>
          <w:sz w:val="24"/>
          <w:szCs w:val="24"/>
          <w:lang w:eastAsia="en-US"/>
        </w:rPr>
        <w:t xml:space="preserve">are located on the </w:t>
      </w:r>
      <w:hyperlink r:id="rId15" w:history="1">
        <w:r w:rsidR="00185157" w:rsidRPr="00F17BC4">
          <w:rPr>
            <w:rStyle w:val="Hyperlink"/>
            <w:rFonts w:ascii="Times New Roman" w:eastAsia="Helvetica" w:hAnsi="Times New Roman" w:cs="Times New Roman"/>
            <w:sz w:val="24"/>
            <w:szCs w:val="24"/>
            <w:lang w:eastAsia="en-US"/>
          </w:rPr>
          <w:t>Dean of Students website</w:t>
        </w:r>
      </w:hyperlink>
      <w:r w:rsidR="00185157">
        <w:rPr>
          <w:rFonts w:ascii="Times New Roman" w:eastAsia="Helvetica" w:hAnsi="Times New Roman" w:cs="Times New Roman"/>
          <w:sz w:val="24"/>
          <w:szCs w:val="24"/>
          <w:lang w:eastAsia="en-US"/>
        </w:rPr>
        <w:t>.</w:t>
      </w:r>
    </w:p>
    <w:p w14:paraId="0888D069" w14:textId="77777777" w:rsidR="007F1866" w:rsidRPr="007F1866" w:rsidRDefault="007F1866" w:rsidP="007F1866">
      <w:pPr>
        <w:spacing w:after="0" w:line="240" w:lineRule="auto"/>
        <w:jc w:val="both"/>
        <w:rPr>
          <w:rFonts w:ascii="Times New Roman" w:eastAsia="Helvetica" w:hAnsi="Times New Roman" w:cs="Times New Roman"/>
          <w:sz w:val="24"/>
          <w:szCs w:val="24"/>
          <w:lang w:eastAsia="en-US"/>
        </w:rPr>
      </w:pPr>
    </w:p>
    <w:p w14:paraId="03AFF330" w14:textId="640252AD" w:rsidR="007F1866" w:rsidRPr="00FD29A9" w:rsidRDefault="007F1866" w:rsidP="00FD29A9">
      <w:pPr>
        <w:spacing w:line="240" w:lineRule="auto"/>
        <w:contextualSpacing/>
        <w:rPr>
          <w:rFonts w:ascii="Times New Roman" w:hAnsi="Times New Roman" w:cs="Times New Roman"/>
          <w:b/>
          <w:bCs/>
          <w:i/>
          <w:iCs/>
          <w:sz w:val="24"/>
          <w:szCs w:val="24"/>
          <w:u w:val="single"/>
        </w:rPr>
      </w:pPr>
      <w:r w:rsidRPr="00FD29A9">
        <w:rPr>
          <w:rFonts w:ascii="Times New Roman" w:hAnsi="Times New Roman" w:cs="Times New Roman"/>
          <w:b/>
          <w:bCs/>
          <w:i/>
          <w:iCs/>
          <w:sz w:val="24"/>
          <w:szCs w:val="24"/>
          <w:u w:val="single"/>
        </w:rPr>
        <w:t xml:space="preserve">Orientation to </w:t>
      </w:r>
      <w:r w:rsidR="0044297F" w:rsidRPr="00FD29A9">
        <w:rPr>
          <w:rFonts w:ascii="Times New Roman" w:hAnsi="Times New Roman" w:cs="Times New Roman"/>
          <w:b/>
          <w:bCs/>
          <w:i/>
          <w:iCs/>
          <w:sz w:val="24"/>
          <w:szCs w:val="24"/>
          <w:u w:val="single"/>
        </w:rPr>
        <w:t>Practicum</w:t>
      </w:r>
      <w:r w:rsidRPr="00FD29A9">
        <w:rPr>
          <w:rFonts w:ascii="Times New Roman" w:hAnsi="Times New Roman" w:cs="Times New Roman"/>
          <w:b/>
          <w:bCs/>
          <w:i/>
          <w:iCs/>
          <w:sz w:val="24"/>
          <w:szCs w:val="24"/>
          <w:u w:val="single"/>
        </w:rPr>
        <w:t xml:space="preserve"> Application Process</w:t>
      </w:r>
    </w:p>
    <w:p w14:paraId="10111DE8" w14:textId="217528D3" w:rsidR="007F1866" w:rsidRPr="007F1866" w:rsidRDefault="007F1866" w:rsidP="00FD29A9">
      <w:pPr>
        <w:widowControl w:val="0"/>
        <w:spacing w:after="0" w:line="240" w:lineRule="auto"/>
        <w:contextualSpacing/>
        <w:rPr>
          <w:rFonts w:ascii="Times New Roman" w:eastAsia="Times New Roman" w:hAnsi="Times New Roman" w:cs="Times New Roman"/>
          <w:i/>
          <w:iCs/>
          <w:sz w:val="20"/>
          <w:szCs w:val="20"/>
          <w:lang w:eastAsia="en-US"/>
        </w:rPr>
      </w:pPr>
      <w:r w:rsidRPr="007F1866">
        <w:rPr>
          <w:rFonts w:ascii="Times New Roman" w:eastAsia="Times New Roman" w:hAnsi="Times New Roman" w:cs="Times New Roman"/>
          <w:sz w:val="24"/>
          <w:szCs w:val="24"/>
          <w:lang w:eastAsia="en-US"/>
        </w:rPr>
        <w:t xml:space="preserve">Students applying for their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placements are required to attend an informational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application meeting to prepare them for the application and placement process. At this meeting, students are instructed on how to complete the </w:t>
      </w:r>
      <w:r w:rsidR="00BD6BA1">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application</w:t>
      </w:r>
      <w:r w:rsidR="006B4AE9">
        <w:rPr>
          <w:rFonts w:ascii="Times New Roman" w:eastAsia="Times New Roman" w:hAnsi="Times New Roman" w:cs="Times New Roman"/>
          <w:sz w:val="24"/>
          <w:szCs w:val="24"/>
          <w:lang w:eastAsia="en-US"/>
        </w:rPr>
        <w:t xml:space="preserve"> and</w:t>
      </w:r>
      <w:r w:rsidRPr="007F1866">
        <w:rPr>
          <w:rFonts w:ascii="Times New Roman" w:eastAsia="Times New Roman" w:hAnsi="Times New Roman" w:cs="Times New Roman"/>
          <w:sz w:val="24"/>
          <w:szCs w:val="24"/>
          <w:lang w:eastAsia="en-US"/>
        </w:rPr>
        <w:t xml:space="preserve"> the application documents they will submit, including a resume, cover letter, and degree progress report. They are also provided with instructions on completing the caregiver background check. During the </w:t>
      </w:r>
      <w:r w:rsidR="00BD6BA1">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application informational meeting, students are informed of the application deadline and additional expectations in the placement process related to professional communication, interview preparation, potential pre-placement requirements, and course registration. Students are informed that the </w:t>
      </w:r>
      <w:r w:rsidR="00BD6BA1">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w:t>
      </w:r>
      <w:r w:rsidR="000A3F13">
        <w:rPr>
          <w:rFonts w:ascii="Times New Roman" w:eastAsia="Times New Roman" w:hAnsi="Times New Roman" w:cs="Times New Roman"/>
          <w:sz w:val="24"/>
          <w:szCs w:val="24"/>
          <w:lang w:eastAsia="en-US"/>
        </w:rPr>
        <w:t>directo</w:t>
      </w:r>
      <w:r w:rsidRPr="007F1866">
        <w:rPr>
          <w:rFonts w:ascii="Times New Roman" w:eastAsia="Times New Roman" w:hAnsi="Times New Roman" w:cs="Times New Roman"/>
          <w:sz w:val="24"/>
          <w:szCs w:val="24"/>
          <w:lang w:eastAsia="en-US"/>
        </w:rPr>
        <w:t xml:space="preserve">r will reach out to agencies on their behalf, and they will be informed of the next steps once an interview is secured on their behalf. </w:t>
      </w:r>
      <w:r w:rsidR="00465A7E">
        <w:rPr>
          <w:rFonts w:ascii="Times New Roman" w:eastAsia="Times New Roman" w:hAnsi="Times New Roman" w:cs="Times New Roman"/>
          <w:sz w:val="24"/>
          <w:szCs w:val="24"/>
          <w:lang w:eastAsia="en-US"/>
        </w:rPr>
        <w:t>T</w:t>
      </w:r>
      <w:r w:rsidR="00465A7E" w:rsidRPr="007F1866">
        <w:rPr>
          <w:rFonts w:ascii="Times New Roman" w:eastAsia="Times New Roman" w:hAnsi="Times New Roman" w:cs="Times New Roman"/>
          <w:sz w:val="24"/>
          <w:szCs w:val="24"/>
          <w:lang w:eastAsia="en-US"/>
        </w:rPr>
        <w:t>he</w:t>
      </w:r>
      <w:r w:rsidRPr="007F1866">
        <w:rPr>
          <w:rFonts w:ascii="Times New Roman" w:eastAsia="Times New Roman" w:hAnsi="Times New Roman" w:cs="Times New Roman"/>
          <w:sz w:val="24"/>
          <w:szCs w:val="24"/>
          <w:lang w:eastAsia="en-US"/>
        </w:rPr>
        <w:t xml:space="preserv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0A3F13">
        <w:rPr>
          <w:rFonts w:ascii="Times New Roman" w:eastAsia="Times New Roman" w:hAnsi="Times New Roman" w:cs="Times New Roman"/>
          <w:sz w:val="24"/>
          <w:szCs w:val="24"/>
          <w:lang w:eastAsia="en-US"/>
        </w:rPr>
        <w:t>Directo</w:t>
      </w:r>
      <w:r w:rsidRPr="007F1866">
        <w:rPr>
          <w:rFonts w:ascii="Times New Roman" w:eastAsia="Times New Roman" w:hAnsi="Times New Roman" w:cs="Times New Roman"/>
          <w:sz w:val="24"/>
          <w:szCs w:val="24"/>
          <w:lang w:eastAsia="en-US"/>
        </w:rPr>
        <w:t xml:space="preserve">r </w:t>
      </w:r>
      <w:r w:rsidR="00465A7E">
        <w:rPr>
          <w:rFonts w:ascii="Times New Roman" w:eastAsia="Times New Roman" w:hAnsi="Times New Roman" w:cs="Times New Roman"/>
          <w:sz w:val="24"/>
          <w:szCs w:val="24"/>
          <w:lang w:eastAsia="en-US"/>
        </w:rPr>
        <w:t>works closely with students</w:t>
      </w:r>
      <w:r w:rsidRPr="007F1866">
        <w:rPr>
          <w:rFonts w:ascii="Times New Roman" w:eastAsia="Times New Roman" w:hAnsi="Times New Roman" w:cs="Times New Roman"/>
          <w:sz w:val="24"/>
          <w:szCs w:val="24"/>
          <w:lang w:eastAsia="en-US"/>
        </w:rPr>
        <w:t xml:space="preserve"> throughout the placement process. </w:t>
      </w:r>
      <w:r w:rsidRPr="007F1866">
        <w:rPr>
          <w:rFonts w:ascii="Times New Roman" w:eastAsia="Times New Roman" w:hAnsi="Times New Roman" w:cs="Times New Roman"/>
          <w:i/>
          <w:iCs/>
          <w:sz w:val="24"/>
          <w:szCs w:val="24"/>
          <w:lang w:eastAsia="en-US"/>
        </w:rPr>
        <w:t xml:space="preserve">Two </w:t>
      </w:r>
      <w:r w:rsidR="0044297F">
        <w:rPr>
          <w:rFonts w:ascii="Times New Roman" w:eastAsia="Times New Roman" w:hAnsi="Times New Roman" w:cs="Times New Roman"/>
          <w:i/>
          <w:iCs/>
          <w:sz w:val="24"/>
          <w:szCs w:val="24"/>
          <w:lang w:eastAsia="en-US"/>
        </w:rPr>
        <w:t>Practicum</w:t>
      </w:r>
      <w:r w:rsidRPr="007F1866">
        <w:rPr>
          <w:rFonts w:ascii="Times New Roman" w:eastAsia="Times New Roman" w:hAnsi="Times New Roman" w:cs="Times New Roman"/>
          <w:i/>
          <w:iCs/>
          <w:sz w:val="24"/>
          <w:szCs w:val="24"/>
          <w:lang w:eastAsia="en-US"/>
        </w:rPr>
        <w:t xml:space="preserve"> application meetings take place each semester, one in person for Face-to-Face students and the other in a virtual modality, primarily for students in the Online Program Option</w:t>
      </w:r>
      <w:r w:rsidRPr="007F1866">
        <w:rPr>
          <w:rFonts w:ascii="Times New Roman" w:eastAsia="Times New Roman" w:hAnsi="Times New Roman" w:cs="Times New Roman"/>
          <w:i/>
          <w:iCs/>
          <w:sz w:val="20"/>
          <w:szCs w:val="20"/>
          <w:lang w:eastAsia="en-US"/>
        </w:rPr>
        <w:t xml:space="preserve">. </w:t>
      </w:r>
    </w:p>
    <w:p w14:paraId="7BB4F9DC" w14:textId="77777777" w:rsidR="007F1866" w:rsidRPr="007F1866" w:rsidRDefault="007F1866" w:rsidP="007F1866">
      <w:pPr>
        <w:widowControl w:val="0"/>
        <w:spacing w:after="0" w:line="240" w:lineRule="auto"/>
        <w:contextualSpacing/>
        <w:rPr>
          <w:rFonts w:ascii="Times New Roman" w:eastAsia="Times New Roman" w:hAnsi="Times New Roman" w:cs="Times New Roman"/>
          <w:sz w:val="20"/>
          <w:szCs w:val="20"/>
          <w:lang w:eastAsia="en-US"/>
        </w:rPr>
      </w:pPr>
    </w:p>
    <w:p w14:paraId="68E2700B" w14:textId="64BCE3F5" w:rsidR="007F1866" w:rsidRPr="00FD29A9" w:rsidRDefault="007F1866" w:rsidP="00FD29A9">
      <w:pPr>
        <w:spacing w:line="240" w:lineRule="auto"/>
        <w:contextualSpacing/>
        <w:rPr>
          <w:rFonts w:ascii="Times New Roman" w:hAnsi="Times New Roman" w:cs="Times New Roman"/>
          <w:b/>
          <w:bCs/>
          <w:i/>
          <w:iCs/>
          <w:sz w:val="24"/>
          <w:szCs w:val="24"/>
          <w:u w:val="single"/>
        </w:rPr>
      </w:pPr>
      <w:r w:rsidRPr="00FD29A9">
        <w:rPr>
          <w:rFonts w:ascii="Times New Roman" w:hAnsi="Times New Roman" w:cs="Times New Roman"/>
          <w:b/>
          <w:bCs/>
          <w:i/>
          <w:iCs/>
          <w:sz w:val="24"/>
          <w:szCs w:val="24"/>
          <w:u w:val="single"/>
        </w:rPr>
        <w:t xml:space="preserve">Procedure for Application into </w:t>
      </w:r>
      <w:r w:rsidR="0044297F" w:rsidRPr="00FD29A9">
        <w:rPr>
          <w:rFonts w:ascii="Times New Roman" w:hAnsi="Times New Roman" w:cs="Times New Roman"/>
          <w:b/>
          <w:bCs/>
          <w:i/>
          <w:iCs/>
          <w:sz w:val="24"/>
          <w:szCs w:val="24"/>
          <w:u w:val="single"/>
        </w:rPr>
        <w:t>Practicum</w:t>
      </w:r>
    </w:p>
    <w:p w14:paraId="31CCBC7A" w14:textId="40FDFEA2" w:rsidR="007F1866" w:rsidRPr="007966DD" w:rsidRDefault="00500E31" w:rsidP="00FD29A9">
      <w:pPr>
        <w:widowControl w:val="0"/>
        <w:spacing w:after="0" w:line="240" w:lineRule="auto"/>
        <w:contextualSpacing/>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BSW </w:t>
      </w:r>
      <w:r w:rsidR="007F1866" w:rsidRPr="007F1866">
        <w:rPr>
          <w:rFonts w:ascii="Times New Roman" w:eastAsia="Times New Roman" w:hAnsi="Times New Roman" w:cs="Times New Roman"/>
          <w:sz w:val="24"/>
          <w:szCs w:val="20"/>
          <w:lang w:eastAsia="en-US"/>
        </w:rPr>
        <w:t xml:space="preserve">Students apply for </w:t>
      </w:r>
      <w:r w:rsidR="000F37D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007F1866" w:rsidRPr="007F1866">
        <w:rPr>
          <w:rFonts w:ascii="Times New Roman" w:eastAsia="Times New Roman" w:hAnsi="Times New Roman" w:cs="Times New Roman"/>
          <w:sz w:val="24"/>
          <w:szCs w:val="20"/>
          <w:lang w:eastAsia="en-US"/>
        </w:rPr>
        <w:t xml:space="preserve"> at the end of their junior year, after successfully completing a solid foundation of coursework in social work.  </w:t>
      </w:r>
      <w:r w:rsidR="007F1866" w:rsidRPr="007F1866">
        <w:rPr>
          <w:rFonts w:ascii="Times New Roman" w:eastAsia="Times New Roman" w:hAnsi="Times New Roman" w:cs="Times New Roman"/>
          <w:sz w:val="24"/>
          <w:szCs w:val="20"/>
          <w:u w:val="single"/>
          <w:lang w:eastAsia="en-US"/>
        </w:rPr>
        <w:t>During the semester prior to desired placement</w:t>
      </w:r>
      <w:r w:rsidR="007F1866" w:rsidRPr="007F1866">
        <w:rPr>
          <w:rFonts w:ascii="Times New Roman" w:eastAsia="Times New Roman" w:hAnsi="Times New Roman" w:cs="Times New Roman"/>
          <w:sz w:val="24"/>
          <w:szCs w:val="20"/>
          <w:lang w:eastAsia="en-US"/>
        </w:rPr>
        <w:t>, the student:</w:t>
      </w:r>
    </w:p>
    <w:p w14:paraId="166768EB" w14:textId="33BB2688" w:rsidR="007F1866" w:rsidRPr="007F1866" w:rsidRDefault="007F1866" w:rsidP="00016850">
      <w:pPr>
        <w:widowControl w:val="0"/>
        <w:numPr>
          <w:ilvl w:val="0"/>
          <w:numId w:val="2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Attends a mandatory </w:t>
      </w:r>
      <w:r w:rsidR="000F37D3">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00500E31">
        <w:rPr>
          <w:rFonts w:ascii="Times New Roman" w:eastAsia="Times New Roman" w:hAnsi="Times New Roman" w:cs="Times New Roman"/>
          <w:sz w:val="24"/>
          <w:szCs w:val="24"/>
          <w:lang w:eastAsia="en-US"/>
        </w:rPr>
        <w:t xml:space="preserve"> application</w:t>
      </w:r>
      <w:r w:rsidRPr="007F1866">
        <w:rPr>
          <w:rFonts w:ascii="Times New Roman" w:eastAsia="Times New Roman" w:hAnsi="Times New Roman" w:cs="Times New Roman"/>
          <w:sz w:val="24"/>
          <w:szCs w:val="24"/>
          <w:lang w:eastAsia="en-US"/>
        </w:rPr>
        <w:t xml:space="preserve"> meeting which outlines the policies and procedures for </w:t>
      </w:r>
      <w:r w:rsidR="000F37D3">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reviews options for placement, and addresses student questions and concerns.</w:t>
      </w:r>
    </w:p>
    <w:p w14:paraId="1830B59F" w14:textId="21ABAF65" w:rsidR="007F1866" w:rsidRPr="007F1866" w:rsidRDefault="007F1866" w:rsidP="00016850">
      <w:pPr>
        <w:widowControl w:val="0"/>
        <w:numPr>
          <w:ilvl w:val="0"/>
          <w:numId w:val="2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Investigates options for </w:t>
      </w:r>
      <w:r w:rsidR="000F37D3">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sites through materials provided at the </w:t>
      </w:r>
      <w:r w:rsidR="000F37D3">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meeting, online, and by talking with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1E0F08">
        <w:rPr>
          <w:rFonts w:ascii="Times New Roman" w:eastAsia="Times New Roman" w:hAnsi="Times New Roman" w:cs="Times New Roman"/>
          <w:sz w:val="24"/>
          <w:szCs w:val="24"/>
          <w:lang w:eastAsia="en-US"/>
        </w:rPr>
        <w:t>Direc</w:t>
      </w:r>
      <w:r w:rsidRPr="007F1866">
        <w:rPr>
          <w:rFonts w:ascii="Times New Roman" w:eastAsia="Times New Roman" w:hAnsi="Times New Roman" w:cs="Times New Roman"/>
          <w:sz w:val="24"/>
          <w:szCs w:val="24"/>
          <w:lang w:eastAsia="en-US"/>
        </w:rPr>
        <w:t>tor.</w:t>
      </w:r>
    </w:p>
    <w:p w14:paraId="5C83CD07" w14:textId="39648845" w:rsidR="00FD6025" w:rsidRDefault="007F1866" w:rsidP="00016850">
      <w:pPr>
        <w:widowControl w:val="0"/>
        <w:numPr>
          <w:ilvl w:val="0"/>
          <w:numId w:val="2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Completes the online </w:t>
      </w:r>
      <w:r w:rsidR="000F37D3">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application by the application deadline, in which they will provide the following information: </w:t>
      </w:r>
    </w:p>
    <w:p w14:paraId="5BBB5EDF" w14:textId="77777777" w:rsidR="00FD6025" w:rsidRDefault="007F1866" w:rsidP="00016850">
      <w:pPr>
        <w:widowControl w:val="0"/>
        <w:numPr>
          <w:ilvl w:val="1"/>
          <w:numId w:val="2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Student ID and Contact information</w:t>
      </w:r>
    </w:p>
    <w:p w14:paraId="2647A2C3" w14:textId="61A884A9" w:rsidR="00FD6025" w:rsidRDefault="00E61C81" w:rsidP="00016850">
      <w:pPr>
        <w:widowControl w:val="0"/>
        <w:numPr>
          <w:ilvl w:val="1"/>
          <w:numId w:val="24"/>
        </w:num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w:t>
      </w:r>
      <w:r w:rsidR="007F1866" w:rsidRPr="007F1866">
        <w:rPr>
          <w:rFonts w:ascii="Times New Roman" w:eastAsia="Times New Roman" w:hAnsi="Times New Roman" w:cs="Times New Roman"/>
          <w:sz w:val="24"/>
          <w:szCs w:val="24"/>
          <w:lang w:eastAsia="en-US"/>
        </w:rPr>
        <w:t>cademic status</w:t>
      </w:r>
    </w:p>
    <w:p w14:paraId="00EBD8D5" w14:textId="3A22D5E5" w:rsidR="00FD6025" w:rsidRDefault="00E61C81" w:rsidP="00016850">
      <w:pPr>
        <w:widowControl w:val="0"/>
        <w:numPr>
          <w:ilvl w:val="1"/>
          <w:numId w:val="24"/>
        </w:num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7F1866" w:rsidRPr="007F1866">
        <w:rPr>
          <w:rFonts w:ascii="Times New Roman" w:eastAsia="Times New Roman" w:hAnsi="Times New Roman" w:cs="Times New Roman"/>
          <w:sz w:val="24"/>
          <w:szCs w:val="24"/>
          <w:lang w:eastAsia="en-US"/>
        </w:rPr>
        <w:t>lacement preferences</w:t>
      </w:r>
    </w:p>
    <w:p w14:paraId="740BBA97" w14:textId="77777777" w:rsidR="00E61C81" w:rsidRDefault="00FD6025" w:rsidP="00016850">
      <w:pPr>
        <w:widowControl w:val="0"/>
        <w:numPr>
          <w:ilvl w:val="1"/>
          <w:numId w:val="24"/>
        </w:num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7F1866" w:rsidRPr="007F1866">
        <w:rPr>
          <w:rFonts w:ascii="Times New Roman" w:eastAsia="Times New Roman" w:hAnsi="Times New Roman" w:cs="Times New Roman"/>
          <w:sz w:val="24"/>
          <w:szCs w:val="24"/>
          <w:lang w:eastAsia="en-US"/>
        </w:rPr>
        <w:t>pecial needs or accommodations</w:t>
      </w:r>
    </w:p>
    <w:p w14:paraId="064711BA" w14:textId="77777777" w:rsidR="00E61C81" w:rsidRDefault="00E61C81" w:rsidP="00016850">
      <w:pPr>
        <w:widowControl w:val="0"/>
        <w:numPr>
          <w:ilvl w:val="1"/>
          <w:numId w:val="24"/>
        </w:num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Current </w:t>
      </w:r>
      <w:r w:rsidR="007F1866" w:rsidRPr="007F1866">
        <w:rPr>
          <w:rFonts w:ascii="Times New Roman" w:eastAsia="Times New Roman" w:hAnsi="Times New Roman" w:cs="Times New Roman"/>
          <w:sz w:val="24"/>
          <w:szCs w:val="24"/>
          <w:lang w:eastAsia="en-US"/>
        </w:rPr>
        <w:t>degree progress report</w:t>
      </w:r>
    </w:p>
    <w:p w14:paraId="5DF9F7B2" w14:textId="77777777" w:rsidR="00E61C81" w:rsidRDefault="00E61C81" w:rsidP="00016850">
      <w:pPr>
        <w:widowControl w:val="0"/>
        <w:numPr>
          <w:ilvl w:val="1"/>
          <w:numId w:val="24"/>
        </w:num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w:t>
      </w:r>
      <w:r w:rsidR="007F1866" w:rsidRPr="007F1866">
        <w:rPr>
          <w:rFonts w:ascii="Times New Roman" w:eastAsia="Times New Roman" w:hAnsi="Times New Roman" w:cs="Times New Roman"/>
          <w:sz w:val="24"/>
          <w:szCs w:val="24"/>
          <w:lang w:eastAsia="en-US"/>
        </w:rPr>
        <w:t>esume, cover letter</w:t>
      </w:r>
    </w:p>
    <w:p w14:paraId="261238E6" w14:textId="77777777" w:rsidR="0024189F" w:rsidRDefault="00E61C81" w:rsidP="00016850">
      <w:pPr>
        <w:widowControl w:val="0"/>
        <w:numPr>
          <w:ilvl w:val="1"/>
          <w:numId w:val="24"/>
        </w:num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w:t>
      </w:r>
      <w:r w:rsidR="007F1866" w:rsidRPr="007F1866">
        <w:rPr>
          <w:rFonts w:ascii="Times New Roman" w:eastAsia="Times New Roman" w:hAnsi="Times New Roman" w:cs="Times New Roman"/>
          <w:sz w:val="24"/>
          <w:szCs w:val="24"/>
          <w:lang w:eastAsia="en-US"/>
        </w:rPr>
        <w:t xml:space="preserve">mergency contact information. </w:t>
      </w:r>
    </w:p>
    <w:p w14:paraId="1FB45BB9" w14:textId="258E3CE2" w:rsidR="007F1866" w:rsidRPr="0024189F" w:rsidRDefault="0024189F" w:rsidP="00016850">
      <w:pPr>
        <w:pStyle w:val="ListParagraph"/>
        <w:widowControl w:val="0"/>
        <w:numPr>
          <w:ilvl w:val="0"/>
          <w:numId w:val="24"/>
        </w:num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7F1866" w:rsidRPr="0024189F">
        <w:rPr>
          <w:rFonts w:ascii="Times New Roman" w:eastAsia="Times New Roman" w:hAnsi="Times New Roman" w:cs="Times New Roman"/>
          <w:sz w:val="24"/>
          <w:szCs w:val="24"/>
          <w:lang w:eastAsia="en-US"/>
        </w:rPr>
        <w:t>tudents will be asked to</w:t>
      </w:r>
      <w:r w:rsidR="008235F7">
        <w:rPr>
          <w:rFonts w:ascii="Times New Roman" w:eastAsia="Times New Roman" w:hAnsi="Times New Roman" w:cs="Times New Roman"/>
          <w:sz w:val="24"/>
          <w:szCs w:val="24"/>
          <w:lang w:eastAsia="en-US"/>
        </w:rPr>
        <w:t xml:space="preserve"> acknowledge</w:t>
      </w:r>
      <w:r w:rsidR="007F1866" w:rsidRPr="0024189F">
        <w:rPr>
          <w:rFonts w:ascii="Times New Roman" w:eastAsia="Times New Roman" w:hAnsi="Times New Roman" w:cs="Times New Roman"/>
          <w:sz w:val="24"/>
          <w:szCs w:val="24"/>
          <w:lang w:eastAsia="en-US"/>
        </w:rPr>
        <w:t xml:space="preserve"> statements related to demonstrating professionalism during their </w:t>
      </w:r>
      <w:r w:rsidR="000F37D3">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007F1866" w:rsidRPr="0024189F">
        <w:rPr>
          <w:rFonts w:ascii="Times New Roman" w:eastAsia="Times New Roman" w:hAnsi="Times New Roman" w:cs="Times New Roman"/>
          <w:sz w:val="24"/>
          <w:szCs w:val="24"/>
          <w:lang w:eastAsia="en-US"/>
        </w:rPr>
        <w:t xml:space="preserve"> experiences and abiding by the NASW code of ethics. </w:t>
      </w:r>
    </w:p>
    <w:p w14:paraId="652F7C35" w14:textId="2481DF7F" w:rsidR="007F1866" w:rsidRPr="007F1866" w:rsidRDefault="007F1866" w:rsidP="00016850">
      <w:pPr>
        <w:widowControl w:val="0"/>
        <w:numPr>
          <w:ilvl w:val="0"/>
          <w:numId w:val="2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Completes a criminal background check through </w:t>
      </w:r>
      <w:hyperlink r:id="rId16" w:history="1">
        <w:r w:rsidRPr="00C17CD9">
          <w:rPr>
            <w:rStyle w:val="Hyperlink"/>
            <w:rFonts w:ascii="Times New Roman" w:eastAsia="Times New Roman" w:hAnsi="Times New Roman" w:cs="Times New Roman"/>
            <w:sz w:val="24"/>
            <w:szCs w:val="24"/>
            <w:lang w:eastAsia="en-US"/>
          </w:rPr>
          <w:t>Viewpoint Screening</w:t>
        </w:r>
      </w:hyperlink>
      <w:r w:rsidRPr="007F1866">
        <w:rPr>
          <w:rFonts w:ascii="Times New Roman" w:eastAsia="Times New Roman" w:hAnsi="Times New Roman" w:cs="Times New Roman"/>
          <w:sz w:val="24"/>
          <w:szCs w:val="24"/>
          <w:lang w:eastAsia="en-US"/>
        </w:rPr>
        <w:t xml:space="preserve"> </w:t>
      </w:r>
    </w:p>
    <w:p w14:paraId="69BCD957" w14:textId="77777777" w:rsidR="007F1866" w:rsidRPr="007F1866" w:rsidRDefault="007F1866" w:rsidP="0024189F">
      <w:pPr>
        <w:widowControl w:val="0"/>
        <w:spacing w:after="0" w:line="240" w:lineRule="auto"/>
        <w:rPr>
          <w:rFonts w:ascii="Times New Roman" w:eastAsia="Times New Roman" w:hAnsi="Times New Roman" w:cs="Times New Roman"/>
          <w:sz w:val="24"/>
          <w:szCs w:val="24"/>
          <w:lang w:eastAsia="en-US"/>
        </w:rPr>
      </w:pPr>
    </w:p>
    <w:p w14:paraId="0CEAC184" w14:textId="31115386" w:rsidR="007F1866" w:rsidRPr="007F1866" w:rsidRDefault="007F1866" w:rsidP="009325DD">
      <w:pPr>
        <w:widowControl w:val="0"/>
        <w:spacing w:after="0" w:line="240" w:lineRule="auto"/>
        <w:ind w:right="144"/>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After the deadline, </w:t>
      </w:r>
      <w:r w:rsidR="00BC116D" w:rsidRPr="007F1866">
        <w:rPr>
          <w:rFonts w:ascii="Times New Roman" w:eastAsia="Times New Roman" w:hAnsi="Times New Roman" w:cs="Times New Roman"/>
          <w:sz w:val="24"/>
          <w:szCs w:val="20"/>
          <w:lang w:eastAsia="en-US"/>
        </w:rPr>
        <w:t>the Practicum Director reviews each application</w:t>
      </w:r>
      <w:r w:rsidRPr="007F1866">
        <w:rPr>
          <w:rFonts w:ascii="Times New Roman" w:eastAsia="Times New Roman" w:hAnsi="Times New Roman" w:cs="Times New Roman"/>
          <w:sz w:val="24"/>
          <w:szCs w:val="20"/>
          <w:lang w:eastAsia="en-US"/>
        </w:rPr>
        <w:t xml:space="preserve"> to determine whether the student has met requirements for </w:t>
      </w:r>
      <w:r w:rsidR="000F37D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Applicants who do not meet requirements for </w:t>
      </w:r>
      <w:r w:rsidR="000F37D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will be notified immediately by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that they have not been accepted for </w:t>
      </w:r>
      <w:r w:rsidR="000F37D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and may request a meeting to discuss their application.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will further review applications that meet minimum requirements to determine whether the top choices identified by the student are appropriate, approved</w:t>
      </w:r>
      <w:r w:rsidR="008235F7">
        <w:rPr>
          <w:rFonts w:ascii="Times New Roman" w:eastAsia="Times New Roman" w:hAnsi="Times New Roman" w:cs="Times New Roman"/>
          <w:sz w:val="24"/>
          <w:szCs w:val="20"/>
          <w:lang w:eastAsia="en-US"/>
        </w:rPr>
        <w:t xml:space="preserve">, and </w:t>
      </w:r>
      <w:r w:rsidRPr="007F1866">
        <w:rPr>
          <w:rFonts w:ascii="Times New Roman" w:eastAsia="Times New Roman" w:hAnsi="Times New Roman" w:cs="Times New Roman"/>
          <w:sz w:val="24"/>
          <w:szCs w:val="20"/>
          <w:lang w:eastAsia="en-US"/>
        </w:rPr>
        <w:t>potentially a</w:t>
      </w:r>
      <w:r w:rsidR="00E06439">
        <w:rPr>
          <w:rFonts w:ascii="Times New Roman" w:eastAsia="Times New Roman" w:hAnsi="Times New Roman" w:cs="Times New Roman"/>
          <w:sz w:val="24"/>
          <w:szCs w:val="20"/>
          <w:lang w:eastAsia="en-US"/>
        </w:rPr>
        <w:t xml:space="preserve">vailable for </w:t>
      </w:r>
      <w:r w:rsidR="0044297F">
        <w:rPr>
          <w:rFonts w:ascii="Times New Roman" w:eastAsia="Times New Roman" w:hAnsi="Times New Roman" w:cs="Times New Roman"/>
          <w:sz w:val="24"/>
          <w:szCs w:val="20"/>
          <w:lang w:eastAsia="en-US"/>
        </w:rPr>
        <w:t>Practicum</w:t>
      </w:r>
      <w:r w:rsidR="00E06439">
        <w:rPr>
          <w:rFonts w:ascii="Times New Roman" w:eastAsia="Times New Roman" w:hAnsi="Times New Roman" w:cs="Times New Roman"/>
          <w:sz w:val="24"/>
          <w:szCs w:val="20"/>
          <w:lang w:eastAsia="en-US"/>
        </w:rPr>
        <w:t xml:space="preserve"> placements.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will contact the student to discuss </w:t>
      </w:r>
      <w:r w:rsidRPr="007F1866">
        <w:rPr>
          <w:rFonts w:ascii="Times New Roman" w:eastAsia="Times New Roman" w:hAnsi="Times New Roman" w:cs="Times New Roman"/>
          <w:sz w:val="24"/>
          <w:szCs w:val="20"/>
          <w:lang w:eastAsia="en-US"/>
        </w:rPr>
        <w:lastRenderedPageBreak/>
        <w:t>alternate options within their area of interest</w:t>
      </w:r>
      <w:r w:rsidR="00E06439">
        <w:rPr>
          <w:rFonts w:ascii="Times New Roman" w:eastAsia="Times New Roman" w:hAnsi="Times New Roman" w:cs="Times New Roman"/>
          <w:sz w:val="24"/>
          <w:szCs w:val="20"/>
          <w:lang w:eastAsia="en-US"/>
        </w:rPr>
        <w:t xml:space="preserve"> if their initial preferences are not available</w:t>
      </w:r>
      <w:r w:rsidRPr="007F1866">
        <w:rPr>
          <w:rFonts w:ascii="Times New Roman" w:eastAsia="Times New Roman" w:hAnsi="Times New Roman" w:cs="Times New Roman"/>
          <w:sz w:val="24"/>
          <w:szCs w:val="20"/>
          <w:lang w:eastAsia="en-US"/>
        </w:rPr>
        <w:t xml:space="preserve">. Whenever possible, placements will be arranged according to student preferences. </w:t>
      </w:r>
    </w:p>
    <w:p w14:paraId="250E8F70" w14:textId="77777777" w:rsidR="007F1866" w:rsidRPr="007F1866" w:rsidRDefault="007F1866" w:rsidP="009325DD">
      <w:pPr>
        <w:widowControl w:val="0"/>
        <w:spacing w:after="0" w:line="240" w:lineRule="auto"/>
        <w:ind w:right="144"/>
        <w:rPr>
          <w:rFonts w:ascii="Times New Roman" w:eastAsia="Times New Roman" w:hAnsi="Times New Roman" w:cs="Times New Roman"/>
          <w:sz w:val="24"/>
          <w:szCs w:val="20"/>
          <w:lang w:eastAsia="en-US"/>
        </w:rPr>
      </w:pPr>
    </w:p>
    <w:p w14:paraId="3AA19527" w14:textId="2BE71027" w:rsidR="007F1866" w:rsidRPr="007F1866" w:rsidRDefault="007F1866" w:rsidP="009325DD">
      <w:pPr>
        <w:widowControl w:val="0"/>
        <w:spacing w:after="0" w:line="240" w:lineRule="auto"/>
        <w:ind w:right="144"/>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will then contact each student’s top choice to determine agency/supervisor interest</w:t>
      </w:r>
      <w:r w:rsidR="007B0B33">
        <w:rPr>
          <w:rFonts w:ascii="Times New Roman" w:eastAsia="Times New Roman" w:hAnsi="Times New Roman" w:cs="Times New Roman"/>
          <w:sz w:val="24"/>
          <w:szCs w:val="20"/>
          <w:lang w:eastAsia="en-US"/>
        </w:rPr>
        <w:t xml:space="preserve"> and their </w:t>
      </w:r>
      <w:r w:rsidRPr="007F1866">
        <w:rPr>
          <w:rFonts w:ascii="Times New Roman" w:eastAsia="Times New Roman" w:hAnsi="Times New Roman" w:cs="Times New Roman"/>
          <w:sz w:val="24"/>
          <w:szCs w:val="20"/>
          <w:lang w:eastAsia="en-US"/>
        </w:rPr>
        <w:t xml:space="preserve">ability to work with a student in the given semester. If interest is expressed,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will ask the student to contact the Agency Supervisor to arrange an interview.  If the agency is not interested and/or able to work with a student in the given semester,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will move to the student’s next choice. Students are encouraged to treat the interview process as they would any professional job interview. They are asked to present themselves professionally, </w:t>
      </w:r>
      <w:r w:rsidR="00FD29A9">
        <w:rPr>
          <w:rFonts w:ascii="Times New Roman" w:eastAsia="Times New Roman" w:hAnsi="Times New Roman" w:cs="Times New Roman"/>
          <w:sz w:val="24"/>
          <w:szCs w:val="20"/>
          <w:lang w:eastAsia="en-US"/>
        </w:rPr>
        <w:t>be</w:t>
      </w:r>
      <w:r w:rsidRPr="007F1866">
        <w:rPr>
          <w:rFonts w:ascii="Times New Roman" w:eastAsia="Times New Roman" w:hAnsi="Times New Roman" w:cs="Times New Roman"/>
          <w:sz w:val="24"/>
          <w:szCs w:val="20"/>
          <w:lang w:eastAsia="en-US"/>
        </w:rPr>
        <w:t xml:space="preserve"> prepared to discuss their interests, background, skills, and experiences a</w:t>
      </w:r>
      <w:r w:rsidR="00500870">
        <w:rPr>
          <w:rFonts w:ascii="Times New Roman" w:eastAsia="Times New Roman" w:hAnsi="Times New Roman" w:cs="Times New Roman"/>
          <w:sz w:val="24"/>
          <w:szCs w:val="20"/>
          <w:lang w:eastAsia="en-US"/>
        </w:rPr>
        <w:t xml:space="preserve">nd </w:t>
      </w:r>
      <w:r w:rsidR="00FD29A9">
        <w:rPr>
          <w:rFonts w:ascii="Times New Roman" w:eastAsia="Times New Roman" w:hAnsi="Times New Roman" w:cs="Times New Roman"/>
          <w:sz w:val="24"/>
          <w:szCs w:val="20"/>
          <w:lang w:eastAsia="en-US"/>
        </w:rPr>
        <w:t>ask</w:t>
      </w:r>
      <w:r w:rsidRPr="007F1866">
        <w:rPr>
          <w:rFonts w:ascii="Times New Roman" w:eastAsia="Times New Roman" w:hAnsi="Times New Roman" w:cs="Times New Roman"/>
          <w:sz w:val="24"/>
          <w:szCs w:val="20"/>
          <w:lang w:eastAsia="en-US"/>
        </w:rPr>
        <w:t xml:space="preserve"> questions about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opportunity.</w:t>
      </w:r>
    </w:p>
    <w:p w14:paraId="63E3CE5C" w14:textId="77777777" w:rsidR="007F1866" w:rsidRPr="007F1866" w:rsidRDefault="007F1866" w:rsidP="009325DD">
      <w:pPr>
        <w:widowControl w:val="0"/>
        <w:spacing w:after="0" w:line="240" w:lineRule="auto"/>
        <w:ind w:right="144"/>
        <w:rPr>
          <w:rFonts w:ascii="Times New Roman" w:eastAsia="Times New Roman" w:hAnsi="Times New Roman" w:cs="Times New Roman"/>
          <w:sz w:val="24"/>
          <w:szCs w:val="20"/>
          <w:lang w:eastAsia="en-US"/>
        </w:rPr>
      </w:pPr>
    </w:p>
    <w:p w14:paraId="35708D6B" w14:textId="37EE0FCE" w:rsidR="007F1866" w:rsidRPr="007F1866" w:rsidRDefault="007F1866" w:rsidP="009325DD">
      <w:pPr>
        <w:widowControl w:val="0"/>
        <w:spacing w:after="0" w:line="240" w:lineRule="auto"/>
        <w:ind w:right="144"/>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After the student interviews with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Supervisor, they will report back to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 xml:space="preserve">tor </w:t>
      </w:r>
      <w:r w:rsidRPr="007F1866">
        <w:rPr>
          <w:rFonts w:ascii="Times New Roman" w:eastAsia="Times New Roman" w:hAnsi="Times New Roman" w:cs="Times New Roman"/>
          <w:sz w:val="24"/>
          <w:szCs w:val="20"/>
          <w:lang w:eastAsia="en-US"/>
        </w:rPr>
        <w:t xml:space="preserve">their thoughts on the placement.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will also follow up with the Agency Supervisor to determine their willingness to work with the student. If both the Agency Supervisor and student agree to proceed with the placement,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will request that the Agency Supervisor complete (or update)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Agency Data Form (see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Agency Data Form), which provides further information on the types of practice opportunities available through the agency, the supervision to be provided, and any other special considerations.</w:t>
      </w:r>
      <w:r w:rsidRPr="007F1866">
        <w:rPr>
          <w:rFonts w:ascii="Times New Roman" w:eastAsia="Times New Roman" w:hAnsi="Times New Roman" w:cs="Times New Roman"/>
          <w:sz w:val="20"/>
          <w:szCs w:val="20"/>
          <w:lang w:eastAsia="en-US"/>
        </w:rPr>
        <w:t xml:space="preserve"> </w:t>
      </w:r>
      <w:r w:rsidRPr="007F1866">
        <w:rPr>
          <w:rFonts w:ascii="Times New Roman" w:eastAsia="Times New Roman" w:hAnsi="Times New Roman" w:cs="Times New Roman"/>
          <w:sz w:val="24"/>
          <w:szCs w:val="20"/>
          <w:lang w:eastAsia="en-US"/>
        </w:rPr>
        <w:t xml:space="preserve">If some agencies are unable to provide practice opportunities for work with individuals, families, groups, organizations, and communities, but the Agency is otherwise appropriate,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will work with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Supervisor and student to identify</w:t>
      </w:r>
      <w:r w:rsidR="009325DD">
        <w:rPr>
          <w:rFonts w:ascii="Times New Roman" w:eastAsia="Times New Roman" w:hAnsi="Times New Roman" w:cs="Times New Roman"/>
          <w:sz w:val="24"/>
          <w:szCs w:val="20"/>
          <w:lang w:eastAsia="en-US"/>
        </w:rPr>
        <w:t xml:space="preserve"> alternative</w:t>
      </w:r>
      <w:r w:rsidRPr="007F1866">
        <w:rPr>
          <w:rFonts w:ascii="Times New Roman" w:eastAsia="Times New Roman" w:hAnsi="Times New Roman" w:cs="Times New Roman"/>
          <w:sz w:val="24"/>
          <w:szCs w:val="20"/>
          <w:lang w:eastAsia="en-US"/>
        </w:rPr>
        <w:t xml:space="preserve"> learning activities</w:t>
      </w:r>
      <w:r w:rsidR="009325DD">
        <w:rPr>
          <w:rFonts w:ascii="Times New Roman" w:eastAsia="Times New Roman" w:hAnsi="Times New Roman" w:cs="Times New Roman"/>
          <w:sz w:val="24"/>
          <w:szCs w:val="20"/>
          <w:lang w:eastAsia="en-US"/>
        </w:rPr>
        <w:t xml:space="preserve"> to include</w:t>
      </w:r>
      <w:r w:rsidRPr="007F1866">
        <w:rPr>
          <w:rFonts w:ascii="Times New Roman" w:eastAsia="Times New Roman" w:hAnsi="Times New Roman" w:cs="Times New Roman"/>
          <w:sz w:val="24"/>
          <w:szCs w:val="20"/>
          <w:lang w:eastAsia="en-US"/>
        </w:rPr>
        <w:t xml:space="preserve"> in the learning contract</w:t>
      </w:r>
      <w:r w:rsidR="00851080">
        <w:rPr>
          <w:rFonts w:ascii="Times New Roman" w:eastAsia="Times New Roman" w:hAnsi="Times New Roman" w:cs="Times New Roman"/>
          <w:sz w:val="24"/>
          <w:szCs w:val="20"/>
          <w:lang w:eastAsia="en-US"/>
        </w:rPr>
        <w:t>.</w:t>
      </w:r>
      <w:r w:rsidRPr="007F1866">
        <w:rPr>
          <w:rFonts w:ascii="Times New Roman" w:eastAsia="Times New Roman" w:hAnsi="Times New Roman" w:cs="Times New Roman"/>
          <w:sz w:val="24"/>
          <w:szCs w:val="20"/>
          <w:lang w:eastAsia="en-US"/>
        </w:rPr>
        <w:t xml:space="preserve"> Upon mutual agreement of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Supervisor,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and student, the</w:t>
      </w:r>
      <w:r w:rsidR="00616E11">
        <w:rPr>
          <w:rFonts w:ascii="Times New Roman" w:eastAsia="Times New Roman" w:hAnsi="Times New Roman" w:cs="Times New Roman"/>
          <w:sz w:val="24"/>
          <w:szCs w:val="20"/>
          <w:lang w:eastAsia="en-US"/>
        </w:rPr>
        <w:t xml:space="preserve"> placement will be formalized through an affiliation agreement and program MOU, and the student will register for SW 494 and SW 495.</w:t>
      </w:r>
    </w:p>
    <w:p w14:paraId="39EE0E39" w14:textId="77777777" w:rsidR="007F1866" w:rsidRPr="007F1866" w:rsidRDefault="007F1866" w:rsidP="007F1866">
      <w:pPr>
        <w:widowControl w:val="0"/>
        <w:spacing w:after="0" w:line="240" w:lineRule="auto"/>
        <w:ind w:right="144"/>
        <w:jc w:val="both"/>
        <w:rPr>
          <w:rFonts w:ascii="Times New Roman" w:eastAsia="Times New Roman" w:hAnsi="Times New Roman" w:cs="Times New Roman"/>
          <w:sz w:val="24"/>
          <w:szCs w:val="20"/>
          <w:lang w:eastAsia="en-US"/>
        </w:rPr>
      </w:pPr>
    </w:p>
    <w:p w14:paraId="7CA47E10" w14:textId="507E2C6F" w:rsidR="007F1866" w:rsidRPr="007F1866" w:rsidRDefault="007F1866" w:rsidP="009325DD">
      <w:pPr>
        <w:widowControl w:val="0"/>
        <w:spacing w:after="0" w:line="240" w:lineRule="auto"/>
        <w:ind w:right="144"/>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If it is determined that the agency is not a good fit for the student, other options will be discussed with the student.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 xml:space="preserve">tor </w:t>
      </w:r>
      <w:r w:rsidRPr="007F1866">
        <w:rPr>
          <w:rFonts w:ascii="Times New Roman" w:eastAsia="Times New Roman" w:hAnsi="Times New Roman" w:cs="Times New Roman"/>
          <w:sz w:val="24"/>
          <w:szCs w:val="20"/>
          <w:lang w:eastAsia="en-US"/>
        </w:rPr>
        <w:t xml:space="preserve">will meet with the student to discuss their career goals and skills in order to determine other opportunities that may be more suitable.  Additionally, if deficient interviewing skills were the reason for not obtaining the placement,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will mentor the student and provide additional information on successful interviewing to improve the student’s chances of success at subsequent interviews. If a student interviews with three agencies and is not successful with securing a placement, though,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1E0F08">
        <w:rPr>
          <w:rFonts w:ascii="Times New Roman" w:eastAsia="Times New Roman" w:hAnsi="Times New Roman" w:cs="Times New Roman"/>
          <w:sz w:val="24"/>
          <w:szCs w:val="20"/>
          <w:lang w:eastAsia="en-US"/>
        </w:rPr>
        <w:t>Direc</w:t>
      </w:r>
      <w:r w:rsidR="001E0F08"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may choose not to offer any further interviews. *Note: a student may be asked to delay their placement for unprofessional conduct during the interview process or a refusal to complete any agency pre-placement requirements. The Department of Sociology and Social Work cannot guarantee student placement in an agency.  The student has a responsibility to successfully interview for a </w:t>
      </w:r>
      <w:r w:rsidR="00333F9C">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  Students unable to secure a placement may be asked to withdraw from the Social Work Major, since completion of a </w:t>
      </w:r>
      <w:r w:rsidR="003A5DA1">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 is a core requirement for the major.</w:t>
      </w:r>
    </w:p>
    <w:p w14:paraId="4D853874" w14:textId="77777777" w:rsidR="007F1866" w:rsidRPr="007F1866" w:rsidRDefault="007F1866" w:rsidP="007F1866">
      <w:pPr>
        <w:widowControl w:val="0"/>
        <w:spacing w:after="0" w:line="240" w:lineRule="auto"/>
        <w:ind w:right="144"/>
        <w:jc w:val="both"/>
        <w:rPr>
          <w:rFonts w:ascii="Times New Roman" w:eastAsia="Times New Roman" w:hAnsi="Times New Roman" w:cs="Times New Roman"/>
          <w:sz w:val="24"/>
          <w:szCs w:val="20"/>
          <w:lang w:eastAsia="en-US"/>
        </w:rPr>
      </w:pPr>
    </w:p>
    <w:p w14:paraId="0AD391BC" w14:textId="77777777" w:rsidR="007F1866" w:rsidRPr="007F1866" w:rsidRDefault="007F1866" w:rsidP="007F1866">
      <w:pPr>
        <w:widowControl w:val="0"/>
        <w:spacing w:after="0" w:line="240" w:lineRule="auto"/>
        <w:ind w:right="144"/>
        <w:rPr>
          <w:rFonts w:ascii="Times New Roman" w:eastAsia="Times New Roman" w:hAnsi="Times New Roman" w:cs="Times New Roman"/>
          <w:b/>
          <w:bCs/>
          <w:sz w:val="24"/>
          <w:szCs w:val="24"/>
          <w:u w:val="single"/>
          <w:lang w:eastAsia="en-US"/>
        </w:rPr>
      </w:pPr>
      <w:r w:rsidRPr="007F1866">
        <w:rPr>
          <w:rFonts w:ascii="Times New Roman" w:eastAsia="Times New Roman" w:hAnsi="Times New Roman" w:cs="Times New Roman"/>
          <w:b/>
          <w:bCs/>
          <w:sz w:val="24"/>
          <w:szCs w:val="24"/>
          <w:u w:val="single"/>
          <w:lang w:eastAsia="en-US"/>
        </w:rPr>
        <w:t>Learning Contracts</w:t>
      </w:r>
    </w:p>
    <w:p w14:paraId="718A99BC" w14:textId="1B199BD3" w:rsidR="007F1866" w:rsidRPr="007F1866" w:rsidRDefault="007F1866" w:rsidP="007F1866">
      <w:pPr>
        <w:widowControl w:val="0"/>
        <w:spacing w:after="0" w:line="240" w:lineRule="auto"/>
        <w:rPr>
          <w:rFonts w:ascii="Times New Roman" w:eastAsia="Times New Roman" w:hAnsi="Times New Roman" w:cs="Times New Roman"/>
          <w:bCs/>
          <w:iCs/>
          <w:sz w:val="24"/>
          <w:szCs w:val="24"/>
          <w:lang w:eastAsia="en-US"/>
        </w:rPr>
      </w:pPr>
      <w:r w:rsidRPr="007F1866">
        <w:rPr>
          <w:rFonts w:ascii="Times New Roman" w:eastAsia="Times New Roman" w:hAnsi="Times New Roman" w:cs="Times New Roman"/>
          <w:bCs/>
          <w:iCs/>
          <w:sz w:val="24"/>
          <w:szCs w:val="24"/>
          <w:lang w:eastAsia="en-US"/>
        </w:rPr>
        <w:t xml:space="preserve">Each semester of their </w:t>
      </w:r>
      <w:r w:rsidR="0044297F">
        <w:rPr>
          <w:rFonts w:ascii="Times New Roman" w:eastAsia="Times New Roman" w:hAnsi="Times New Roman" w:cs="Times New Roman"/>
          <w:bCs/>
          <w:iCs/>
          <w:sz w:val="24"/>
          <w:szCs w:val="24"/>
          <w:lang w:eastAsia="en-US"/>
        </w:rPr>
        <w:t>Practicum</w:t>
      </w:r>
      <w:r w:rsidRPr="007F1866">
        <w:rPr>
          <w:rFonts w:ascii="Times New Roman" w:eastAsia="Times New Roman" w:hAnsi="Times New Roman" w:cs="Times New Roman"/>
          <w:bCs/>
          <w:iCs/>
          <w:sz w:val="24"/>
          <w:szCs w:val="24"/>
          <w:lang w:eastAsia="en-US"/>
        </w:rPr>
        <w:t xml:space="preserve"> experience, students develop learning contracts in which they are asked to identify specific and measurable learning goals that describe how they will demonstrate each of the nine competencies with all system levels at their unique </w:t>
      </w:r>
      <w:r w:rsidR="003A5DA1">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7F1866">
        <w:rPr>
          <w:rFonts w:ascii="Times New Roman" w:eastAsia="Times New Roman" w:hAnsi="Times New Roman" w:cs="Times New Roman"/>
          <w:bCs/>
          <w:iCs/>
          <w:sz w:val="24"/>
          <w:szCs w:val="24"/>
          <w:lang w:eastAsia="en-US"/>
        </w:rPr>
        <w:t xml:space="preserve"> sites. </w:t>
      </w:r>
      <w:r w:rsidRPr="007F1866">
        <w:rPr>
          <w:rFonts w:ascii="Times New Roman" w:eastAsia="Times New Roman" w:hAnsi="Times New Roman" w:cs="Times New Roman"/>
          <w:bCs/>
          <w:iCs/>
          <w:sz w:val="24"/>
          <w:szCs w:val="24"/>
          <w:lang w:eastAsia="en-US"/>
        </w:rPr>
        <w:lastRenderedPageBreak/>
        <w:t xml:space="preserve">Guidance is provided to students at the start of the semester, and they are provided with resources and examples to aid in the development of their contracts. Learning contracts are discussed thoroughly during the seminar course, and there is a specific module in the Canvas course that provides guidelines and resources for students. The </w:t>
      </w:r>
      <w:r w:rsidR="0044297F">
        <w:rPr>
          <w:rFonts w:ascii="Times New Roman" w:eastAsia="Times New Roman" w:hAnsi="Times New Roman" w:cs="Times New Roman"/>
          <w:bCs/>
          <w:iCs/>
          <w:sz w:val="24"/>
          <w:szCs w:val="24"/>
          <w:lang w:eastAsia="en-US"/>
        </w:rPr>
        <w:t>Practicum</w:t>
      </w:r>
      <w:r w:rsidRPr="007F1866">
        <w:rPr>
          <w:rFonts w:ascii="Times New Roman" w:eastAsia="Times New Roman" w:hAnsi="Times New Roman" w:cs="Times New Roman"/>
          <w:bCs/>
          <w:iCs/>
          <w:sz w:val="24"/>
          <w:szCs w:val="24"/>
          <w:lang w:eastAsia="en-US"/>
        </w:rPr>
        <w:t xml:space="preserve"> </w:t>
      </w:r>
      <w:r w:rsidR="00EB640B">
        <w:rPr>
          <w:rFonts w:ascii="Times New Roman" w:eastAsia="Times New Roman" w:hAnsi="Times New Roman" w:cs="Times New Roman"/>
          <w:sz w:val="24"/>
          <w:szCs w:val="20"/>
          <w:lang w:eastAsia="en-US"/>
        </w:rPr>
        <w:t>Direc</w:t>
      </w:r>
      <w:r w:rsidR="00EB640B"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bCs/>
          <w:iCs/>
          <w:sz w:val="24"/>
          <w:szCs w:val="24"/>
          <w:lang w:eastAsia="en-US"/>
        </w:rPr>
        <w:t xml:space="preserve"> and/or </w:t>
      </w:r>
      <w:r w:rsidR="003A5DA1">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7F1866">
        <w:rPr>
          <w:rFonts w:ascii="Times New Roman" w:eastAsia="Times New Roman" w:hAnsi="Times New Roman" w:cs="Times New Roman"/>
          <w:bCs/>
          <w:iCs/>
          <w:sz w:val="24"/>
          <w:szCs w:val="24"/>
          <w:lang w:eastAsia="en-US"/>
        </w:rPr>
        <w:t xml:space="preserve"> liaison carefully review the learning contracts to ensure that students have developed learning goals that are closely connected to the nine social work competencies and are clear, specific, and measurable. Students are given the opportunity to further edit their learning contracts after they are reviewed if revisions are needed. Learning contracts are discussed and reviewed during site visits to ensure students are engaging in the identified learning opportunities</w:t>
      </w:r>
      <w:r w:rsidRPr="007F1866">
        <w:rPr>
          <w:rFonts w:ascii="Times New Roman" w:eastAsia="Times New Roman" w:hAnsi="Times New Roman" w:cs="Times New Roman"/>
          <w:bCs/>
          <w:iCs/>
          <w:sz w:val="20"/>
          <w:szCs w:val="20"/>
          <w:lang w:eastAsia="en-US"/>
        </w:rPr>
        <w:t xml:space="preserve">. </w:t>
      </w:r>
    </w:p>
    <w:p w14:paraId="6D38A33A" w14:textId="77777777" w:rsidR="007F1866" w:rsidRPr="007F1866" w:rsidRDefault="007F1866" w:rsidP="007F1866">
      <w:pPr>
        <w:widowControl w:val="0"/>
        <w:spacing w:after="0" w:line="240" w:lineRule="auto"/>
        <w:rPr>
          <w:rFonts w:ascii="Times New Roman" w:eastAsia="Times New Roman" w:hAnsi="Times New Roman" w:cs="Times New Roman"/>
          <w:bCs/>
          <w:iCs/>
          <w:sz w:val="20"/>
          <w:szCs w:val="20"/>
          <w:lang w:eastAsia="en-US"/>
        </w:rPr>
      </w:pPr>
    </w:p>
    <w:p w14:paraId="30DAD17F" w14:textId="77777777" w:rsidR="007F1866" w:rsidRPr="007F1866" w:rsidRDefault="007F1866" w:rsidP="007F1866">
      <w:pPr>
        <w:widowControl w:val="0"/>
        <w:spacing w:after="0" w:line="240" w:lineRule="auto"/>
        <w:rPr>
          <w:rFonts w:ascii="Times New Roman" w:eastAsia="Times New Roman" w:hAnsi="Times New Roman" w:cs="Times New Roman"/>
          <w:b/>
          <w:iCs/>
          <w:sz w:val="24"/>
          <w:szCs w:val="24"/>
          <w:u w:val="single"/>
          <w:lang w:eastAsia="en-US"/>
        </w:rPr>
      </w:pPr>
      <w:r w:rsidRPr="007F1866">
        <w:rPr>
          <w:rFonts w:ascii="Times New Roman" w:eastAsia="Times New Roman" w:hAnsi="Times New Roman" w:cs="Times New Roman"/>
          <w:b/>
          <w:iCs/>
          <w:sz w:val="24"/>
          <w:szCs w:val="24"/>
          <w:u w:val="single"/>
          <w:lang w:eastAsia="en-US"/>
        </w:rPr>
        <w:t>Instruction on Developing Learning Contracts in Seminar Course</w:t>
      </w:r>
    </w:p>
    <w:p w14:paraId="55A3BE7E" w14:textId="051D077F" w:rsidR="007F1866" w:rsidRPr="007F1866" w:rsidRDefault="007F1866" w:rsidP="007F1866">
      <w:pPr>
        <w:widowControl w:val="0"/>
        <w:spacing w:after="0" w:line="240" w:lineRule="auto"/>
        <w:rPr>
          <w:rFonts w:ascii="Times New Roman" w:eastAsia="Times New Roman" w:hAnsi="Times New Roman" w:cs="Times New Roman"/>
          <w:bCs/>
          <w:iCs/>
          <w:sz w:val="24"/>
          <w:szCs w:val="24"/>
          <w:lang w:eastAsia="en-US"/>
        </w:rPr>
      </w:pPr>
      <w:r w:rsidRPr="007F1866">
        <w:rPr>
          <w:rFonts w:ascii="Times New Roman" w:eastAsia="Times New Roman" w:hAnsi="Times New Roman" w:cs="Times New Roman"/>
          <w:bCs/>
          <w:iCs/>
          <w:sz w:val="24"/>
          <w:szCs w:val="24"/>
          <w:lang w:eastAsia="en-US"/>
        </w:rPr>
        <w:t xml:space="preserve">During </w:t>
      </w:r>
      <w:r w:rsidR="003A5DA1">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00ED3B6E">
        <w:rPr>
          <w:rFonts w:ascii="Times New Roman" w:eastAsia="Times New Roman" w:hAnsi="Times New Roman" w:cs="Times New Roman"/>
          <w:bCs/>
          <w:iCs/>
          <w:sz w:val="24"/>
          <w:szCs w:val="24"/>
          <w:lang w:eastAsia="en-US"/>
        </w:rPr>
        <w:t xml:space="preserve"> seminar (SW 49</w:t>
      </w:r>
      <w:r w:rsidR="004E10D0">
        <w:rPr>
          <w:rFonts w:ascii="Times New Roman" w:eastAsia="Times New Roman" w:hAnsi="Times New Roman" w:cs="Times New Roman"/>
          <w:bCs/>
          <w:iCs/>
          <w:sz w:val="24"/>
          <w:szCs w:val="24"/>
          <w:lang w:eastAsia="en-US"/>
        </w:rPr>
        <w:t>5)</w:t>
      </w:r>
      <w:r w:rsidRPr="007F1866">
        <w:rPr>
          <w:rFonts w:ascii="Times New Roman" w:eastAsia="Times New Roman" w:hAnsi="Times New Roman" w:cs="Times New Roman"/>
          <w:bCs/>
          <w:iCs/>
          <w:sz w:val="24"/>
          <w:szCs w:val="24"/>
          <w:lang w:eastAsia="en-US"/>
        </w:rPr>
        <w:t xml:space="preserve">, students are instructed on how to seek out experiences that will build their understanding and skills in the nine social work competencies and generalist social work practice at all system levels. A module in the Canvas course provides students with access to examples, resources, and strategies to develop appropriate learning goals within their unique settings. During the second semester of their </w:t>
      </w:r>
      <w:r w:rsidR="00F33BF9">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7F1866">
        <w:rPr>
          <w:rFonts w:ascii="Times New Roman" w:eastAsia="Times New Roman" w:hAnsi="Times New Roman" w:cs="Times New Roman"/>
          <w:bCs/>
          <w:iCs/>
          <w:sz w:val="24"/>
          <w:szCs w:val="24"/>
          <w:lang w:eastAsia="en-US"/>
        </w:rPr>
        <w:t xml:space="preserve"> experience, students develop new learning contracts that build on the skills they developed in the first half of their </w:t>
      </w:r>
      <w:r w:rsidR="00F33BF9">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7F1866">
        <w:rPr>
          <w:rFonts w:ascii="Times New Roman" w:eastAsia="Times New Roman" w:hAnsi="Times New Roman" w:cs="Times New Roman"/>
          <w:bCs/>
          <w:iCs/>
          <w:sz w:val="24"/>
          <w:szCs w:val="24"/>
          <w:lang w:eastAsia="en-US"/>
        </w:rPr>
        <w:t xml:space="preserve"> experience. If they were unable to demonstrate one or more of the social work competencies during the first semester, students are instructed to carry those over to their second semester learning contract. The </w:t>
      </w:r>
      <w:r w:rsidR="00714A8D">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7F1866">
        <w:rPr>
          <w:rFonts w:ascii="Times New Roman" w:eastAsia="Times New Roman" w:hAnsi="Times New Roman" w:cs="Times New Roman"/>
          <w:bCs/>
          <w:iCs/>
          <w:sz w:val="24"/>
          <w:szCs w:val="24"/>
          <w:lang w:eastAsia="en-US"/>
        </w:rPr>
        <w:t xml:space="preserve"> </w:t>
      </w:r>
      <w:r w:rsidR="00714A8D">
        <w:rPr>
          <w:rFonts w:ascii="Times New Roman" w:eastAsia="Times New Roman" w:hAnsi="Times New Roman" w:cs="Times New Roman"/>
          <w:sz w:val="24"/>
          <w:szCs w:val="20"/>
          <w:lang w:eastAsia="en-US"/>
        </w:rPr>
        <w:t>Direc</w:t>
      </w:r>
      <w:r w:rsidR="00714A8D"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bCs/>
          <w:iCs/>
          <w:sz w:val="24"/>
          <w:szCs w:val="24"/>
          <w:lang w:eastAsia="en-US"/>
        </w:rPr>
        <w:t xml:space="preserve"> assists in providing resources to students to ensure that they are seeking appropriate learning opportunities. If a student is unable to achieve one or more of the competencies at their specific </w:t>
      </w:r>
      <w:r w:rsidR="00F33BF9">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7F1866">
        <w:rPr>
          <w:rFonts w:ascii="Times New Roman" w:eastAsia="Times New Roman" w:hAnsi="Times New Roman" w:cs="Times New Roman"/>
          <w:bCs/>
          <w:iCs/>
          <w:sz w:val="24"/>
          <w:szCs w:val="24"/>
          <w:lang w:eastAsia="en-US"/>
        </w:rPr>
        <w:t xml:space="preserve"> site due to the nature of the services provided, it is the </w:t>
      </w:r>
      <w:r w:rsidR="0044297F">
        <w:rPr>
          <w:rFonts w:ascii="Times New Roman" w:eastAsia="Times New Roman" w:hAnsi="Times New Roman" w:cs="Times New Roman"/>
          <w:bCs/>
          <w:iCs/>
          <w:sz w:val="24"/>
          <w:szCs w:val="24"/>
          <w:lang w:eastAsia="en-US"/>
        </w:rPr>
        <w:t>Practicum</w:t>
      </w:r>
      <w:r w:rsidRPr="007F1866">
        <w:rPr>
          <w:rFonts w:ascii="Times New Roman" w:eastAsia="Times New Roman" w:hAnsi="Times New Roman" w:cs="Times New Roman"/>
          <w:bCs/>
          <w:iCs/>
          <w:sz w:val="24"/>
          <w:szCs w:val="24"/>
          <w:lang w:eastAsia="en-US"/>
        </w:rPr>
        <w:t xml:space="preserve"> </w:t>
      </w:r>
      <w:r w:rsidR="00714A8D">
        <w:rPr>
          <w:rFonts w:ascii="Times New Roman" w:eastAsia="Times New Roman" w:hAnsi="Times New Roman" w:cs="Times New Roman"/>
          <w:sz w:val="24"/>
          <w:szCs w:val="20"/>
          <w:lang w:eastAsia="en-US"/>
        </w:rPr>
        <w:t>Direc</w:t>
      </w:r>
      <w:r w:rsidR="00714A8D"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bCs/>
          <w:iCs/>
          <w:sz w:val="24"/>
          <w:szCs w:val="24"/>
          <w:lang w:eastAsia="en-US"/>
        </w:rPr>
        <w:t xml:space="preserve">’s responsibility to work with that student to develop additional learning opportunities and experiences outside the agency to ensure they can demonstrate the nine social work competencies at all system levels. Each semester, one </w:t>
      </w:r>
      <w:r w:rsidR="003F3CF2">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7F1866">
        <w:rPr>
          <w:rFonts w:ascii="Times New Roman" w:eastAsia="Times New Roman" w:hAnsi="Times New Roman" w:cs="Times New Roman"/>
          <w:bCs/>
          <w:iCs/>
          <w:sz w:val="24"/>
          <w:szCs w:val="24"/>
          <w:lang w:eastAsia="en-US"/>
        </w:rPr>
        <w:t xml:space="preserve"> seminar course is held in person for students in the Face-to-Face Program Option and one is held virtually for students in the Online Program Option. </w:t>
      </w:r>
    </w:p>
    <w:p w14:paraId="05CFBAF3" w14:textId="77777777" w:rsidR="007F1866" w:rsidRPr="007F1866" w:rsidRDefault="007F1866" w:rsidP="007F1866">
      <w:pPr>
        <w:widowControl w:val="0"/>
        <w:spacing w:after="0" w:line="240" w:lineRule="auto"/>
        <w:rPr>
          <w:rFonts w:ascii="Times New Roman" w:eastAsia="Times New Roman" w:hAnsi="Times New Roman" w:cs="Times New Roman"/>
          <w:bCs/>
          <w:iCs/>
          <w:sz w:val="24"/>
          <w:szCs w:val="24"/>
          <w:lang w:eastAsia="en-US"/>
        </w:rPr>
      </w:pPr>
    </w:p>
    <w:p w14:paraId="0D43A138" w14:textId="41E0450C" w:rsidR="007F1866" w:rsidRPr="007F1866" w:rsidRDefault="007F1866" w:rsidP="007F1866">
      <w:pPr>
        <w:widowControl w:val="0"/>
        <w:spacing w:after="0" w:line="240" w:lineRule="auto"/>
        <w:rPr>
          <w:rFonts w:ascii="Times New Roman" w:eastAsia="Times New Roman" w:hAnsi="Times New Roman" w:cs="Times New Roman"/>
          <w:b/>
          <w:iCs/>
          <w:sz w:val="24"/>
          <w:szCs w:val="24"/>
          <w:u w:val="single"/>
          <w:lang w:eastAsia="en-US"/>
        </w:rPr>
      </w:pPr>
      <w:r w:rsidRPr="007F1866">
        <w:rPr>
          <w:rFonts w:ascii="Times New Roman" w:eastAsia="Times New Roman" w:hAnsi="Times New Roman" w:cs="Times New Roman"/>
          <w:b/>
          <w:iCs/>
          <w:sz w:val="24"/>
          <w:szCs w:val="24"/>
          <w:u w:val="single"/>
          <w:lang w:eastAsia="en-US"/>
        </w:rPr>
        <w:t xml:space="preserve">Using Supervision </w:t>
      </w:r>
      <w:r w:rsidR="00FE602F">
        <w:rPr>
          <w:rFonts w:ascii="Times New Roman" w:eastAsia="Times New Roman" w:hAnsi="Times New Roman" w:cs="Times New Roman"/>
          <w:b/>
          <w:iCs/>
          <w:sz w:val="24"/>
          <w:szCs w:val="24"/>
          <w:u w:val="single"/>
          <w:lang w:eastAsia="en-US"/>
        </w:rPr>
        <w:t>B</w:t>
      </w:r>
      <w:r w:rsidRPr="007F1866">
        <w:rPr>
          <w:rFonts w:ascii="Times New Roman" w:eastAsia="Times New Roman" w:hAnsi="Times New Roman" w:cs="Times New Roman"/>
          <w:b/>
          <w:iCs/>
          <w:sz w:val="24"/>
          <w:szCs w:val="24"/>
          <w:u w:val="single"/>
          <w:lang w:eastAsia="en-US"/>
        </w:rPr>
        <w:t xml:space="preserve">etween Student and </w:t>
      </w:r>
      <w:r w:rsidR="0044297F">
        <w:rPr>
          <w:rFonts w:ascii="Times New Roman" w:eastAsia="Times New Roman" w:hAnsi="Times New Roman" w:cs="Times New Roman"/>
          <w:b/>
          <w:iCs/>
          <w:sz w:val="24"/>
          <w:szCs w:val="24"/>
          <w:u w:val="single"/>
          <w:lang w:eastAsia="en-US"/>
        </w:rPr>
        <w:t>Practicum</w:t>
      </w:r>
      <w:r w:rsidRPr="007F1866">
        <w:rPr>
          <w:rFonts w:ascii="Times New Roman" w:eastAsia="Times New Roman" w:hAnsi="Times New Roman" w:cs="Times New Roman"/>
          <w:b/>
          <w:iCs/>
          <w:sz w:val="24"/>
          <w:szCs w:val="24"/>
          <w:u w:val="single"/>
          <w:lang w:eastAsia="en-US"/>
        </w:rPr>
        <w:t xml:space="preserve"> Supervisor to </w:t>
      </w:r>
      <w:r w:rsidR="00FE602F">
        <w:rPr>
          <w:rFonts w:ascii="Times New Roman" w:eastAsia="Times New Roman" w:hAnsi="Times New Roman" w:cs="Times New Roman"/>
          <w:b/>
          <w:iCs/>
          <w:sz w:val="24"/>
          <w:szCs w:val="24"/>
          <w:u w:val="single"/>
          <w:lang w:eastAsia="en-US"/>
        </w:rPr>
        <w:t>S</w:t>
      </w:r>
      <w:r w:rsidRPr="007F1866">
        <w:rPr>
          <w:rFonts w:ascii="Times New Roman" w:eastAsia="Times New Roman" w:hAnsi="Times New Roman" w:cs="Times New Roman"/>
          <w:b/>
          <w:iCs/>
          <w:sz w:val="24"/>
          <w:szCs w:val="24"/>
          <w:u w:val="single"/>
          <w:lang w:eastAsia="en-US"/>
        </w:rPr>
        <w:t>upport Learning Goals</w:t>
      </w:r>
    </w:p>
    <w:p w14:paraId="768CA9DF" w14:textId="4EF62A69" w:rsidR="007F1866" w:rsidRPr="007F1866" w:rsidRDefault="007F1866" w:rsidP="007F1866">
      <w:pPr>
        <w:widowControl w:val="0"/>
        <w:spacing w:after="0" w:line="240" w:lineRule="auto"/>
        <w:rPr>
          <w:rFonts w:ascii="Times New Roman" w:eastAsia="Times New Roman" w:hAnsi="Times New Roman" w:cs="Times New Roman"/>
          <w:bCs/>
          <w:iCs/>
          <w:sz w:val="24"/>
          <w:szCs w:val="24"/>
          <w:lang w:eastAsia="en-US"/>
        </w:rPr>
      </w:pPr>
      <w:r w:rsidRPr="007F1866">
        <w:rPr>
          <w:rFonts w:ascii="Times New Roman" w:eastAsia="Times New Roman" w:hAnsi="Times New Roman" w:cs="Times New Roman"/>
          <w:bCs/>
          <w:iCs/>
          <w:sz w:val="24"/>
          <w:szCs w:val="24"/>
          <w:lang w:eastAsia="en-US"/>
        </w:rPr>
        <w:t xml:space="preserve">While it is the student’s responsibility to develop their learning contracts and identify ways they will demonstrate the nine social work competencies, </w:t>
      </w:r>
      <w:r w:rsidR="003F3CF2">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7F1866">
        <w:rPr>
          <w:rFonts w:ascii="Times New Roman" w:eastAsia="Times New Roman" w:hAnsi="Times New Roman" w:cs="Times New Roman"/>
          <w:bCs/>
          <w:iCs/>
          <w:sz w:val="24"/>
          <w:szCs w:val="24"/>
          <w:lang w:eastAsia="en-US"/>
        </w:rPr>
        <w:t xml:space="preserve"> supervisors review and sign the contracts. </w:t>
      </w:r>
      <w:r w:rsidR="0044297F">
        <w:rPr>
          <w:rFonts w:ascii="Times New Roman" w:eastAsia="Times New Roman" w:hAnsi="Times New Roman" w:cs="Times New Roman"/>
          <w:bCs/>
          <w:iCs/>
          <w:sz w:val="24"/>
          <w:szCs w:val="24"/>
          <w:lang w:eastAsia="en-US"/>
        </w:rPr>
        <w:t>Practicum</w:t>
      </w:r>
      <w:r w:rsidRPr="007F1866">
        <w:rPr>
          <w:rFonts w:ascii="Times New Roman" w:eastAsia="Times New Roman" w:hAnsi="Times New Roman" w:cs="Times New Roman"/>
          <w:bCs/>
          <w:iCs/>
          <w:sz w:val="24"/>
          <w:szCs w:val="24"/>
          <w:lang w:eastAsia="en-US"/>
        </w:rPr>
        <w:t xml:space="preserve"> supervisors and students are encouraged to regularly review the contract during scheduled supervision time to ensure progress on the learning goals is being made. Students and supervisors are also encouraged to refer to the contract regularly in case updates or changes to the contract are needed</w:t>
      </w:r>
      <w:r w:rsidR="00383BCD">
        <w:rPr>
          <w:rFonts w:ascii="Times New Roman" w:eastAsia="Times New Roman" w:hAnsi="Times New Roman" w:cs="Times New Roman"/>
          <w:bCs/>
          <w:iCs/>
          <w:sz w:val="24"/>
          <w:szCs w:val="24"/>
          <w:lang w:eastAsia="en-US"/>
        </w:rPr>
        <w:t>.</w:t>
      </w:r>
    </w:p>
    <w:p w14:paraId="0D5DC9A0" w14:textId="77777777" w:rsidR="007F1866" w:rsidRPr="007F1866" w:rsidRDefault="007F1866" w:rsidP="007F1866">
      <w:pPr>
        <w:widowControl w:val="0"/>
        <w:spacing w:after="0" w:line="240" w:lineRule="auto"/>
        <w:rPr>
          <w:rFonts w:ascii="Times New Roman" w:eastAsia="Times New Roman" w:hAnsi="Times New Roman" w:cs="Times New Roman"/>
          <w:sz w:val="24"/>
          <w:szCs w:val="24"/>
          <w:lang w:eastAsia="en-US"/>
          <w14:shadow w14:blurRad="50800" w14:dist="38100" w14:dir="2700000" w14:sx="100000" w14:sy="100000" w14:kx="0" w14:ky="0" w14:algn="tl">
            <w14:srgbClr w14:val="000000">
              <w14:alpha w14:val="60000"/>
            </w14:srgbClr>
          </w14:shadow>
        </w:rPr>
      </w:pPr>
    </w:p>
    <w:p w14:paraId="620CAB1B" w14:textId="32BAC5C7" w:rsidR="007F1866" w:rsidRPr="0016535F" w:rsidRDefault="0044297F" w:rsidP="00FC36CD">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Practicum</w:t>
      </w:r>
      <w:r w:rsidR="007F1866" w:rsidRPr="0016535F">
        <w:rPr>
          <w:rFonts w:ascii="Times New Roman" w:hAnsi="Times New Roman" w:cs="Times New Roman"/>
          <w:b/>
          <w:bCs/>
          <w:sz w:val="24"/>
          <w:szCs w:val="24"/>
          <w:u w:val="single"/>
        </w:rPr>
        <w:t xml:space="preserve"> Agency Requirements</w:t>
      </w:r>
    </w:p>
    <w:p w14:paraId="1B0D1C8D" w14:textId="45DBFF58" w:rsidR="007F1866" w:rsidRPr="007F1866" w:rsidRDefault="007F1866" w:rsidP="00FC36CD">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Some </w:t>
      </w:r>
      <w:r w:rsidR="003F3CF2">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agencies have additional requirements to be completed prior to the start of </w:t>
      </w:r>
      <w:r w:rsidR="003F3CF2">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Examples may include evidence of a health screen, flu shot, C</w:t>
      </w:r>
      <w:r w:rsidR="00A55CEB">
        <w:rPr>
          <w:rFonts w:ascii="Times New Roman" w:eastAsia="Times New Roman" w:hAnsi="Times New Roman" w:cs="Times New Roman"/>
          <w:sz w:val="24"/>
          <w:szCs w:val="24"/>
        </w:rPr>
        <w:t>OVID</w:t>
      </w:r>
      <w:r w:rsidR="00F961F6">
        <w:rPr>
          <w:rFonts w:ascii="Times New Roman" w:eastAsia="Times New Roman" w:hAnsi="Times New Roman" w:cs="Times New Roman"/>
          <w:sz w:val="24"/>
          <w:szCs w:val="24"/>
        </w:rPr>
        <w:t xml:space="preserve"> </w:t>
      </w:r>
      <w:r w:rsidRPr="007F1866">
        <w:rPr>
          <w:rFonts w:ascii="Times New Roman" w:eastAsia="Times New Roman" w:hAnsi="Times New Roman" w:cs="Times New Roman"/>
          <w:sz w:val="24"/>
          <w:szCs w:val="24"/>
        </w:rPr>
        <w:t xml:space="preserve">vaccine, drug tests, and/or TB test.  Some agencies facilitate these things for students, and others expect students to </w:t>
      </w:r>
      <w:r w:rsidR="00E30BCE">
        <w:rPr>
          <w:rFonts w:ascii="Times New Roman" w:eastAsia="Times New Roman" w:hAnsi="Times New Roman" w:cs="Times New Roman"/>
          <w:sz w:val="24"/>
          <w:szCs w:val="24"/>
        </w:rPr>
        <w:t>take responsibility for pre-placement</w:t>
      </w:r>
      <w:r w:rsidRPr="007F1866">
        <w:rPr>
          <w:rFonts w:ascii="Times New Roman" w:eastAsia="Times New Roman" w:hAnsi="Times New Roman" w:cs="Times New Roman"/>
          <w:sz w:val="24"/>
          <w:szCs w:val="24"/>
        </w:rPr>
        <w:t xml:space="preserve"> agency requirements</w:t>
      </w:r>
      <w:r w:rsidR="00E30BCE">
        <w:rPr>
          <w:rFonts w:ascii="Times New Roman" w:eastAsia="Times New Roman" w:hAnsi="Times New Roman" w:cs="Times New Roman"/>
          <w:sz w:val="24"/>
          <w:szCs w:val="24"/>
        </w:rPr>
        <w:t xml:space="preserve"> before starting the </w:t>
      </w:r>
      <w:r w:rsidR="003F3CF2">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E30BCE">
        <w:rPr>
          <w:rFonts w:ascii="Times New Roman" w:eastAsia="Times New Roman" w:hAnsi="Times New Roman" w:cs="Times New Roman"/>
          <w:sz w:val="24"/>
          <w:szCs w:val="24"/>
        </w:rPr>
        <w:t xml:space="preserve"> placement</w:t>
      </w:r>
      <w:r w:rsidRPr="007F1866">
        <w:rPr>
          <w:rFonts w:ascii="Times New Roman" w:eastAsia="Times New Roman" w:hAnsi="Times New Roman" w:cs="Times New Roman"/>
          <w:sz w:val="24"/>
          <w:szCs w:val="24"/>
        </w:rPr>
        <w:t>. The</w:t>
      </w:r>
      <w:r w:rsidR="0005687B">
        <w:rPr>
          <w:rFonts w:ascii="Times New Roman" w:eastAsia="Times New Roman" w:hAnsi="Times New Roman" w:cs="Times New Roman"/>
          <w:sz w:val="24"/>
          <w:szCs w:val="24"/>
        </w:rPr>
        <w:t xml:space="preserve"> BSW</w:t>
      </w:r>
      <w:r w:rsidRPr="007F1866">
        <w:rPr>
          <w:rFonts w:ascii="Times New Roman" w:eastAsia="Times New Roman" w:hAnsi="Times New Roman" w:cs="Times New Roman"/>
          <w:sz w:val="24"/>
          <w:szCs w:val="24"/>
        </w:rPr>
        <w:t xml:space="preserve"> Program does not assume responsibility for </w:t>
      </w:r>
      <w:r w:rsidR="0005687B">
        <w:rPr>
          <w:rFonts w:ascii="Times New Roman" w:eastAsia="Times New Roman" w:hAnsi="Times New Roman" w:cs="Times New Roman"/>
          <w:sz w:val="24"/>
          <w:szCs w:val="24"/>
        </w:rPr>
        <w:t>any</w:t>
      </w:r>
      <w:r w:rsidRPr="007F1866">
        <w:rPr>
          <w:rFonts w:ascii="Times New Roman" w:eastAsia="Times New Roman" w:hAnsi="Times New Roman" w:cs="Times New Roman"/>
          <w:sz w:val="24"/>
          <w:szCs w:val="24"/>
        </w:rPr>
        <w:t xml:space="preserve"> costs associated with agency requirements. However, the </w:t>
      </w:r>
      <w:r w:rsidR="00F961F6">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w:t>
      </w:r>
      <w:r w:rsidR="00F961F6">
        <w:rPr>
          <w:rFonts w:ascii="Times New Roman" w:eastAsia="Times New Roman" w:hAnsi="Times New Roman" w:cs="Times New Roman"/>
          <w:sz w:val="24"/>
          <w:szCs w:val="20"/>
          <w:lang w:eastAsia="en-US"/>
        </w:rPr>
        <w:t>Direc</w:t>
      </w:r>
      <w:r w:rsidR="00F961F6"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rPr>
        <w:t xml:space="preserve"> can assist a student in completing any pre-placement requirements through consultation and resource connection. A delay or refusal to complete agency requirements may result in a delayed placement or limi</w:t>
      </w:r>
      <w:r w:rsidR="001050FC">
        <w:rPr>
          <w:rFonts w:ascii="Times New Roman" w:eastAsia="Times New Roman" w:hAnsi="Times New Roman" w:cs="Times New Roman"/>
          <w:sz w:val="24"/>
          <w:szCs w:val="24"/>
        </w:rPr>
        <w:t>t</w:t>
      </w:r>
      <w:r w:rsidRPr="007F1866">
        <w:rPr>
          <w:rFonts w:ascii="Times New Roman" w:eastAsia="Times New Roman" w:hAnsi="Times New Roman" w:cs="Times New Roman"/>
          <w:sz w:val="24"/>
          <w:szCs w:val="24"/>
        </w:rPr>
        <w:t xml:space="preserve"> </w:t>
      </w:r>
      <w:r w:rsidR="004A346B">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placement opportunities</w:t>
      </w:r>
      <w:r w:rsidR="001050FC">
        <w:rPr>
          <w:rFonts w:ascii="Times New Roman" w:eastAsia="Times New Roman" w:hAnsi="Times New Roman" w:cs="Times New Roman"/>
          <w:sz w:val="24"/>
          <w:szCs w:val="24"/>
        </w:rPr>
        <w:t xml:space="preserve"> available to a student</w:t>
      </w:r>
      <w:r w:rsidRPr="007F1866">
        <w:rPr>
          <w:rFonts w:ascii="Times New Roman" w:eastAsia="Times New Roman" w:hAnsi="Times New Roman" w:cs="Times New Roman"/>
          <w:sz w:val="24"/>
          <w:szCs w:val="24"/>
        </w:rPr>
        <w:t>.</w:t>
      </w:r>
    </w:p>
    <w:p w14:paraId="610D1CB8"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p>
    <w:p w14:paraId="79B6DF74" w14:textId="77777777" w:rsidR="00C43683" w:rsidRDefault="007F1866" w:rsidP="00FC36CD">
      <w:pPr>
        <w:spacing w:after="0" w:line="240" w:lineRule="auto"/>
        <w:rPr>
          <w:rFonts w:ascii="Times New Roman" w:eastAsia="Times New Roman" w:hAnsi="Times New Roman" w:cs="Times New Roman"/>
          <w:sz w:val="24"/>
          <w:szCs w:val="24"/>
        </w:rPr>
      </w:pPr>
      <w:r w:rsidRPr="007E5783">
        <w:rPr>
          <w:rFonts w:ascii="Times New Roman" w:eastAsia="Times New Roman" w:hAnsi="Times New Roman" w:cs="Times New Roman"/>
          <w:b/>
          <w:bCs/>
          <w:sz w:val="24"/>
          <w:szCs w:val="24"/>
          <w:u w:val="single"/>
        </w:rPr>
        <w:t>Vaccination Policy</w:t>
      </w:r>
      <w:r w:rsidRPr="007F1866">
        <w:rPr>
          <w:rFonts w:ascii="Times New Roman" w:eastAsia="Times New Roman" w:hAnsi="Times New Roman" w:cs="Times New Roman"/>
          <w:sz w:val="24"/>
          <w:szCs w:val="24"/>
        </w:rPr>
        <w:t xml:space="preserve">: </w:t>
      </w:r>
    </w:p>
    <w:p w14:paraId="4F13B455" w14:textId="75FA8C8D" w:rsidR="007F1866" w:rsidRPr="007F1866" w:rsidRDefault="007F1866" w:rsidP="00FC36CD">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While UWSP does not require vaccinations, many of the community partners require that students who learn in their facilities are vaccinated against specific communicable diseases. Such policies are developed and administered by the community agencies, and those facilities may</w:t>
      </w:r>
      <w:r w:rsidR="00113EAA">
        <w:rPr>
          <w:rFonts w:ascii="Times New Roman" w:eastAsia="Times New Roman" w:hAnsi="Times New Roman" w:cs="Times New Roman"/>
          <w:sz w:val="24"/>
          <w:szCs w:val="24"/>
        </w:rPr>
        <w:t>,</w:t>
      </w:r>
      <w:r w:rsidRPr="007F1866">
        <w:rPr>
          <w:rFonts w:ascii="Times New Roman" w:eastAsia="Times New Roman" w:hAnsi="Times New Roman" w:cs="Times New Roman"/>
          <w:sz w:val="24"/>
          <w:szCs w:val="24"/>
        </w:rPr>
        <w:t xml:space="preserve"> in some cases</w:t>
      </w:r>
      <w:r w:rsidR="00113EAA">
        <w:rPr>
          <w:rFonts w:ascii="Times New Roman" w:eastAsia="Times New Roman" w:hAnsi="Times New Roman" w:cs="Times New Roman"/>
          <w:sz w:val="24"/>
          <w:szCs w:val="24"/>
        </w:rPr>
        <w:t>,</w:t>
      </w:r>
      <w:r w:rsidRPr="007F1866">
        <w:rPr>
          <w:rFonts w:ascii="Times New Roman" w:eastAsia="Times New Roman" w:hAnsi="Times New Roman" w:cs="Times New Roman"/>
          <w:sz w:val="24"/>
          <w:szCs w:val="24"/>
        </w:rPr>
        <w:t xml:space="preserve"> grant exemptions to their own vaccine requirements. However, UWSP does not review or grant exemptions/waivers/exceptions to policies developed by other entities. Students who choose to </w:t>
      </w:r>
      <w:r w:rsidR="00D57F12">
        <w:rPr>
          <w:rFonts w:ascii="Times New Roman" w:eastAsia="Times New Roman" w:hAnsi="Times New Roman" w:cs="Times New Roman"/>
          <w:sz w:val="24"/>
          <w:szCs w:val="24"/>
        </w:rPr>
        <w:t xml:space="preserve">complete </w:t>
      </w:r>
      <w:r w:rsidR="0044297F">
        <w:rPr>
          <w:rFonts w:ascii="Times New Roman" w:eastAsia="Times New Roman" w:hAnsi="Times New Roman" w:cs="Times New Roman"/>
          <w:sz w:val="24"/>
          <w:szCs w:val="24"/>
        </w:rPr>
        <w:t>Practicum</w:t>
      </w:r>
      <w:r w:rsidR="00D57F12">
        <w:rPr>
          <w:rFonts w:ascii="Times New Roman" w:eastAsia="Times New Roman" w:hAnsi="Times New Roman" w:cs="Times New Roman"/>
          <w:sz w:val="24"/>
          <w:szCs w:val="24"/>
        </w:rPr>
        <w:t xml:space="preserve"> placements in the BSW</w:t>
      </w:r>
      <w:r w:rsidRPr="007F1866">
        <w:rPr>
          <w:rFonts w:ascii="Times New Roman" w:eastAsia="Times New Roman" w:hAnsi="Times New Roman" w:cs="Times New Roman"/>
          <w:sz w:val="24"/>
          <w:szCs w:val="24"/>
        </w:rPr>
        <w:t xml:space="preserve"> program must adhere to all vaccine requirements of the </w:t>
      </w:r>
      <w:r w:rsidR="004A346B">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4C6582">
        <w:rPr>
          <w:rFonts w:ascii="Times New Roman" w:eastAsia="Times New Roman" w:hAnsi="Times New Roman" w:cs="Times New Roman"/>
          <w:sz w:val="24"/>
          <w:szCs w:val="24"/>
        </w:rPr>
        <w:t xml:space="preserve"> site</w:t>
      </w:r>
      <w:r w:rsidRPr="007F1866">
        <w:rPr>
          <w:rFonts w:ascii="Times New Roman" w:eastAsia="Times New Roman" w:hAnsi="Times New Roman" w:cs="Times New Roman"/>
          <w:sz w:val="24"/>
          <w:szCs w:val="24"/>
        </w:rPr>
        <w:t xml:space="preserve"> to which they are assigned. Further, UWSP is not obligated to reassign students to a different </w:t>
      </w:r>
      <w:r w:rsidR="004A346B">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experience or facility based on vaccination status or for any other reason. </w:t>
      </w:r>
    </w:p>
    <w:p w14:paraId="41F9F386" w14:textId="77777777" w:rsidR="007F1866" w:rsidRPr="007F1866" w:rsidRDefault="007F1866" w:rsidP="00FC36CD">
      <w:pPr>
        <w:spacing w:after="0" w:line="240" w:lineRule="auto"/>
        <w:rPr>
          <w:rFonts w:ascii="Times New Roman" w:eastAsia="Times New Roman" w:hAnsi="Times New Roman" w:cs="Times New Roman"/>
          <w:sz w:val="24"/>
          <w:szCs w:val="24"/>
        </w:rPr>
      </w:pPr>
    </w:p>
    <w:p w14:paraId="54140956" w14:textId="7971F203" w:rsidR="00A7550D" w:rsidRDefault="007F1866" w:rsidP="00FC36CD">
      <w:pPr>
        <w:spacing w:after="0" w:line="240" w:lineRule="auto"/>
        <w:rPr>
          <w:rFonts w:ascii="Times New Roman" w:eastAsia="Times New Roman" w:hAnsi="Times New Roman" w:cs="Times New Roman"/>
          <w:sz w:val="24"/>
          <w:szCs w:val="24"/>
        </w:rPr>
      </w:pPr>
      <w:r w:rsidRPr="00A7550D">
        <w:rPr>
          <w:rFonts w:ascii="Times New Roman" w:eastAsia="Times New Roman" w:hAnsi="Times New Roman" w:cs="Times New Roman"/>
          <w:b/>
          <w:bCs/>
          <w:sz w:val="24"/>
          <w:szCs w:val="24"/>
          <w:u w:val="single"/>
        </w:rPr>
        <w:t xml:space="preserve">Employer and </w:t>
      </w:r>
      <w:r w:rsidR="00A125E7">
        <w:rPr>
          <w:rFonts w:ascii="Times New Roman" w:eastAsia="Times New Roman" w:hAnsi="Times New Roman" w:cs="Times New Roman"/>
          <w:b/>
          <w:bCs/>
          <w:sz w:val="24"/>
          <w:szCs w:val="24"/>
          <w:u w:val="single"/>
        </w:rPr>
        <w:t>S</w:t>
      </w:r>
      <w:r w:rsidRPr="00A7550D">
        <w:rPr>
          <w:rFonts w:ascii="Times New Roman" w:eastAsia="Times New Roman" w:hAnsi="Times New Roman" w:cs="Times New Roman"/>
          <w:b/>
          <w:bCs/>
          <w:sz w:val="24"/>
          <w:szCs w:val="24"/>
          <w:u w:val="single"/>
        </w:rPr>
        <w:t xml:space="preserve">tudent </w:t>
      </w:r>
      <w:r w:rsidR="00A125E7">
        <w:rPr>
          <w:rFonts w:ascii="Times New Roman" w:eastAsia="Times New Roman" w:hAnsi="Times New Roman" w:cs="Times New Roman"/>
          <w:b/>
          <w:bCs/>
          <w:sz w:val="24"/>
          <w:szCs w:val="24"/>
          <w:u w:val="single"/>
        </w:rPr>
        <w:t>V</w:t>
      </w:r>
      <w:r w:rsidR="00A7550D" w:rsidRPr="00A7550D">
        <w:rPr>
          <w:rFonts w:ascii="Times New Roman" w:eastAsia="Times New Roman" w:hAnsi="Times New Roman" w:cs="Times New Roman"/>
          <w:b/>
          <w:bCs/>
          <w:sz w:val="24"/>
          <w:szCs w:val="24"/>
          <w:u w:val="single"/>
        </w:rPr>
        <w:t>accine</w:t>
      </w:r>
      <w:r w:rsidRPr="00A7550D">
        <w:rPr>
          <w:rFonts w:ascii="Times New Roman" w:eastAsia="Times New Roman" w:hAnsi="Times New Roman" w:cs="Times New Roman"/>
          <w:b/>
          <w:bCs/>
          <w:sz w:val="24"/>
          <w:szCs w:val="24"/>
          <w:u w:val="single"/>
        </w:rPr>
        <w:t xml:space="preserve"> </w:t>
      </w:r>
      <w:r w:rsidR="00A125E7">
        <w:rPr>
          <w:rFonts w:ascii="Times New Roman" w:eastAsia="Times New Roman" w:hAnsi="Times New Roman" w:cs="Times New Roman"/>
          <w:b/>
          <w:bCs/>
          <w:sz w:val="24"/>
          <w:szCs w:val="24"/>
          <w:u w:val="single"/>
        </w:rPr>
        <w:t>E</w:t>
      </w:r>
      <w:r w:rsidRPr="00A7550D">
        <w:rPr>
          <w:rFonts w:ascii="Times New Roman" w:eastAsia="Times New Roman" w:hAnsi="Times New Roman" w:cs="Times New Roman"/>
          <w:b/>
          <w:bCs/>
          <w:sz w:val="24"/>
          <w:szCs w:val="24"/>
          <w:u w:val="single"/>
        </w:rPr>
        <w:t>xemptions</w:t>
      </w:r>
      <w:r w:rsidRPr="007F1866">
        <w:rPr>
          <w:rFonts w:ascii="Times New Roman" w:eastAsia="Times New Roman" w:hAnsi="Times New Roman" w:cs="Times New Roman"/>
          <w:sz w:val="24"/>
          <w:szCs w:val="24"/>
        </w:rPr>
        <w:t xml:space="preserve">: </w:t>
      </w:r>
    </w:p>
    <w:p w14:paraId="2D0042EF" w14:textId="13F64D85" w:rsidR="007F1866" w:rsidRPr="007F1866" w:rsidRDefault="007E5783" w:rsidP="00FC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F1866" w:rsidRPr="007F1866">
        <w:rPr>
          <w:rFonts w:ascii="Times New Roman" w:eastAsia="Times New Roman" w:hAnsi="Times New Roman" w:cs="Times New Roman"/>
          <w:sz w:val="24"/>
          <w:szCs w:val="24"/>
        </w:rPr>
        <w:t xml:space="preserve">f you are participating in a </w:t>
      </w:r>
      <w:r w:rsidR="004A346B">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7F1866" w:rsidRPr="007F1866">
        <w:rPr>
          <w:rFonts w:ascii="Times New Roman" w:eastAsia="Times New Roman" w:hAnsi="Times New Roman" w:cs="Times New Roman"/>
          <w:sz w:val="24"/>
          <w:szCs w:val="24"/>
        </w:rPr>
        <w:t xml:space="preserve"> placement for an organization you are employed by and have received a medical or religious exemption for the COVID-19 vaccination (or any other vaccination), you must go through that process again, but this time in the student role. An</w:t>
      </w:r>
      <w:r w:rsidR="009569BC">
        <w:rPr>
          <w:rFonts w:ascii="Times New Roman" w:eastAsia="Times New Roman" w:hAnsi="Times New Roman" w:cs="Times New Roman"/>
          <w:sz w:val="24"/>
          <w:szCs w:val="24"/>
        </w:rPr>
        <w:t xml:space="preserve"> </w:t>
      </w:r>
      <w:r w:rsidR="007F1866" w:rsidRPr="007F1866">
        <w:rPr>
          <w:rFonts w:ascii="Times New Roman" w:eastAsia="Times New Roman" w:hAnsi="Times New Roman" w:cs="Times New Roman"/>
          <w:sz w:val="24"/>
          <w:szCs w:val="24"/>
        </w:rPr>
        <w:t>employer exemption does not carry over to the UWSP student role.</w:t>
      </w:r>
    </w:p>
    <w:p w14:paraId="7E1489D6"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p>
    <w:p w14:paraId="74F8CDBA" w14:textId="1F89387C" w:rsidR="007F1866" w:rsidRPr="00C67472" w:rsidRDefault="0044297F" w:rsidP="008D438A">
      <w:pPr>
        <w:pStyle w:val="Heading1"/>
        <w:rPr>
          <w:sz w:val="28"/>
          <w:szCs w:val="28"/>
        </w:rPr>
      </w:pPr>
      <w:r w:rsidRPr="00C67472">
        <w:rPr>
          <w:sz w:val="28"/>
          <w:szCs w:val="28"/>
        </w:rPr>
        <w:t>Practicum</w:t>
      </w:r>
      <w:r w:rsidR="007F1866" w:rsidRPr="00C67472">
        <w:rPr>
          <w:sz w:val="28"/>
          <w:szCs w:val="28"/>
        </w:rPr>
        <w:t xml:space="preserve"> Agency Partnerships</w:t>
      </w:r>
    </w:p>
    <w:p w14:paraId="07F9437F" w14:textId="5450E30C" w:rsidR="007F1866" w:rsidRPr="007F1866" w:rsidRDefault="007F1866" w:rsidP="00741832">
      <w:p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Collaboration among the </w:t>
      </w:r>
      <w:r w:rsidR="004A346B">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agencies and their staff, the Department of Sociology and Social Work, and the University is essential to the facilitation of a successful </w:t>
      </w:r>
      <w:r w:rsidR="003215B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Education Program. This section presents information about the roles and responsibilities among the parties involved in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Education Program including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3215B7">
        <w:rPr>
          <w:rFonts w:ascii="Times New Roman" w:eastAsia="Times New Roman" w:hAnsi="Times New Roman" w:cs="Times New Roman"/>
          <w:sz w:val="24"/>
          <w:szCs w:val="20"/>
          <w:lang w:eastAsia="en-US"/>
        </w:rPr>
        <w:t>Direc</w:t>
      </w:r>
      <w:r w:rsidR="003215B7"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rPr>
        <w:t xml:space="preserve">,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Supervisor, and the student. It also describes the standards and process for approving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Agencies and the nature of the partnership among the University, Department, and Agency. </w:t>
      </w:r>
    </w:p>
    <w:p w14:paraId="009F1A69" w14:textId="77777777" w:rsidR="007F1866" w:rsidRPr="00FD6C75" w:rsidRDefault="007F1866" w:rsidP="00FD6C75">
      <w:pPr>
        <w:rPr>
          <w:rFonts w:ascii="Times New Roman" w:hAnsi="Times New Roman" w:cs="Times New Roman"/>
          <w:b/>
          <w:bCs/>
          <w:i/>
          <w:iCs/>
          <w:sz w:val="24"/>
          <w:szCs w:val="24"/>
          <w:u w:val="single"/>
        </w:rPr>
      </w:pPr>
      <w:r w:rsidRPr="00FD6C75">
        <w:rPr>
          <w:rFonts w:ascii="Times New Roman" w:hAnsi="Times New Roman" w:cs="Times New Roman"/>
          <w:b/>
          <w:bCs/>
          <w:i/>
          <w:iCs/>
          <w:sz w:val="24"/>
          <w:szCs w:val="24"/>
          <w:u w:val="single"/>
        </w:rPr>
        <w:t>Roles and Responsibilities</w:t>
      </w:r>
    </w:p>
    <w:p w14:paraId="72C4D541" w14:textId="636367DD" w:rsidR="007F1866" w:rsidRPr="005301C9" w:rsidRDefault="007F1866" w:rsidP="007F1866">
      <w:pPr>
        <w:widowControl w:val="0"/>
        <w:spacing w:after="0" w:line="240" w:lineRule="auto"/>
        <w:rPr>
          <w:rFonts w:ascii="Times New Roman" w:eastAsia="Times New Roman" w:hAnsi="Times New Roman" w:cs="Times New Roman"/>
          <w:b/>
          <w:bCs/>
          <w:i/>
          <w:iCs/>
          <w:sz w:val="24"/>
          <w:szCs w:val="24"/>
          <w:u w:val="single"/>
          <w:lang w:eastAsia="en-US"/>
        </w:rPr>
      </w:pPr>
      <w:r w:rsidRPr="005301C9">
        <w:rPr>
          <w:rFonts w:ascii="Times New Roman" w:eastAsia="Times New Roman" w:hAnsi="Times New Roman" w:cs="Times New Roman"/>
          <w:b/>
          <w:bCs/>
          <w:i/>
          <w:iCs/>
          <w:sz w:val="24"/>
          <w:szCs w:val="24"/>
          <w:u w:val="single"/>
          <w:lang w:eastAsia="en-US"/>
        </w:rPr>
        <w:t xml:space="preserve">Faculty </w:t>
      </w:r>
      <w:r w:rsidR="0044297F" w:rsidRPr="003215B7">
        <w:rPr>
          <w:rFonts w:ascii="Times New Roman" w:eastAsia="Times New Roman" w:hAnsi="Times New Roman" w:cs="Times New Roman"/>
          <w:b/>
          <w:bCs/>
          <w:i/>
          <w:iCs/>
          <w:sz w:val="24"/>
          <w:szCs w:val="24"/>
          <w:u w:val="single"/>
          <w:lang w:eastAsia="en-US"/>
        </w:rPr>
        <w:t>Practicum</w:t>
      </w:r>
      <w:r w:rsidRPr="003215B7">
        <w:rPr>
          <w:rFonts w:ascii="Times New Roman" w:eastAsia="Times New Roman" w:hAnsi="Times New Roman" w:cs="Times New Roman"/>
          <w:b/>
          <w:bCs/>
          <w:i/>
          <w:iCs/>
          <w:sz w:val="24"/>
          <w:szCs w:val="24"/>
          <w:u w:val="single"/>
          <w:lang w:eastAsia="en-US"/>
        </w:rPr>
        <w:t xml:space="preserve"> </w:t>
      </w:r>
      <w:r w:rsidR="003215B7" w:rsidRPr="003215B7">
        <w:rPr>
          <w:rFonts w:ascii="Times New Roman" w:eastAsia="Times New Roman" w:hAnsi="Times New Roman" w:cs="Times New Roman"/>
          <w:b/>
          <w:bCs/>
          <w:i/>
          <w:iCs/>
          <w:sz w:val="24"/>
          <w:szCs w:val="20"/>
          <w:u w:val="single"/>
          <w:lang w:eastAsia="en-US"/>
        </w:rPr>
        <w:t>Director</w:t>
      </w:r>
    </w:p>
    <w:p w14:paraId="2AA2A3B3" w14:textId="13BCA804" w:rsidR="005C3B71" w:rsidRDefault="007F1866" w:rsidP="005C3B71">
      <w:pPr>
        <w:widowControl w:val="0"/>
        <w:spacing w:after="0" w:line="240" w:lineRule="auto"/>
        <w:rPr>
          <w:rFonts w:ascii="Times New Roman" w:eastAsia="Times New Roman" w:hAnsi="Times New Roman" w:cs="Times New Roman"/>
          <w:sz w:val="24"/>
          <w:szCs w:val="24"/>
          <w:lang w:eastAsia="en-US"/>
        </w:rPr>
      </w:pPr>
      <w:r w:rsidRPr="005301C9">
        <w:rPr>
          <w:rFonts w:ascii="Times New Roman" w:eastAsia="Times New Roman" w:hAnsi="Times New Roman" w:cs="Times New Roman"/>
          <w:sz w:val="24"/>
          <w:szCs w:val="24"/>
          <w:lang w:eastAsia="en-US"/>
        </w:rPr>
        <w:t xml:space="preserve">The </w:t>
      </w:r>
      <w:r w:rsidR="0044297F">
        <w:rPr>
          <w:rFonts w:ascii="Times New Roman" w:eastAsia="Times New Roman" w:hAnsi="Times New Roman" w:cs="Times New Roman"/>
          <w:sz w:val="24"/>
          <w:szCs w:val="24"/>
          <w:lang w:eastAsia="en-US"/>
        </w:rPr>
        <w:t>Practicum</w:t>
      </w:r>
      <w:r w:rsidRPr="005301C9">
        <w:rPr>
          <w:rFonts w:ascii="Times New Roman" w:eastAsia="Times New Roman" w:hAnsi="Times New Roman" w:cs="Times New Roman"/>
          <w:sz w:val="24"/>
          <w:szCs w:val="24"/>
          <w:lang w:eastAsia="en-US"/>
        </w:rPr>
        <w:t xml:space="preserve"> </w:t>
      </w:r>
      <w:r w:rsidR="003215B7">
        <w:rPr>
          <w:rFonts w:ascii="Times New Roman" w:eastAsia="Times New Roman" w:hAnsi="Times New Roman" w:cs="Times New Roman"/>
          <w:sz w:val="24"/>
          <w:szCs w:val="20"/>
          <w:lang w:eastAsia="en-US"/>
        </w:rPr>
        <w:t>Direc</w:t>
      </w:r>
      <w:r w:rsidR="003215B7" w:rsidRPr="007F1866">
        <w:rPr>
          <w:rFonts w:ascii="Times New Roman" w:eastAsia="Times New Roman" w:hAnsi="Times New Roman" w:cs="Times New Roman"/>
          <w:sz w:val="24"/>
          <w:szCs w:val="20"/>
          <w:lang w:eastAsia="en-US"/>
        </w:rPr>
        <w:t>tor</w:t>
      </w:r>
      <w:r w:rsidRPr="005301C9">
        <w:rPr>
          <w:rFonts w:ascii="Times New Roman" w:eastAsia="Times New Roman" w:hAnsi="Times New Roman" w:cs="Times New Roman"/>
          <w:sz w:val="24"/>
          <w:szCs w:val="24"/>
          <w:lang w:eastAsia="en-US"/>
        </w:rPr>
        <w:t xml:space="preserve"> has a responsibility to:</w:t>
      </w:r>
    </w:p>
    <w:p w14:paraId="60F4E5D4" w14:textId="54ABCF43" w:rsidR="00821EE2"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5C3B71">
        <w:rPr>
          <w:rFonts w:ascii="Times New Roman" w:eastAsia="Times New Roman" w:hAnsi="Times New Roman" w:cs="Times New Roman"/>
          <w:sz w:val="24"/>
          <w:szCs w:val="24"/>
          <w:lang w:eastAsia="en-US"/>
        </w:rPr>
        <w:t xml:space="preserve">Evaluate and approve </w:t>
      </w:r>
      <w:r w:rsidR="0044297F">
        <w:rPr>
          <w:rFonts w:ascii="Times New Roman" w:eastAsia="Times New Roman" w:hAnsi="Times New Roman" w:cs="Times New Roman"/>
          <w:sz w:val="24"/>
          <w:szCs w:val="24"/>
          <w:lang w:eastAsia="en-US"/>
        </w:rPr>
        <w:t>Practicum</w:t>
      </w:r>
      <w:r w:rsidRPr="005C3B71">
        <w:rPr>
          <w:rFonts w:ascii="Times New Roman" w:eastAsia="Times New Roman" w:hAnsi="Times New Roman" w:cs="Times New Roman"/>
          <w:sz w:val="24"/>
          <w:szCs w:val="24"/>
          <w:lang w:eastAsia="en-US"/>
        </w:rPr>
        <w:t xml:space="preserve"> Agencies. </w:t>
      </w:r>
    </w:p>
    <w:p w14:paraId="553FC934" w14:textId="1968811D" w:rsidR="007E0AB7" w:rsidRPr="0038342F" w:rsidRDefault="007F1866" w:rsidP="0038342F">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821EE2">
        <w:rPr>
          <w:rFonts w:ascii="Times New Roman" w:eastAsia="Times New Roman" w:hAnsi="Times New Roman" w:cs="Times New Roman"/>
          <w:sz w:val="24"/>
          <w:szCs w:val="24"/>
          <w:lang w:eastAsia="en-US"/>
        </w:rPr>
        <w:t xml:space="preserve">Facilitate placement of students within appropriate </w:t>
      </w:r>
      <w:r w:rsidR="0044297F">
        <w:rPr>
          <w:rFonts w:ascii="Times New Roman" w:eastAsia="Times New Roman" w:hAnsi="Times New Roman" w:cs="Times New Roman"/>
          <w:sz w:val="24"/>
          <w:szCs w:val="24"/>
          <w:lang w:eastAsia="en-US"/>
        </w:rPr>
        <w:t>Practicum</w:t>
      </w:r>
      <w:r w:rsidRPr="00821EE2">
        <w:rPr>
          <w:rFonts w:ascii="Times New Roman" w:eastAsia="Times New Roman" w:hAnsi="Times New Roman" w:cs="Times New Roman"/>
          <w:sz w:val="24"/>
          <w:szCs w:val="24"/>
          <w:lang w:eastAsia="en-US"/>
        </w:rPr>
        <w:t xml:space="preserve"> Agencies, including facilitating</w:t>
      </w:r>
      <w:r w:rsidR="0038342F">
        <w:rPr>
          <w:rFonts w:ascii="Times New Roman" w:eastAsia="Times New Roman" w:hAnsi="Times New Roman" w:cs="Times New Roman"/>
          <w:sz w:val="24"/>
          <w:szCs w:val="24"/>
          <w:lang w:eastAsia="en-US"/>
        </w:rPr>
        <w:t xml:space="preserve"> </w:t>
      </w:r>
      <w:r w:rsidRPr="0038342F">
        <w:rPr>
          <w:rFonts w:ascii="Times New Roman" w:eastAsia="Times New Roman" w:hAnsi="Times New Roman" w:cs="Times New Roman"/>
          <w:sz w:val="24"/>
          <w:szCs w:val="24"/>
          <w:lang w:eastAsia="en-US"/>
        </w:rPr>
        <w:t xml:space="preserve">the interview process, assisting with interview preparation, </w:t>
      </w:r>
      <w:r w:rsidR="0038342F">
        <w:rPr>
          <w:rFonts w:ascii="Times New Roman" w:eastAsia="Times New Roman" w:hAnsi="Times New Roman" w:cs="Times New Roman"/>
          <w:sz w:val="24"/>
          <w:szCs w:val="24"/>
          <w:lang w:eastAsia="en-US"/>
        </w:rPr>
        <w:t>p</w:t>
      </w:r>
      <w:r w:rsidR="0044297F" w:rsidRPr="0038342F">
        <w:rPr>
          <w:rFonts w:ascii="Times New Roman" w:eastAsia="Times New Roman" w:hAnsi="Times New Roman" w:cs="Times New Roman"/>
          <w:sz w:val="24"/>
          <w:szCs w:val="24"/>
          <w:lang w:eastAsia="en-US"/>
        </w:rPr>
        <w:t>racticum</w:t>
      </w:r>
      <w:r w:rsidRPr="0038342F">
        <w:rPr>
          <w:rFonts w:ascii="Times New Roman" w:eastAsia="Times New Roman" w:hAnsi="Times New Roman" w:cs="Times New Roman"/>
          <w:sz w:val="24"/>
          <w:szCs w:val="24"/>
          <w:lang w:eastAsia="en-US"/>
        </w:rPr>
        <w:t xml:space="preserve"> placement readiness, and agency pre-placement and onboarding requirements</w:t>
      </w:r>
      <w:r w:rsidR="00E7035F" w:rsidRPr="0038342F">
        <w:rPr>
          <w:rFonts w:ascii="Times New Roman" w:eastAsia="Times New Roman" w:hAnsi="Times New Roman" w:cs="Times New Roman"/>
          <w:sz w:val="24"/>
          <w:szCs w:val="24"/>
          <w:lang w:eastAsia="en-US"/>
        </w:rPr>
        <w:t>.</w:t>
      </w:r>
    </w:p>
    <w:p w14:paraId="7345F238" w14:textId="24978EE6" w:rsidR="007E0AB7"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7E0AB7">
        <w:rPr>
          <w:rFonts w:ascii="Times New Roman" w:eastAsia="Times New Roman" w:hAnsi="Times New Roman" w:cs="Times New Roman"/>
          <w:sz w:val="24"/>
          <w:szCs w:val="24"/>
          <w:lang w:eastAsia="en-US"/>
        </w:rPr>
        <w:t xml:space="preserve">Preparing and coordinating affiliation agreements, MOUs, and orientation materials between UWSP and </w:t>
      </w:r>
      <w:r w:rsidR="0044297F">
        <w:rPr>
          <w:rFonts w:ascii="Times New Roman" w:eastAsia="Times New Roman" w:hAnsi="Times New Roman" w:cs="Times New Roman"/>
          <w:sz w:val="24"/>
          <w:szCs w:val="24"/>
          <w:lang w:eastAsia="en-US"/>
        </w:rPr>
        <w:t>Practicum</w:t>
      </w:r>
      <w:r w:rsidRPr="007E0AB7">
        <w:rPr>
          <w:rFonts w:ascii="Times New Roman" w:eastAsia="Times New Roman" w:hAnsi="Times New Roman" w:cs="Times New Roman"/>
          <w:sz w:val="24"/>
          <w:szCs w:val="24"/>
          <w:lang w:eastAsia="en-US"/>
        </w:rPr>
        <w:t xml:space="preserve"> sites.</w:t>
      </w:r>
    </w:p>
    <w:p w14:paraId="4CC2DDDB" w14:textId="1010376C" w:rsidR="004C7D9B"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7E0AB7">
        <w:rPr>
          <w:rFonts w:ascii="Times New Roman" w:eastAsia="Times New Roman" w:hAnsi="Times New Roman" w:cs="Times New Roman"/>
          <w:sz w:val="24"/>
          <w:szCs w:val="24"/>
          <w:lang w:eastAsia="en-US"/>
        </w:rPr>
        <w:t xml:space="preserve">Provide relevant information to Agency Supervisors, administrators, and staff about the </w:t>
      </w:r>
      <w:r w:rsidR="004C7D9B">
        <w:rPr>
          <w:rFonts w:ascii="Times New Roman" w:eastAsia="Times New Roman" w:hAnsi="Times New Roman" w:cs="Times New Roman"/>
          <w:sz w:val="24"/>
          <w:szCs w:val="24"/>
          <w:lang w:eastAsia="en-US"/>
        </w:rPr>
        <w:t>BSW</w:t>
      </w:r>
      <w:r w:rsidRPr="007E0AB7">
        <w:rPr>
          <w:rFonts w:ascii="Times New Roman" w:eastAsia="Times New Roman" w:hAnsi="Times New Roman" w:cs="Times New Roman"/>
          <w:sz w:val="24"/>
          <w:szCs w:val="24"/>
          <w:lang w:eastAsia="en-US"/>
        </w:rPr>
        <w:t xml:space="preserve"> Program and the expectations of the </w:t>
      </w:r>
      <w:r w:rsidR="0044297F">
        <w:rPr>
          <w:rFonts w:ascii="Times New Roman" w:eastAsia="Times New Roman" w:hAnsi="Times New Roman" w:cs="Times New Roman"/>
          <w:sz w:val="24"/>
          <w:szCs w:val="24"/>
          <w:lang w:eastAsia="en-US"/>
        </w:rPr>
        <w:t>Practicum</w:t>
      </w:r>
      <w:r w:rsidRPr="007E0AB7">
        <w:rPr>
          <w:rFonts w:ascii="Times New Roman" w:eastAsia="Times New Roman" w:hAnsi="Times New Roman" w:cs="Times New Roman"/>
          <w:sz w:val="24"/>
          <w:szCs w:val="24"/>
          <w:lang w:eastAsia="en-US"/>
        </w:rPr>
        <w:t xml:space="preserve"> Education Program.</w:t>
      </w:r>
    </w:p>
    <w:p w14:paraId="4134ECDF" w14:textId="5C5A62DB" w:rsidR="00B72091"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4C7D9B">
        <w:rPr>
          <w:rFonts w:ascii="Times New Roman" w:eastAsia="Times New Roman" w:hAnsi="Times New Roman" w:cs="Times New Roman"/>
          <w:sz w:val="24"/>
          <w:szCs w:val="24"/>
          <w:lang w:eastAsia="en-US"/>
        </w:rPr>
        <w:t xml:space="preserve">Consult with </w:t>
      </w:r>
      <w:r w:rsidR="0044297F">
        <w:rPr>
          <w:rFonts w:ascii="Times New Roman" w:eastAsia="Times New Roman" w:hAnsi="Times New Roman" w:cs="Times New Roman"/>
          <w:sz w:val="24"/>
          <w:szCs w:val="24"/>
          <w:lang w:eastAsia="en-US"/>
        </w:rPr>
        <w:t>Practicum</w:t>
      </w:r>
      <w:r w:rsidRPr="004C7D9B">
        <w:rPr>
          <w:rFonts w:ascii="Times New Roman" w:eastAsia="Times New Roman" w:hAnsi="Times New Roman" w:cs="Times New Roman"/>
          <w:sz w:val="24"/>
          <w:szCs w:val="24"/>
          <w:lang w:eastAsia="en-US"/>
        </w:rPr>
        <w:t xml:space="preserve"> Agencies to develop their potential in working with students.</w:t>
      </w:r>
    </w:p>
    <w:p w14:paraId="45A8DC87" w14:textId="2176BCEA" w:rsidR="00B72091"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B72091">
        <w:rPr>
          <w:rFonts w:ascii="Times New Roman" w:eastAsia="Times New Roman" w:hAnsi="Times New Roman" w:cs="Times New Roman"/>
          <w:sz w:val="24"/>
          <w:szCs w:val="24"/>
          <w:lang w:eastAsia="en-US"/>
        </w:rPr>
        <w:t>Maintain open dialog</w:t>
      </w:r>
      <w:r w:rsidR="004C7D9B" w:rsidRPr="00B72091">
        <w:rPr>
          <w:rFonts w:ascii="Times New Roman" w:eastAsia="Times New Roman" w:hAnsi="Times New Roman" w:cs="Times New Roman"/>
          <w:sz w:val="24"/>
          <w:szCs w:val="24"/>
          <w:lang w:eastAsia="en-US"/>
        </w:rPr>
        <w:t>ue</w:t>
      </w:r>
      <w:r w:rsidRPr="00B72091">
        <w:rPr>
          <w:rFonts w:ascii="Times New Roman" w:eastAsia="Times New Roman" w:hAnsi="Times New Roman" w:cs="Times New Roman"/>
          <w:sz w:val="24"/>
          <w:szCs w:val="24"/>
          <w:lang w:eastAsia="en-US"/>
        </w:rPr>
        <w:t xml:space="preserve"> with </w:t>
      </w:r>
      <w:r w:rsidR="0044297F">
        <w:rPr>
          <w:rFonts w:ascii="Times New Roman" w:eastAsia="Times New Roman" w:hAnsi="Times New Roman" w:cs="Times New Roman"/>
          <w:sz w:val="24"/>
          <w:szCs w:val="24"/>
          <w:lang w:eastAsia="en-US"/>
        </w:rPr>
        <w:t>Practicum</w:t>
      </w:r>
      <w:r w:rsidRPr="00B72091">
        <w:rPr>
          <w:rFonts w:ascii="Times New Roman" w:eastAsia="Times New Roman" w:hAnsi="Times New Roman" w:cs="Times New Roman"/>
          <w:sz w:val="24"/>
          <w:szCs w:val="24"/>
          <w:lang w:eastAsia="en-US"/>
        </w:rPr>
        <w:t xml:space="preserve"> Agency administrators and staff.</w:t>
      </w:r>
    </w:p>
    <w:p w14:paraId="205CD9A1" w14:textId="3D42C454" w:rsidR="0014488B"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B72091">
        <w:rPr>
          <w:rFonts w:ascii="Times New Roman" w:eastAsia="Times New Roman" w:hAnsi="Times New Roman" w:cs="Times New Roman"/>
          <w:sz w:val="24"/>
          <w:szCs w:val="24"/>
          <w:lang w:eastAsia="en-US"/>
        </w:rPr>
        <w:t xml:space="preserve">Conduct at least one site visit during each semester of the student </w:t>
      </w:r>
      <w:r w:rsidR="00601653">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B72091">
        <w:rPr>
          <w:rFonts w:ascii="Times New Roman" w:eastAsia="Times New Roman" w:hAnsi="Times New Roman" w:cs="Times New Roman"/>
          <w:sz w:val="24"/>
          <w:szCs w:val="24"/>
          <w:lang w:eastAsia="en-US"/>
        </w:rPr>
        <w:t xml:space="preserve"> experience.</w:t>
      </w:r>
    </w:p>
    <w:p w14:paraId="0248FDB6" w14:textId="77777777" w:rsidR="00443DF7"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14488B">
        <w:rPr>
          <w:rFonts w:ascii="Times New Roman" w:eastAsia="Times New Roman" w:hAnsi="Times New Roman" w:cs="Times New Roman"/>
          <w:sz w:val="24"/>
          <w:szCs w:val="24"/>
          <w:lang w:eastAsia="en-US"/>
        </w:rPr>
        <w:t>Oversee and monitor placements to ensure students are getting an educational experience, are appropriately contributing to the</w:t>
      </w:r>
      <w:r w:rsidR="00172C8E">
        <w:rPr>
          <w:rFonts w:ascii="Times New Roman" w:eastAsia="Times New Roman" w:hAnsi="Times New Roman" w:cs="Times New Roman"/>
          <w:sz w:val="24"/>
          <w:szCs w:val="24"/>
          <w:lang w:eastAsia="en-US"/>
        </w:rPr>
        <w:t xml:space="preserve"> work of the</w:t>
      </w:r>
      <w:r w:rsidRPr="0014488B">
        <w:rPr>
          <w:rFonts w:ascii="Times New Roman" w:eastAsia="Times New Roman" w:hAnsi="Times New Roman" w:cs="Times New Roman"/>
          <w:sz w:val="24"/>
          <w:szCs w:val="24"/>
          <w:lang w:eastAsia="en-US"/>
        </w:rPr>
        <w:t xml:space="preserve"> agency, and have opportunities to work towards their learning goals.</w:t>
      </w:r>
    </w:p>
    <w:p w14:paraId="5D97F015" w14:textId="77777777" w:rsidR="00443DF7"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443DF7">
        <w:rPr>
          <w:rFonts w:ascii="Times New Roman" w:eastAsia="Times New Roman" w:hAnsi="Times New Roman" w:cs="Times New Roman"/>
          <w:sz w:val="24"/>
          <w:szCs w:val="24"/>
          <w:lang w:eastAsia="en-US"/>
        </w:rPr>
        <w:lastRenderedPageBreak/>
        <w:t xml:space="preserve">Assist students in stronger identification with the social work </w:t>
      </w:r>
      <w:r w:rsidR="0086005A" w:rsidRPr="00443DF7">
        <w:rPr>
          <w:rFonts w:ascii="Times New Roman" w:eastAsia="Times New Roman" w:hAnsi="Times New Roman" w:cs="Times New Roman"/>
          <w:sz w:val="24"/>
          <w:szCs w:val="24"/>
          <w:lang w:eastAsia="en-US"/>
        </w:rPr>
        <w:t>profession</w:t>
      </w:r>
      <w:r w:rsidR="00443DF7" w:rsidRPr="00443DF7">
        <w:rPr>
          <w:rFonts w:ascii="Times New Roman" w:eastAsia="Times New Roman" w:hAnsi="Times New Roman" w:cs="Times New Roman"/>
          <w:sz w:val="24"/>
          <w:szCs w:val="24"/>
          <w:lang w:eastAsia="en-US"/>
        </w:rPr>
        <w:t>.</w:t>
      </w:r>
    </w:p>
    <w:p w14:paraId="66ED617F" w14:textId="77777777" w:rsidR="00443DF7"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443DF7">
        <w:rPr>
          <w:rFonts w:ascii="Times New Roman" w:eastAsia="Times New Roman" w:hAnsi="Times New Roman" w:cs="Times New Roman"/>
          <w:sz w:val="24"/>
          <w:szCs w:val="24"/>
          <w:lang w:eastAsia="en-US"/>
        </w:rPr>
        <w:t xml:space="preserve">Assist students in setting appropriate learning goals. </w:t>
      </w:r>
    </w:p>
    <w:p w14:paraId="7ED5CC91" w14:textId="77777777" w:rsidR="00F86E46"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443DF7">
        <w:rPr>
          <w:rFonts w:ascii="Times New Roman" w:eastAsia="Times New Roman" w:hAnsi="Times New Roman" w:cs="Times New Roman"/>
          <w:sz w:val="24"/>
          <w:szCs w:val="24"/>
          <w:lang w:eastAsia="en-US"/>
        </w:rPr>
        <w:t>Foster a safe atmosphere during seminar to discuss challenges, concerns, client issues, and experiences.</w:t>
      </w:r>
    </w:p>
    <w:p w14:paraId="32A64418" w14:textId="77777777" w:rsidR="00F86E46"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F86E46">
        <w:rPr>
          <w:rFonts w:ascii="Times New Roman" w:eastAsia="Times New Roman" w:hAnsi="Times New Roman" w:cs="Times New Roman"/>
          <w:sz w:val="24"/>
          <w:szCs w:val="24"/>
          <w:lang w:eastAsia="en-US"/>
        </w:rPr>
        <w:t>Assist with solving problems that come up in placement.</w:t>
      </w:r>
    </w:p>
    <w:p w14:paraId="441728C0" w14:textId="5A09A960" w:rsidR="007F1866" w:rsidRPr="00F86E46" w:rsidRDefault="007F1866" w:rsidP="00016850">
      <w:pPr>
        <w:pStyle w:val="ListParagraph"/>
        <w:widowControl w:val="0"/>
        <w:numPr>
          <w:ilvl w:val="0"/>
          <w:numId w:val="46"/>
        </w:numPr>
        <w:spacing w:after="0" w:line="240" w:lineRule="auto"/>
        <w:rPr>
          <w:rFonts w:ascii="Times New Roman" w:eastAsia="Times New Roman" w:hAnsi="Times New Roman" w:cs="Times New Roman"/>
          <w:sz w:val="24"/>
          <w:szCs w:val="24"/>
          <w:lang w:eastAsia="en-US"/>
        </w:rPr>
      </w:pPr>
      <w:r w:rsidRPr="00F86E46">
        <w:rPr>
          <w:rFonts w:ascii="Times New Roman" w:eastAsia="Times New Roman" w:hAnsi="Times New Roman" w:cs="Times New Roman"/>
          <w:sz w:val="24"/>
          <w:szCs w:val="24"/>
          <w:lang w:eastAsia="en-US"/>
        </w:rPr>
        <w:t xml:space="preserve">Evaluate student performance in </w:t>
      </w:r>
      <w:r w:rsidR="00601653">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F86E46">
        <w:rPr>
          <w:rFonts w:ascii="Times New Roman" w:eastAsia="Times New Roman" w:hAnsi="Times New Roman" w:cs="Times New Roman"/>
          <w:sz w:val="24"/>
          <w:szCs w:val="24"/>
          <w:lang w:eastAsia="en-US"/>
        </w:rPr>
        <w:t xml:space="preserve"> </w:t>
      </w:r>
      <w:r w:rsidR="00F86E46">
        <w:rPr>
          <w:rFonts w:ascii="Times New Roman" w:eastAsia="Times New Roman" w:hAnsi="Times New Roman" w:cs="Times New Roman"/>
          <w:sz w:val="24"/>
          <w:szCs w:val="24"/>
          <w:lang w:eastAsia="en-US"/>
        </w:rPr>
        <w:t xml:space="preserve">placements </w:t>
      </w:r>
      <w:r w:rsidRPr="00F86E46">
        <w:rPr>
          <w:rFonts w:ascii="Times New Roman" w:eastAsia="Times New Roman" w:hAnsi="Times New Roman" w:cs="Times New Roman"/>
          <w:sz w:val="24"/>
          <w:szCs w:val="24"/>
          <w:lang w:eastAsia="en-US"/>
        </w:rPr>
        <w:t>and seminar.</w:t>
      </w:r>
    </w:p>
    <w:p w14:paraId="47833650" w14:textId="77777777" w:rsidR="007F1866" w:rsidRPr="007F1866" w:rsidRDefault="007F1866" w:rsidP="007F1866">
      <w:pPr>
        <w:widowControl w:val="0"/>
        <w:spacing w:after="0" w:line="240" w:lineRule="auto"/>
        <w:ind w:left="576" w:hanging="504"/>
        <w:rPr>
          <w:rFonts w:ascii="Times New Roman" w:eastAsia="Times New Roman" w:hAnsi="Times New Roman" w:cs="Times New Roman"/>
          <w:sz w:val="20"/>
          <w:szCs w:val="20"/>
          <w:lang w:eastAsia="en-US"/>
        </w:rPr>
      </w:pPr>
    </w:p>
    <w:p w14:paraId="0FC77415" w14:textId="4345DEF0" w:rsidR="007F1866" w:rsidRPr="007F1866" w:rsidRDefault="0044297F" w:rsidP="007F1866">
      <w:pPr>
        <w:widowControl w:val="0"/>
        <w:spacing w:after="0" w:line="240" w:lineRule="auto"/>
        <w:rPr>
          <w:rFonts w:ascii="Times New Roman" w:eastAsia="Times New Roman" w:hAnsi="Times New Roman" w:cs="Times New Roman"/>
          <w:b/>
          <w:bCs/>
          <w:i/>
          <w:iCs/>
          <w:sz w:val="24"/>
          <w:szCs w:val="24"/>
          <w:u w:val="single"/>
          <w:lang w:eastAsia="en-US"/>
        </w:rPr>
      </w:pPr>
      <w:r>
        <w:rPr>
          <w:rFonts w:ascii="Times New Roman" w:eastAsia="Times New Roman" w:hAnsi="Times New Roman" w:cs="Times New Roman"/>
          <w:b/>
          <w:bCs/>
          <w:i/>
          <w:iCs/>
          <w:sz w:val="24"/>
          <w:szCs w:val="24"/>
          <w:u w:val="single"/>
          <w:lang w:eastAsia="en-US"/>
        </w:rPr>
        <w:t>Practicum</w:t>
      </w:r>
      <w:r w:rsidR="007F1866" w:rsidRPr="007F1866">
        <w:rPr>
          <w:rFonts w:ascii="Times New Roman" w:eastAsia="Times New Roman" w:hAnsi="Times New Roman" w:cs="Times New Roman"/>
          <w:b/>
          <w:bCs/>
          <w:i/>
          <w:iCs/>
          <w:sz w:val="24"/>
          <w:szCs w:val="24"/>
          <w:u w:val="single"/>
          <w:lang w:eastAsia="en-US"/>
        </w:rPr>
        <w:t xml:space="preserve"> Supervisor</w:t>
      </w:r>
    </w:p>
    <w:p w14:paraId="0ABCA790" w14:textId="41F8EB94" w:rsidR="000051F5" w:rsidRDefault="007F1866" w:rsidP="000051F5">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 has a responsibility to:</w:t>
      </w:r>
    </w:p>
    <w:p w14:paraId="617A8194" w14:textId="77777777" w:rsidR="000051F5" w:rsidRPr="000051F5"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0051F5">
        <w:rPr>
          <w:rFonts w:ascii="Times New Roman" w:eastAsia="Times New Roman" w:hAnsi="Times New Roman" w:cs="Times New Roman"/>
          <w:sz w:val="24"/>
          <w:szCs w:val="20"/>
          <w:lang w:eastAsia="en-US"/>
        </w:rPr>
        <w:t>Interview students to determine their suitability for a placement.</w:t>
      </w:r>
    </w:p>
    <w:p w14:paraId="7F8DAE72" w14:textId="666A2609" w:rsidR="00AF664C" w:rsidRPr="00AF664C"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0051F5">
        <w:rPr>
          <w:rFonts w:ascii="Times New Roman" w:eastAsia="Times New Roman" w:hAnsi="Times New Roman" w:cs="Times New Roman"/>
          <w:sz w:val="24"/>
          <w:szCs w:val="20"/>
          <w:lang w:eastAsia="en-US"/>
        </w:rPr>
        <w:t xml:space="preserve">Maintain open communication with the </w:t>
      </w:r>
      <w:r w:rsidR="0044297F">
        <w:rPr>
          <w:rFonts w:ascii="Times New Roman" w:eastAsia="Times New Roman" w:hAnsi="Times New Roman" w:cs="Times New Roman"/>
          <w:sz w:val="24"/>
          <w:szCs w:val="20"/>
          <w:lang w:eastAsia="en-US"/>
        </w:rPr>
        <w:t>Practicum</w:t>
      </w:r>
      <w:r w:rsidRPr="000051F5">
        <w:rPr>
          <w:rFonts w:ascii="Times New Roman" w:eastAsia="Times New Roman" w:hAnsi="Times New Roman" w:cs="Times New Roman"/>
          <w:sz w:val="24"/>
          <w:szCs w:val="20"/>
          <w:lang w:eastAsia="en-US"/>
        </w:rPr>
        <w:t xml:space="preserve"> </w:t>
      </w:r>
      <w:r w:rsidR="004D1222">
        <w:rPr>
          <w:rFonts w:ascii="Times New Roman" w:eastAsia="Times New Roman" w:hAnsi="Times New Roman" w:cs="Times New Roman"/>
          <w:sz w:val="24"/>
          <w:szCs w:val="20"/>
          <w:lang w:eastAsia="en-US"/>
        </w:rPr>
        <w:t>Director</w:t>
      </w:r>
      <w:r w:rsidRPr="000051F5">
        <w:rPr>
          <w:rFonts w:ascii="Times New Roman" w:eastAsia="Times New Roman" w:hAnsi="Times New Roman" w:cs="Times New Roman"/>
          <w:sz w:val="24"/>
          <w:szCs w:val="20"/>
          <w:lang w:eastAsia="en-US"/>
        </w:rPr>
        <w:t xml:space="preserve"> starting with application and continuing throughout the placement.</w:t>
      </w:r>
    </w:p>
    <w:p w14:paraId="32A92139" w14:textId="0A2F3401" w:rsidR="00673C36" w:rsidRPr="00673C36"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AF664C">
        <w:rPr>
          <w:rFonts w:ascii="Times New Roman" w:eastAsia="Times New Roman" w:hAnsi="Times New Roman" w:cs="Times New Roman"/>
          <w:sz w:val="24"/>
          <w:szCs w:val="20"/>
          <w:lang w:eastAsia="en-US"/>
        </w:rPr>
        <w:t xml:space="preserve">Comply with requests for information needed by </w:t>
      </w:r>
      <w:r w:rsidR="0044297F">
        <w:rPr>
          <w:rFonts w:ascii="Times New Roman" w:eastAsia="Times New Roman" w:hAnsi="Times New Roman" w:cs="Times New Roman"/>
          <w:sz w:val="24"/>
          <w:szCs w:val="20"/>
          <w:lang w:eastAsia="en-US"/>
        </w:rPr>
        <w:t>Practicum</w:t>
      </w:r>
      <w:r w:rsidRPr="00AF664C">
        <w:rPr>
          <w:rFonts w:ascii="Times New Roman" w:eastAsia="Times New Roman" w:hAnsi="Times New Roman" w:cs="Times New Roman"/>
          <w:sz w:val="24"/>
          <w:szCs w:val="20"/>
          <w:lang w:eastAsia="en-US"/>
        </w:rPr>
        <w:t xml:space="preserve"> </w:t>
      </w:r>
      <w:r w:rsidR="004D1222">
        <w:rPr>
          <w:rFonts w:ascii="Times New Roman" w:eastAsia="Times New Roman" w:hAnsi="Times New Roman" w:cs="Times New Roman"/>
          <w:sz w:val="24"/>
          <w:szCs w:val="20"/>
          <w:lang w:eastAsia="en-US"/>
        </w:rPr>
        <w:t>Director</w:t>
      </w:r>
      <w:r w:rsidRPr="00AF664C">
        <w:rPr>
          <w:rFonts w:ascii="Times New Roman" w:eastAsia="Times New Roman" w:hAnsi="Times New Roman" w:cs="Times New Roman"/>
          <w:sz w:val="24"/>
          <w:szCs w:val="20"/>
          <w:lang w:eastAsia="en-US"/>
        </w:rPr>
        <w:t xml:space="preserve"> to determine learning opportunities, supervision, and other considerations in placing the student. </w:t>
      </w:r>
    </w:p>
    <w:p w14:paraId="57F50A84" w14:textId="1FD0A00D" w:rsidR="005663B9" w:rsidRPr="005663B9"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673C36">
        <w:rPr>
          <w:rFonts w:ascii="Times New Roman" w:eastAsia="Times New Roman" w:hAnsi="Times New Roman" w:cs="Times New Roman"/>
          <w:sz w:val="24"/>
          <w:szCs w:val="20"/>
          <w:lang w:eastAsia="en-US"/>
        </w:rPr>
        <w:t xml:space="preserve">Attend </w:t>
      </w:r>
      <w:r w:rsidR="0060165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00673C36" w:rsidRPr="00673C36">
        <w:rPr>
          <w:rFonts w:ascii="Times New Roman" w:eastAsia="Times New Roman" w:hAnsi="Times New Roman" w:cs="Times New Roman"/>
          <w:sz w:val="24"/>
          <w:szCs w:val="20"/>
          <w:lang w:eastAsia="en-US"/>
        </w:rPr>
        <w:t xml:space="preserve"> orientation session </w:t>
      </w:r>
      <w:r w:rsidRPr="00673C36">
        <w:rPr>
          <w:rFonts w:ascii="Times New Roman" w:eastAsia="Times New Roman" w:hAnsi="Times New Roman" w:cs="Times New Roman"/>
          <w:sz w:val="24"/>
          <w:szCs w:val="20"/>
          <w:lang w:eastAsia="en-US"/>
        </w:rPr>
        <w:t xml:space="preserve">and/or review </w:t>
      </w:r>
      <w:r w:rsidR="0060165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673C36">
        <w:rPr>
          <w:rFonts w:ascii="Times New Roman" w:eastAsia="Times New Roman" w:hAnsi="Times New Roman" w:cs="Times New Roman"/>
          <w:sz w:val="24"/>
          <w:szCs w:val="20"/>
          <w:lang w:eastAsia="en-US"/>
        </w:rPr>
        <w:t xml:space="preserve"> education orientation materials provided by the </w:t>
      </w:r>
      <w:r w:rsidR="0044297F">
        <w:rPr>
          <w:rFonts w:ascii="Times New Roman" w:eastAsia="Times New Roman" w:hAnsi="Times New Roman" w:cs="Times New Roman"/>
          <w:sz w:val="24"/>
          <w:szCs w:val="20"/>
          <w:lang w:eastAsia="en-US"/>
        </w:rPr>
        <w:t>Practicum</w:t>
      </w:r>
      <w:r w:rsidRPr="00673C36">
        <w:rPr>
          <w:rFonts w:ascii="Times New Roman" w:eastAsia="Times New Roman" w:hAnsi="Times New Roman" w:cs="Times New Roman"/>
          <w:sz w:val="24"/>
          <w:szCs w:val="20"/>
          <w:lang w:eastAsia="en-US"/>
        </w:rPr>
        <w:t xml:space="preserve"> </w:t>
      </w:r>
      <w:r w:rsidR="004D1222">
        <w:rPr>
          <w:rFonts w:ascii="Times New Roman" w:eastAsia="Times New Roman" w:hAnsi="Times New Roman" w:cs="Times New Roman"/>
          <w:sz w:val="24"/>
          <w:szCs w:val="20"/>
          <w:lang w:eastAsia="en-US"/>
        </w:rPr>
        <w:t>Director</w:t>
      </w:r>
      <w:r w:rsidRPr="00673C36">
        <w:rPr>
          <w:rFonts w:ascii="Times New Roman" w:eastAsia="Times New Roman" w:hAnsi="Times New Roman" w:cs="Times New Roman"/>
          <w:sz w:val="24"/>
          <w:szCs w:val="20"/>
          <w:lang w:eastAsia="en-US"/>
        </w:rPr>
        <w:t>.</w:t>
      </w:r>
    </w:p>
    <w:p w14:paraId="7388F4BB" w14:textId="77777777" w:rsidR="005663B9" w:rsidRPr="005663B9"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5663B9">
        <w:rPr>
          <w:rFonts w:ascii="Times New Roman" w:eastAsia="Times New Roman" w:hAnsi="Times New Roman" w:cs="Times New Roman"/>
          <w:sz w:val="24"/>
          <w:szCs w:val="20"/>
          <w:lang w:eastAsia="en-US"/>
        </w:rPr>
        <w:t>Assist the student in creating a schedule.</w:t>
      </w:r>
    </w:p>
    <w:p w14:paraId="6CC69248" w14:textId="77777777" w:rsidR="005663B9" w:rsidRPr="005663B9"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5663B9">
        <w:rPr>
          <w:rFonts w:ascii="Times New Roman" w:eastAsia="Times New Roman" w:hAnsi="Times New Roman" w:cs="Times New Roman"/>
          <w:sz w:val="24"/>
          <w:szCs w:val="20"/>
          <w:lang w:eastAsia="en-US"/>
        </w:rPr>
        <w:t>Assist the student with setting appropriate learning goals.</w:t>
      </w:r>
    </w:p>
    <w:p w14:paraId="6039CA12" w14:textId="77777777" w:rsidR="00FD344F" w:rsidRPr="00FD344F"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5663B9">
        <w:rPr>
          <w:rFonts w:ascii="Times New Roman" w:eastAsia="Times New Roman" w:hAnsi="Times New Roman" w:cs="Times New Roman"/>
          <w:sz w:val="24"/>
          <w:szCs w:val="20"/>
          <w:lang w:eastAsia="en-US"/>
        </w:rPr>
        <w:t xml:space="preserve">Create a positive, professional atmosphere for learning and </w:t>
      </w:r>
      <w:r w:rsidR="005663B9" w:rsidRPr="005663B9">
        <w:rPr>
          <w:rFonts w:ascii="Times New Roman" w:eastAsia="Times New Roman" w:hAnsi="Times New Roman" w:cs="Times New Roman"/>
          <w:sz w:val="24"/>
          <w:szCs w:val="20"/>
          <w:lang w:eastAsia="en-US"/>
        </w:rPr>
        <w:t>skill development.</w:t>
      </w:r>
    </w:p>
    <w:p w14:paraId="7528D28C" w14:textId="77777777" w:rsidR="00FD344F" w:rsidRPr="00FD344F"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FD344F">
        <w:rPr>
          <w:rFonts w:ascii="Times New Roman" w:eastAsia="Times New Roman" w:hAnsi="Times New Roman" w:cs="Times New Roman"/>
          <w:sz w:val="24"/>
          <w:szCs w:val="20"/>
          <w:lang w:eastAsia="en-US"/>
        </w:rPr>
        <w:t>Negotiate and outline the expectations of the placement with the student in order to maximize communication and learning.</w:t>
      </w:r>
    </w:p>
    <w:p w14:paraId="578FF23C" w14:textId="77777777" w:rsidR="007D0CD2" w:rsidRPr="007D0CD2"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FD344F">
        <w:rPr>
          <w:rFonts w:ascii="Times New Roman" w:eastAsia="Times New Roman" w:hAnsi="Times New Roman" w:cs="Times New Roman"/>
          <w:sz w:val="24"/>
          <w:szCs w:val="20"/>
          <w:lang w:eastAsia="en-US"/>
        </w:rPr>
        <w:t>Orient the student to the agency setting in terms of the personnel, functions, policies, and goals; clientele served; and relationship to the community and other agencies.</w:t>
      </w:r>
    </w:p>
    <w:p w14:paraId="1C32C5DD" w14:textId="77777777" w:rsidR="007D0CD2" w:rsidRPr="007D0CD2"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7D0CD2">
        <w:rPr>
          <w:rFonts w:ascii="Times New Roman" w:eastAsia="Times New Roman" w:hAnsi="Times New Roman" w:cs="Times New Roman"/>
          <w:sz w:val="24"/>
          <w:szCs w:val="20"/>
          <w:lang w:eastAsia="en-US"/>
        </w:rPr>
        <w:t>Provide opportunities for observation and shadowing of social work</w:t>
      </w:r>
      <w:r w:rsidR="007D0CD2" w:rsidRPr="007D0CD2">
        <w:rPr>
          <w:rFonts w:ascii="Times New Roman" w:eastAsia="Times New Roman" w:hAnsi="Times New Roman" w:cs="Times New Roman"/>
          <w:sz w:val="24"/>
          <w:szCs w:val="20"/>
          <w:lang w:eastAsia="en-US"/>
        </w:rPr>
        <w:t>ers</w:t>
      </w:r>
      <w:r w:rsidRPr="007D0CD2">
        <w:rPr>
          <w:rFonts w:ascii="Times New Roman" w:eastAsia="Times New Roman" w:hAnsi="Times New Roman" w:cs="Times New Roman"/>
          <w:sz w:val="24"/>
          <w:szCs w:val="20"/>
          <w:lang w:eastAsia="en-US"/>
        </w:rPr>
        <w:t xml:space="preserve"> and other staff.</w:t>
      </w:r>
    </w:p>
    <w:p w14:paraId="22BEE808" w14:textId="77777777" w:rsidR="007D0CD2" w:rsidRPr="007D0CD2"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7D0CD2">
        <w:rPr>
          <w:rFonts w:ascii="Times New Roman" w:eastAsia="Times New Roman" w:hAnsi="Times New Roman" w:cs="Times New Roman"/>
          <w:sz w:val="24"/>
          <w:szCs w:val="20"/>
          <w:lang w:eastAsia="en-US"/>
        </w:rPr>
        <w:t xml:space="preserve">Provide opportunities for integration of academic course learning into the agency setting. </w:t>
      </w:r>
    </w:p>
    <w:p w14:paraId="7CABB2C1" w14:textId="77777777" w:rsidR="00F04159" w:rsidRPr="00F04159"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7D0CD2">
        <w:rPr>
          <w:rFonts w:ascii="Times New Roman" w:eastAsia="Times New Roman" w:hAnsi="Times New Roman" w:cs="Times New Roman"/>
          <w:sz w:val="24"/>
          <w:szCs w:val="20"/>
          <w:lang w:eastAsia="en-US"/>
        </w:rPr>
        <w:t>Instruct/educate the student on social work tasks, roles, responsibilities.</w:t>
      </w:r>
    </w:p>
    <w:p w14:paraId="43690DA7" w14:textId="77777777" w:rsidR="00F04159" w:rsidRPr="00F04159"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F04159">
        <w:rPr>
          <w:rFonts w:ascii="Times New Roman" w:eastAsia="Times New Roman" w:hAnsi="Times New Roman" w:cs="Times New Roman"/>
          <w:sz w:val="24"/>
          <w:szCs w:val="20"/>
          <w:lang w:eastAsia="en-US"/>
        </w:rPr>
        <w:t>Identify ways for the student to contribute to the functioning of the agency.</w:t>
      </w:r>
    </w:p>
    <w:p w14:paraId="2E62F561" w14:textId="488DD72B" w:rsidR="00F04159" w:rsidRPr="00F04159"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F04159">
        <w:rPr>
          <w:rFonts w:ascii="Times New Roman" w:eastAsia="Times New Roman" w:hAnsi="Times New Roman" w:cs="Times New Roman"/>
          <w:sz w:val="24"/>
          <w:szCs w:val="20"/>
          <w:lang w:eastAsia="en-US"/>
        </w:rPr>
        <w:t xml:space="preserve">Supervise the student in their </w:t>
      </w:r>
      <w:r w:rsidR="007013F6">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F04159">
        <w:rPr>
          <w:rFonts w:ascii="Times New Roman" w:eastAsia="Times New Roman" w:hAnsi="Times New Roman" w:cs="Times New Roman"/>
          <w:sz w:val="24"/>
          <w:szCs w:val="20"/>
          <w:lang w:eastAsia="en-US"/>
        </w:rPr>
        <w:t xml:space="preserve"> activities. </w:t>
      </w:r>
    </w:p>
    <w:p w14:paraId="76D12434" w14:textId="77777777" w:rsidR="00F04159" w:rsidRPr="00F04159"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F04159">
        <w:rPr>
          <w:rFonts w:ascii="Times New Roman" w:eastAsia="Times New Roman" w:hAnsi="Times New Roman" w:cs="Times New Roman"/>
          <w:sz w:val="24"/>
          <w:szCs w:val="20"/>
          <w:lang w:eastAsia="en-US"/>
        </w:rPr>
        <w:t xml:space="preserve">Provide regular supervision time to the student </w:t>
      </w:r>
      <w:r w:rsidR="00F04159" w:rsidRPr="00F04159">
        <w:rPr>
          <w:rFonts w:ascii="Times New Roman" w:eastAsia="Times New Roman" w:hAnsi="Times New Roman" w:cs="Times New Roman"/>
          <w:sz w:val="24"/>
          <w:szCs w:val="20"/>
          <w:lang w:eastAsia="en-US"/>
        </w:rPr>
        <w:t>for them</w:t>
      </w:r>
      <w:r w:rsidRPr="00F04159">
        <w:rPr>
          <w:rFonts w:ascii="Times New Roman" w:eastAsia="Times New Roman" w:hAnsi="Times New Roman" w:cs="Times New Roman"/>
          <w:sz w:val="24"/>
          <w:szCs w:val="20"/>
          <w:lang w:eastAsia="en-US"/>
        </w:rPr>
        <w:t xml:space="preserve"> to process experiences, placement activities, and </w:t>
      </w:r>
      <w:r w:rsidR="00F04159" w:rsidRPr="00F04159">
        <w:rPr>
          <w:rFonts w:ascii="Times New Roman" w:eastAsia="Times New Roman" w:hAnsi="Times New Roman" w:cs="Times New Roman"/>
          <w:sz w:val="24"/>
          <w:szCs w:val="20"/>
          <w:lang w:eastAsia="en-US"/>
        </w:rPr>
        <w:t xml:space="preserve">discuss </w:t>
      </w:r>
      <w:r w:rsidRPr="00F04159">
        <w:rPr>
          <w:rFonts w:ascii="Times New Roman" w:eastAsia="Times New Roman" w:hAnsi="Times New Roman" w:cs="Times New Roman"/>
          <w:sz w:val="24"/>
          <w:szCs w:val="20"/>
          <w:lang w:eastAsia="en-US"/>
        </w:rPr>
        <w:t>other matters.</w:t>
      </w:r>
    </w:p>
    <w:p w14:paraId="1AC5F3FA" w14:textId="77777777" w:rsidR="002F211C"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F04159">
        <w:rPr>
          <w:rFonts w:ascii="Times New Roman" w:eastAsia="Times New Roman" w:hAnsi="Times New Roman" w:cs="Times New Roman"/>
          <w:sz w:val="24"/>
          <w:szCs w:val="24"/>
          <w:lang w:eastAsia="en-US"/>
        </w:rPr>
        <w:t>Assist with solving problems that come up in placement.</w:t>
      </w:r>
    </w:p>
    <w:p w14:paraId="3335FC10" w14:textId="7C3F41B4" w:rsidR="007F1866" w:rsidRPr="002F211C" w:rsidRDefault="007F1866" w:rsidP="00016850">
      <w:pPr>
        <w:pStyle w:val="ListParagraph"/>
        <w:widowControl w:val="0"/>
        <w:numPr>
          <w:ilvl w:val="0"/>
          <w:numId w:val="26"/>
        </w:numPr>
        <w:spacing w:after="0" w:line="240" w:lineRule="auto"/>
        <w:rPr>
          <w:rFonts w:ascii="Times New Roman" w:eastAsia="Times New Roman" w:hAnsi="Times New Roman" w:cs="Times New Roman"/>
          <w:sz w:val="24"/>
          <w:szCs w:val="24"/>
          <w:lang w:eastAsia="en-US"/>
        </w:rPr>
      </w:pPr>
      <w:r w:rsidRPr="002F211C">
        <w:rPr>
          <w:rFonts w:ascii="Times New Roman" w:eastAsia="Times New Roman" w:hAnsi="Times New Roman" w:cs="Times New Roman"/>
          <w:sz w:val="24"/>
          <w:szCs w:val="20"/>
          <w:lang w:eastAsia="en-US"/>
        </w:rPr>
        <w:t xml:space="preserve">Provide feedback and evaluation informally and formally as requested by the </w:t>
      </w:r>
      <w:r w:rsidR="0044297F">
        <w:rPr>
          <w:rFonts w:ascii="Times New Roman" w:eastAsia="Times New Roman" w:hAnsi="Times New Roman" w:cs="Times New Roman"/>
          <w:sz w:val="24"/>
          <w:szCs w:val="20"/>
          <w:lang w:eastAsia="en-US"/>
        </w:rPr>
        <w:t>Practicum</w:t>
      </w:r>
      <w:r w:rsidRPr="002F211C">
        <w:rPr>
          <w:rFonts w:ascii="Times New Roman" w:eastAsia="Times New Roman" w:hAnsi="Times New Roman" w:cs="Times New Roman"/>
          <w:sz w:val="24"/>
          <w:szCs w:val="20"/>
          <w:lang w:eastAsia="en-US"/>
        </w:rPr>
        <w:t xml:space="preserve"> </w:t>
      </w:r>
      <w:r w:rsidR="004D1222">
        <w:rPr>
          <w:rFonts w:ascii="Times New Roman" w:eastAsia="Times New Roman" w:hAnsi="Times New Roman" w:cs="Times New Roman"/>
          <w:sz w:val="24"/>
          <w:szCs w:val="20"/>
          <w:lang w:eastAsia="en-US"/>
        </w:rPr>
        <w:t>Director</w:t>
      </w:r>
      <w:r w:rsidRPr="002F211C">
        <w:rPr>
          <w:rFonts w:ascii="Times New Roman" w:eastAsia="Times New Roman" w:hAnsi="Times New Roman" w:cs="Times New Roman"/>
          <w:sz w:val="24"/>
          <w:szCs w:val="20"/>
          <w:lang w:eastAsia="en-US"/>
        </w:rPr>
        <w:t>.</w:t>
      </w:r>
    </w:p>
    <w:p w14:paraId="3913BF84" w14:textId="77777777" w:rsidR="007F1866" w:rsidRPr="007F1866" w:rsidRDefault="007F1866" w:rsidP="007F1866">
      <w:pPr>
        <w:widowControl w:val="0"/>
        <w:spacing w:after="0" w:line="240" w:lineRule="auto"/>
        <w:ind w:left="576"/>
        <w:jc w:val="both"/>
        <w:rPr>
          <w:rFonts w:ascii="Times New Roman" w:eastAsia="Times New Roman" w:hAnsi="Times New Roman" w:cs="Times New Roman"/>
          <w:sz w:val="24"/>
          <w:szCs w:val="20"/>
          <w:lang w:eastAsia="en-US"/>
        </w:rPr>
      </w:pPr>
    </w:p>
    <w:p w14:paraId="45A6EC4A" w14:textId="77777777" w:rsidR="007F1866" w:rsidRPr="007F1866" w:rsidRDefault="007F1866" w:rsidP="002F211C">
      <w:pPr>
        <w:widowControl w:val="0"/>
        <w:spacing w:after="0" w:line="240" w:lineRule="auto"/>
        <w:rPr>
          <w:rFonts w:ascii="Times New Roman" w:eastAsia="Times New Roman" w:hAnsi="Times New Roman" w:cs="Times New Roman"/>
          <w:b/>
          <w:bCs/>
          <w:i/>
          <w:iCs/>
          <w:sz w:val="24"/>
          <w:szCs w:val="24"/>
          <w:u w:val="single"/>
          <w:lang w:eastAsia="en-US"/>
        </w:rPr>
      </w:pPr>
      <w:r w:rsidRPr="007F1866">
        <w:rPr>
          <w:rFonts w:ascii="Times New Roman" w:eastAsia="Times New Roman" w:hAnsi="Times New Roman" w:cs="Times New Roman"/>
          <w:b/>
          <w:bCs/>
          <w:i/>
          <w:iCs/>
          <w:sz w:val="24"/>
          <w:szCs w:val="24"/>
          <w:u w:val="single"/>
          <w:lang w:eastAsia="en-US"/>
        </w:rPr>
        <w:t>Student</w:t>
      </w:r>
    </w:p>
    <w:p w14:paraId="7DB7FF16" w14:textId="6558DA2D" w:rsidR="00760A65" w:rsidRDefault="007F1866" w:rsidP="00760A65">
      <w:pPr>
        <w:widowControl w:val="0"/>
        <w:spacing w:after="0" w:line="240" w:lineRule="auto"/>
        <w:ind w:right="288"/>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The demands of </w:t>
      </w:r>
      <w:r w:rsidR="007013F6">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education are heavy because the education process not only involves academic competence but an additional investment of self in feeling and in practice.  The student must consider seriously the contractual nature of the obligations which are part of this experience. The student has a responsibility to:</w:t>
      </w:r>
    </w:p>
    <w:p w14:paraId="150DD918" w14:textId="77777777" w:rsidR="00BA0AE7"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760A65">
        <w:rPr>
          <w:rFonts w:ascii="Times New Roman" w:eastAsia="Times New Roman" w:hAnsi="Times New Roman" w:cs="Times New Roman"/>
          <w:sz w:val="24"/>
          <w:szCs w:val="20"/>
          <w:lang w:eastAsia="en-US"/>
        </w:rPr>
        <w:t>Demonstrate motivation to learn.</w:t>
      </w:r>
    </w:p>
    <w:p w14:paraId="24DBEAFD" w14:textId="77777777" w:rsidR="00BA0AE7"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A0AE7">
        <w:rPr>
          <w:rFonts w:ascii="Times New Roman" w:eastAsia="Times New Roman" w:hAnsi="Times New Roman" w:cs="Times New Roman"/>
          <w:sz w:val="24"/>
          <w:szCs w:val="20"/>
          <w:lang w:eastAsia="en-US"/>
        </w:rPr>
        <w:t>Demonstrate initiative and creativity.</w:t>
      </w:r>
    </w:p>
    <w:p w14:paraId="57E6C865" w14:textId="0778DE18" w:rsidR="00AD1B36" w:rsidRDefault="00AD1B3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Arrange </w:t>
      </w:r>
      <w:r w:rsidR="006E18A9">
        <w:rPr>
          <w:rFonts w:ascii="Times New Roman" w:eastAsia="Times New Roman" w:hAnsi="Times New Roman" w:cs="Times New Roman"/>
          <w:sz w:val="24"/>
          <w:szCs w:val="20"/>
          <w:lang w:eastAsia="en-US"/>
        </w:rPr>
        <w:t>for t</w:t>
      </w:r>
      <w:r>
        <w:rPr>
          <w:rFonts w:ascii="Times New Roman" w:eastAsia="Times New Roman" w:hAnsi="Times New Roman" w:cs="Times New Roman"/>
          <w:sz w:val="24"/>
          <w:szCs w:val="20"/>
          <w:lang w:eastAsia="en-US"/>
        </w:rPr>
        <w:t>ransportation to the agency.</w:t>
      </w:r>
    </w:p>
    <w:p w14:paraId="382B67DC" w14:textId="77777777" w:rsidR="00BA0AE7"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A0AE7">
        <w:rPr>
          <w:rFonts w:ascii="Times New Roman" w:eastAsia="Times New Roman" w:hAnsi="Times New Roman" w:cs="Times New Roman"/>
          <w:sz w:val="24"/>
          <w:szCs w:val="20"/>
          <w:lang w:eastAsia="en-US"/>
        </w:rPr>
        <w:t>Fulfill commitments made to the agency.</w:t>
      </w:r>
    </w:p>
    <w:p w14:paraId="22918977" w14:textId="77777777" w:rsidR="00BA0AE7"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A0AE7">
        <w:rPr>
          <w:rFonts w:ascii="Times New Roman" w:eastAsia="Times New Roman" w:hAnsi="Times New Roman" w:cs="Times New Roman"/>
          <w:sz w:val="24"/>
          <w:szCs w:val="20"/>
          <w:lang w:eastAsia="en-US"/>
        </w:rPr>
        <w:t>Complete orientation, pre-placement, or onboarding requirements requested by the agency.</w:t>
      </w:r>
    </w:p>
    <w:p w14:paraId="19D9189D" w14:textId="77777777" w:rsidR="00BA0AE7"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A0AE7">
        <w:rPr>
          <w:rFonts w:ascii="Times New Roman" w:eastAsia="Times New Roman" w:hAnsi="Times New Roman" w:cs="Times New Roman"/>
          <w:sz w:val="24"/>
          <w:szCs w:val="20"/>
          <w:lang w:eastAsia="en-US"/>
        </w:rPr>
        <w:t>Become a responsible member of the helping staff.</w:t>
      </w:r>
    </w:p>
    <w:p w14:paraId="25D970D3" w14:textId="77777777" w:rsidR="00BA0AE7"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A0AE7">
        <w:rPr>
          <w:rFonts w:ascii="Times New Roman" w:eastAsia="Times New Roman" w:hAnsi="Times New Roman" w:cs="Times New Roman"/>
          <w:sz w:val="24"/>
          <w:szCs w:val="20"/>
          <w:lang w:eastAsia="en-US"/>
        </w:rPr>
        <w:t>Engage in mature and professional conduct.</w:t>
      </w:r>
    </w:p>
    <w:p w14:paraId="4A7F8C6C" w14:textId="77777777" w:rsidR="00BA3AC4"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A0AE7">
        <w:rPr>
          <w:rFonts w:ascii="Times New Roman" w:eastAsia="Times New Roman" w:hAnsi="Times New Roman" w:cs="Times New Roman"/>
          <w:sz w:val="24"/>
          <w:szCs w:val="20"/>
          <w:lang w:eastAsia="en-US"/>
        </w:rPr>
        <w:lastRenderedPageBreak/>
        <w:t xml:space="preserve">Meet the standards for dependability expected of an agency employee.  </w:t>
      </w:r>
    </w:p>
    <w:p w14:paraId="20BABD6D" w14:textId="77777777" w:rsidR="00BA3AC4"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A3AC4">
        <w:rPr>
          <w:rFonts w:ascii="Times New Roman" w:eastAsia="Times New Roman" w:hAnsi="Times New Roman" w:cs="Times New Roman"/>
          <w:sz w:val="24"/>
          <w:szCs w:val="20"/>
          <w:lang w:eastAsia="en-US"/>
        </w:rPr>
        <w:t xml:space="preserve">Complete required hours and adhere strictly to the </w:t>
      </w:r>
      <w:r w:rsidR="0027192F" w:rsidRPr="00BA3AC4">
        <w:rPr>
          <w:rFonts w:ascii="Times New Roman" w:eastAsia="Times New Roman" w:hAnsi="Times New Roman" w:cs="Times New Roman"/>
          <w:sz w:val="24"/>
          <w:szCs w:val="20"/>
          <w:lang w:eastAsia="en-US"/>
        </w:rPr>
        <w:t xml:space="preserve">schedule determined at the beginning of the semester. </w:t>
      </w:r>
    </w:p>
    <w:p w14:paraId="58ECAA5E" w14:textId="759144DD" w:rsidR="003016B7"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A3AC4">
        <w:rPr>
          <w:rFonts w:ascii="Times New Roman" w:eastAsia="Times New Roman" w:hAnsi="Times New Roman" w:cs="Times New Roman"/>
          <w:sz w:val="24"/>
          <w:szCs w:val="20"/>
          <w:lang w:eastAsia="en-US"/>
        </w:rPr>
        <w:t xml:space="preserve">Notify the </w:t>
      </w:r>
      <w:r w:rsidR="0044297F">
        <w:rPr>
          <w:rFonts w:ascii="Times New Roman" w:eastAsia="Times New Roman" w:hAnsi="Times New Roman" w:cs="Times New Roman"/>
          <w:sz w:val="24"/>
          <w:szCs w:val="20"/>
          <w:lang w:eastAsia="en-US"/>
        </w:rPr>
        <w:t>Practicum</w:t>
      </w:r>
      <w:r w:rsidRPr="00BA3AC4">
        <w:rPr>
          <w:rFonts w:ascii="Times New Roman" w:eastAsia="Times New Roman" w:hAnsi="Times New Roman" w:cs="Times New Roman"/>
          <w:sz w:val="24"/>
          <w:szCs w:val="20"/>
          <w:lang w:eastAsia="en-US"/>
        </w:rPr>
        <w:t xml:space="preserve"> Supervisor in advance of any anticipated absence from </w:t>
      </w:r>
      <w:r w:rsidR="006704E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BA3AC4">
        <w:rPr>
          <w:rFonts w:ascii="Times New Roman" w:eastAsia="Times New Roman" w:hAnsi="Times New Roman" w:cs="Times New Roman"/>
          <w:sz w:val="24"/>
          <w:szCs w:val="20"/>
          <w:lang w:eastAsia="en-US"/>
        </w:rPr>
        <w:t xml:space="preserve"> work.</w:t>
      </w:r>
    </w:p>
    <w:p w14:paraId="25F7524C" w14:textId="5488422E" w:rsidR="00AD1B36"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3016B7">
        <w:rPr>
          <w:rFonts w:ascii="Times New Roman" w:eastAsia="Times New Roman" w:hAnsi="Times New Roman" w:cs="Times New Roman"/>
          <w:sz w:val="24"/>
          <w:szCs w:val="20"/>
          <w:lang w:eastAsia="en-US"/>
        </w:rPr>
        <w:t xml:space="preserve">Arrange to make up any </w:t>
      </w:r>
      <w:r w:rsidR="0012348D">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3016B7">
        <w:rPr>
          <w:rFonts w:ascii="Times New Roman" w:eastAsia="Times New Roman" w:hAnsi="Times New Roman" w:cs="Times New Roman"/>
          <w:sz w:val="24"/>
          <w:szCs w:val="20"/>
          <w:lang w:eastAsia="en-US"/>
        </w:rPr>
        <w:t xml:space="preserve"> work time lost because of illness, family crisis, or closure of the agency.</w:t>
      </w:r>
    </w:p>
    <w:p w14:paraId="79801482" w14:textId="77777777" w:rsidR="00AD1B36"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AD1B36">
        <w:rPr>
          <w:rFonts w:ascii="Times New Roman" w:eastAsia="Times New Roman" w:hAnsi="Times New Roman" w:cs="Times New Roman"/>
          <w:sz w:val="24"/>
          <w:szCs w:val="20"/>
          <w:lang w:eastAsia="en-US"/>
        </w:rPr>
        <w:t>Attend to appearance and general demeanor as they relate to agency expectations.</w:t>
      </w:r>
    </w:p>
    <w:p w14:paraId="4955D213" w14:textId="77777777" w:rsidR="00AD1B36"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AD1B36">
        <w:rPr>
          <w:rFonts w:ascii="Times New Roman" w:eastAsia="Times New Roman" w:hAnsi="Times New Roman" w:cs="Times New Roman"/>
          <w:sz w:val="24"/>
          <w:szCs w:val="20"/>
          <w:lang w:eastAsia="en-US"/>
        </w:rPr>
        <w:t xml:space="preserve">Adhere to the NASW Code of Ethics and behave in accordance with professional values. </w:t>
      </w:r>
    </w:p>
    <w:p w14:paraId="665BCB9A" w14:textId="168DDB82" w:rsidR="00B0150A"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AD1B36">
        <w:rPr>
          <w:rFonts w:ascii="Times New Roman" w:eastAsia="Times New Roman" w:hAnsi="Times New Roman" w:cs="Times New Roman"/>
          <w:sz w:val="24"/>
          <w:szCs w:val="20"/>
          <w:lang w:eastAsia="en-US"/>
        </w:rPr>
        <w:t xml:space="preserve">Adhere to applicable agency personnel and policy procedures and regulations.  (The student has an obligation to make a reasonable effort to learn about these procedures and regulations at the beginning of the </w:t>
      </w:r>
      <w:r w:rsidR="0012348D">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AD1B36">
        <w:rPr>
          <w:rFonts w:ascii="Times New Roman" w:eastAsia="Times New Roman" w:hAnsi="Times New Roman" w:cs="Times New Roman"/>
          <w:sz w:val="24"/>
          <w:szCs w:val="20"/>
          <w:lang w:eastAsia="en-US"/>
        </w:rPr>
        <w:t xml:space="preserve"> placement in an agency.)</w:t>
      </w:r>
    </w:p>
    <w:p w14:paraId="08CEEBE4" w14:textId="5D7DB2CA" w:rsidR="00B0150A"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0150A">
        <w:rPr>
          <w:rFonts w:ascii="Times New Roman" w:eastAsia="Times New Roman" w:hAnsi="Times New Roman" w:cs="Times New Roman"/>
          <w:sz w:val="24"/>
          <w:szCs w:val="20"/>
          <w:lang w:eastAsia="en-US"/>
        </w:rPr>
        <w:t xml:space="preserve">Learn the assigned and inherent roles of the </w:t>
      </w:r>
      <w:r w:rsidR="0044297F">
        <w:rPr>
          <w:rFonts w:ascii="Times New Roman" w:eastAsia="Times New Roman" w:hAnsi="Times New Roman" w:cs="Times New Roman"/>
          <w:sz w:val="24"/>
          <w:szCs w:val="20"/>
          <w:lang w:eastAsia="en-US"/>
        </w:rPr>
        <w:t>Practicum</w:t>
      </w:r>
      <w:r w:rsidRPr="00B0150A">
        <w:rPr>
          <w:rFonts w:ascii="Times New Roman" w:eastAsia="Times New Roman" w:hAnsi="Times New Roman" w:cs="Times New Roman"/>
          <w:sz w:val="24"/>
          <w:szCs w:val="20"/>
          <w:lang w:eastAsia="en-US"/>
        </w:rPr>
        <w:t xml:space="preserve"> Supervisor and accept the authority implied in these roles.</w:t>
      </w:r>
    </w:p>
    <w:p w14:paraId="45D73F3B" w14:textId="638854F6" w:rsidR="00B0150A"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0150A">
        <w:rPr>
          <w:rFonts w:ascii="Times New Roman" w:eastAsia="Times New Roman" w:hAnsi="Times New Roman" w:cs="Times New Roman"/>
          <w:sz w:val="24"/>
          <w:szCs w:val="20"/>
          <w:lang w:eastAsia="en-US"/>
        </w:rPr>
        <w:t xml:space="preserve">Use the help of the </w:t>
      </w:r>
      <w:r w:rsidR="0044297F">
        <w:rPr>
          <w:rFonts w:ascii="Times New Roman" w:eastAsia="Times New Roman" w:hAnsi="Times New Roman" w:cs="Times New Roman"/>
          <w:sz w:val="24"/>
          <w:szCs w:val="20"/>
          <w:lang w:eastAsia="en-US"/>
        </w:rPr>
        <w:t>Practicum</w:t>
      </w:r>
      <w:r w:rsidRPr="00B0150A">
        <w:rPr>
          <w:rFonts w:ascii="Times New Roman" w:eastAsia="Times New Roman" w:hAnsi="Times New Roman" w:cs="Times New Roman"/>
          <w:sz w:val="24"/>
          <w:szCs w:val="20"/>
          <w:lang w:eastAsia="en-US"/>
        </w:rPr>
        <w:t xml:space="preserve"> Supervisor in furthering professional development and competence.</w:t>
      </w:r>
    </w:p>
    <w:p w14:paraId="4A3FA8A0" w14:textId="77777777" w:rsidR="00B0150A"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0150A">
        <w:rPr>
          <w:rFonts w:ascii="Times New Roman" w:eastAsia="Times New Roman" w:hAnsi="Times New Roman" w:cs="Times New Roman"/>
          <w:sz w:val="24"/>
          <w:szCs w:val="20"/>
          <w:lang w:eastAsia="en-US"/>
        </w:rPr>
        <w:t>Develop self-awareness, self-discipline, and skill in social work practice.</w:t>
      </w:r>
    </w:p>
    <w:p w14:paraId="0A17E07C" w14:textId="77777777" w:rsidR="00B0150A"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0150A">
        <w:rPr>
          <w:rFonts w:ascii="Times New Roman" w:eastAsia="Times New Roman" w:hAnsi="Times New Roman" w:cs="Times New Roman"/>
          <w:sz w:val="24"/>
          <w:szCs w:val="20"/>
          <w:lang w:eastAsia="en-US"/>
        </w:rPr>
        <w:t>Prepare for meetings and client contacts.</w:t>
      </w:r>
    </w:p>
    <w:p w14:paraId="32A0DE6A" w14:textId="593EC52E" w:rsidR="008E6605"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B0150A">
        <w:rPr>
          <w:rFonts w:ascii="Times New Roman" w:eastAsia="Times New Roman" w:hAnsi="Times New Roman" w:cs="Times New Roman"/>
          <w:sz w:val="24"/>
          <w:szCs w:val="20"/>
          <w:lang w:eastAsia="en-US"/>
        </w:rPr>
        <w:t xml:space="preserve">Bring relevant questions to the </w:t>
      </w:r>
      <w:r w:rsidR="0044297F">
        <w:rPr>
          <w:rFonts w:ascii="Times New Roman" w:eastAsia="Times New Roman" w:hAnsi="Times New Roman" w:cs="Times New Roman"/>
          <w:sz w:val="24"/>
          <w:szCs w:val="20"/>
          <w:lang w:eastAsia="en-US"/>
        </w:rPr>
        <w:t>Practicum</w:t>
      </w:r>
      <w:r w:rsidRPr="00B0150A">
        <w:rPr>
          <w:rFonts w:ascii="Times New Roman" w:eastAsia="Times New Roman" w:hAnsi="Times New Roman" w:cs="Times New Roman"/>
          <w:sz w:val="24"/>
          <w:szCs w:val="20"/>
          <w:lang w:eastAsia="en-US"/>
        </w:rPr>
        <w:t xml:space="preserve"> Supervisor.</w:t>
      </w:r>
    </w:p>
    <w:p w14:paraId="21F328F9" w14:textId="38934BAE" w:rsidR="008E6605"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8E6605">
        <w:rPr>
          <w:rFonts w:ascii="Times New Roman" w:eastAsia="Times New Roman" w:hAnsi="Times New Roman" w:cs="Times New Roman"/>
          <w:sz w:val="24"/>
          <w:szCs w:val="20"/>
          <w:lang w:eastAsia="en-US"/>
        </w:rPr>
        <w:t xml:space="preserve">Notify the </w:t>
      </w:r>
      <w:r w:rsidR="0044297F">
        <w:rPr>
          <w:rFonts w:ascii="Times New Roman" w:eastAsia="Times New Roman" w:hAnsi="Times New Roman" w:cs="Times New Roman"/>
          <w:sz w:val="24"/>
          <w:szCs w:val="20"/>
          <w:lang w:eastAsia="en-US"/>
        </w:rPr>
        <w:t>Practicum</w:t>
      </w:r>
      <w:r w:rsidRPr="008E6605">
        <w:rPr>
          <w:rFonts w:ascii="Times New Roman" w:eastAsia="Times New Roman" w:hAnsi="Times New Roman" w:cs="Times New Roman"/>
          <w:sz w:val="24"/>
          <w:szCs w:val="20"/>
          <w:lang w:eastAsia="en-US"/>
        </w:rPr>
        <w:t xml:space="preserve"> Supervisor and/or </w:t>
      </w:r>
      <w:r w:rsidR="0044297F">
        <w:rPr>
          <w:rFonts w:ascii="Times New Roman" w:eastAsia="Times New Roman" w:hAnsi="Times New Roman" w:cs="Times New Roman"/>
          <w:sz w:val="24"/>
          <w:szCs w:val="20"/>
          <w:lang w:eastAsia="en-US"/>
        </w:rPr>
        <w:t>Practicum</w:t>
      </w:r>
      <w:r w:rsidRPr="008E6605">
        <w:rPr>
          <w:rFonts w:ascii="Times New Roman" w:eastAsia="Times New Roman" w:hAnsi="Times New Roman" w:cs="Times New Roman"/>
          <w:sz w:val="24"/>
          <w:szCs w:val="20"/>
          <w:lang w:eastAsia="en-US"/>
        </w:rPr>
        <w:t xml:space="preserve"> </w:t>
      </w:r>
      <w:r w:rsidR="00550088">
        <w:rPr>
          <w:rFonts w:ascii="Times New Roman" w:eastAsia="Times New Roman" w:hAnsi="Times New Roman" w:cs="Times New Roman"/>
          <w:sz w:val="24"/>
          <w:szCs w:val="20"/>
          <w:lang w:eastAsia="en-US"/>
        </w:rPr>
        <w:t>Direc</w:t>
      </w:r>
      <w:r w:rsidR="00550088" w:rsidRPr="007F1866">
        <w:rPr>
          <w:rFonts w:ascii="Times New Roman" w:eastAsia="Times New Roman" w:hAnsi="Times New Roman" w:cs="Times New Roman"/>
          <w:sz w:val="24"/>
          <w:szCs w:val="20"/>
          <w:lang w:eastAsia="en-US"/>
        </w:rPr>
        <w:t>tor</w:t>
      </w:r>
      <w:r w:rsidRPr="008E6605">
        <w:rPr>
          <w:rFonts w:ascii="Times New Roman" w:eastAsia="Times New Roman" w:hAnsi="Times New Roman" w:cs="Times New Roman"/>
          <w:sz w:val="24"/>
          <w:szCs w:val="20"/>
          <w:lang w:eastAsia="en-US"/>
        </w:rPr>
        <w:t xml:space="preserve"> of any questions and concerns.</w:t>
      </w:r>
    </w:p>
    <w:p w14:paraId="20BBA930" w14:textId="12EA467C" w:rsidR="008E6605" w:rsidRDefault="008E6605"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8E6605">
        <w:rPr>
          <w:rFonts w:ascii="Times New Roman" w:eastAsia="Times New Roman" w:hAnsi="Times New Roman" w:cs="Times New Roman"/>
          <w:sz w:val="24"/>
          <w:szCs w:val="20"/>
          <w:lang w:eastAsia="en-US"/>
        </w:rPr>
        <w:t xml:space="preserve">Attend and participate fully in the </w:t>
      </w:r>
      <w:r w:rsidR="0012348D">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8E6605">
        <w:rPr>
          <w:rFonts w:ascii="Times New Roman" w:eastAsia="Times New Roman" w:hAnsi="Times New Roman" w:cs="Times New Roman"/>
          <w:sz w:val="24"/>
          <w:szCs w:val="20"/>
          <w:lang w:eastAsia="en-US"/>
        </w:rPr>
        <w:t xml:space="preserve"> seminar course. </w:t>
      </w:r>
    </w:p>
    <w:p w14:paraId="4B770E75" w14:textId="7EB731F6" w:rsidR="006E77BA" w:rsidRPr="008E6605" w:rsidRDefault="007F1866" w:rsidP="00016850">
      <w:pPr>
        <w:pStyle w:val="ListParagraph"/>
        <w:widowControl w:val="0"/>
        <w:numPr>
          <w:ilvl w:val="0"/>
          <w:numId w:val="27"/>
        </w:numPr>
        <w:spacing w:after="0" w:line="240" w:lineRule="auto"/>
        <w:ind w:right="288"/>
        <w:rPr>
          <w:rFonts w:ascii="Times New Roman" w:eastAsia="Times New Roman" w:hAnsi="Times New Roman" w:cs="Times New Roman"/>
          <w:sz w:val="24"/>
          <w:szCs w:val="20"/>
          <w:lang w:eastAsia="en-US"/>
        </w:rPr>
      </w:pPr>
      <w:r w:rsidRPr="008E6605">
        <w:rPr>
          <w:rFonts w:ascii="Times New Roman" w:eastAsia="Times New Roman" w:hAnsi="Times New Roman" w:cs="Times New Roman"/>
          <w:sz w:val="24"/>
          <w:szCs w:val="20"/>
          <w:lang w:eastAsia="en-US"/>
        </w:rPr>
        <w:t xml:space="preserve">Evaluate the agency, Agency Supervisor, and </w:t>
      </w:r>
      <w:r w:rsidR="0044297F">
        <w:rPr>
          <w:rFonts w:ascii="Times New Roman" w:eastAsia="Times New Roman" w:hAnsi="Times New Roman" w:cs="Times New Roman"/>
          <w:sz w:val="24"/>
          <w:szCs w:val="20"/>
          <w:lang w:eastAsia="en-US"/>
        </w:rPr>
        <w:t>Practicum</w:t>
      </w:r>
      <w:r w:rsidRPr="008E6605">
        <w:rPr>
          <w:rFonts w:ascii="Times New Roman" w:eastAsia="Times New Roman" w:hAnsi="Times New Roman" w:cs="Times New Roman"/>
          <w:sz w:val="24"/>
          <w:szCs w:val="20"/>
          <w:lang w:eastAsia="en-US"/>
        </w:rPr>
        <w:t xml:space="preserve"> </w:t>
      </w:r>
      <w:r w:rsidR="00550088">
        <w:rPr>
          <w:rFonts w:ascii="Times New Roman" w:eastAsia="Times New Roman" w:hAnsi="Times New Roman" w:cs="Times New Roman"/>
          <w:sz w:val="24"/>
          <w:szCs w:val="20"/>
          <w:lang w:eastAsia="en-US"/>
        </w:rPr>
        <w:t>Direc</w:t>
      </w:r>
      <w:r w:rsidR="00550088" w:rsidRPr="007F1866">
        <w:rPr>
          <w:rFonts w:ascii="Times New Roman" w:eastAsia="Times New Roman" w:hAnsi="Times New Roman" w:cs="Times New Roman"/>
          <w:sz w:val="24"/>
          <w:szCs w:val="20"/>
          <w:lang w:eastAsia="en-US"/>
        </w:rPr>
        <w:t>tor</w:t>
      </w:r>
      <w:r w:rsidR="00550088" w:rsidRPr="008E6605">
        <w:rPr>
          <w:rFonts w:ascii="Times New Roman" w:eastAsia="Times New Roman" w:hAnsi="Times New Roman" w:cs="Times New Roman"/>
          <w:sz w:val="24"/>
          <w:szCs w:val="20"/>
          <w:lang w:eastAsia="en-US"/>
        </w:rPr>
        <w:t xml:space="preserve"> </w:t>
      </w:r>
      <w:r w:rsidRPr="008E6605">
        <w:rPr>
          <w:rFonts w:ascii="Times New Roman" w:eastAsia="Times New Roman" w:hAnsi="Times New Roman" w:cs="Times New Roman"/>
          <w:sz w:val="24"/>
          <w:szCs w:val="20"/>
          <w:lang w:eastAsia="en-US"/>
        </w:rPr>
        <w:t xml:space="preserve">as requested by the </w:t>
      </w:r>
      <w:r w:rsidR="0044297F">
        <w:rPr>
          <w:rFonts w:ascii="Times New Roman" w:eastAsia="Times New Roman" w:hAnsi="Times New Roman" w:cs="Times New Roman"/>
          <w:sz w:val="24"/>
          <w:szCs w:val="20"/>
          <w:lang w:eastAsia="en-US"/>
        </w:rPr>
        <w:t>Practicum</w:t>
      </w:r>
      <w:r w:rsidRPr="008E6605">
        <w:rPr>
          <w:rFonts w:ascii="Times New Roman" w:eastAsia="Times New Roman" w:hAnsi="Times New Roman" w:cs="Times New Roman"/>
          <w:sz w:val="24"/>
          <w:szCs w:val="20"/>
          <w:lang w:eastAsia="en-US"/>
        </w:rPr>
        <w:t xml:space="preserve"> </w:t>
      </w:r>
      <w:r w:rsidR="004D1222">
        <w:rPr>
          <w:rFonts w:ascii="Times New Roman" w:eastAsia="Times New Roman" w:hAnsi="Times New Roman" w:cs="Times New Roman"/>
          <w:sz w:val="24"/>
          <w:szCs w:val="20"/>
          <w:lang w:eastAsia="en-US"/>
        </w:rPr>
        <w:t>Director</w:t>
      </w:r>
      <w:r w:rsidRPr="008E6605">
        <w:rPr>
          <w:rFonts w:ascii="Times New Roman" w:eastAsia="Times New Roman" w:hAnsi="Times New Roman" w:cs="Times New Roman"/>
          <w:sz w:val="24"/>
          <w:szCs w:val="20"/>
          <w:lang w:eastAsia="en-US"/>
        </w:rPr>
        <w:t>.</w:t>
      </w:r>
    </w:p>
    <w:p w14:paraId="0DD62CC9" w14:textId="77777777" w:rsidR="006E77BA" w:rsidRPr="007F1866" w:rsidRDefault="006E77BA" w:rsidP="007F1866">
      <w:pPr>
        <w:widowControl w:val="0"/>
        <w:spacing w:after="0" w:line="240" w:lineRule="auto"/>
        <w:rPr>
          <w:rFonts w:ascii="Verdana" w:eastAsia="Times New Roman" w:hAnsi="Verdana" w:cs="Times New Roman"/>
          <w:sz w:val="24"/>
          <w:szCs w:val="24"/>
          <w:lang w:eastAsia="en-US"/>
          <w14:shadow w14:blurRad="50800" w14:dist="38100" w14:dir="2700000" w14:sx="100000" w14:sy="100000" w14:kx="0" w14:ky="0" w14:algn="tl">
            <w14:srgbClr w14:val="000000">
              <w14:alpha w14:val="60000"/>
            </w14:srgbClr>
          </w14:shadow>
        </w:rPr>
      </w:pPr>
    </w:p>
    <w:p w14:paraId="07628A8C" w14:textId="0D22EB9D" w:rsidR="007F1866" w:rsidRPr="00FE16A9" w:rsidRDefault="007F1866" w:rsidP="00B20908">
      <w:pPr>
        <w:spacing w:after="0"/>
        <w:rPr>
          <w:rFonts w:ascii="Times New Roman" w:hAnsi="Times New Roman" w:cs="Times New Roman"/>
          <w:b/>
          <w:bCs/>
          <w:sz w:val="24"/>
          <w:szCs w:val="24"/>
          <w:u w:val="single"/>
        </w:rPr>
      </w:pPr>
      <w:r w:rsidRPr="00FE16A9">
        <w:rPr>
          <w:rFonts w:ascii="Times New Roman" w:hAnsi="Times New Roman" w:cs="Times New Roman"/>
          <w:b/>
          <w:bCs/>
          <w:sz w:val="24"/>
          <w:szCs w:val="24"/>
          <w:u w:val="single"/>
        </w:rPr>
        <w:t xml:space="preserve">Standards for </w:t>
      </w:r>
      <w:r w:rsidR="0044297F">
        <w:rPr>
          <w:rFonts w:ascii="Times New Roman" w:hAnsi="Times New Roman" w:cs="Times New Roman"/>
          <w:b/>
          <w:bCs/>
          <w:sz w:val="24"/>
          <w:szCs w:val="24"/>
          <w:u w:val="single"/>
        </w:rPr>
        <w:t>Practicum</w:t>
      </w:r>
      <w:r w:rsidRPr="00FE16A9">
        <w:rPr>
          <w:rFonts w:ascii="Times New Roman" w:hAnsi="Times New Roman" w:cs="Times New Roman"/>
          <w:b/>
          <w:bCs/>
          <w:sz w:val="24"/>
          <w:szCs w:val="24"/>
          <w:u w:val="single"/>
        </w:rPr>
        <w:t xml:space="preserve"> Placement Agencies and Supervisors</w:t>
      </w:r>
    </w:p>
    <w:p w14:paraId="6A69CDC9" w14:textId="0CF96E7F" w:rsidR="007F1866" w:rsidRPr="007F1866" w:rsidRDefault="007F1866" w:rsidP="00B20908">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Community agencies are an integral component of social work education.  Agencies partnering with the Social Work Program agree to provide competency-based </w:t>
      </w:r>
      <w:r w:rsidR="009C3668">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experiences that are based on the goals of the Social Work Program, Council on Social Work Education (CSWE), the learning goals and needs of the student, and the needs of the agency.  The student is guided by the agency to apply social work knowledge, skills, values, and ethics to enhance the well-being of agency clientele.  Additionally, the agency provides students with opportunities to develop knowledge, skills, values, and ethics consistent with practice directed toward social justice within the broader community and societal contexts.  </w:t>
      </w:r>
    </w:p>
    <w:p w14:paraId="7808894F"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p>
    <w:p w14:paraId="7A888E1D" w14:textId="77777777" w:rsidR="007F1866" w:rsidRPr="007F1866" w:rsidRDefault="007F1866" w:rsidP="00F80757">
      <w:pPr>
        <w:widowControl w:val="0"/>
        <w:spacing w:after="0" w:line="240" w:lineRule="auto"/>
        <w:rPr>
          <w:rFonts w:ascii="Times New Roman" w:eastAsia="Times New Roman" w:hAnsi="Times New Roman" w:cs="Times New Roman"/>
          <w:b/>
          <w:bCs/>
          <w:i/>
          <w:iCs/>
          <w:sz w:val="24"/>
          <w:szCs w:val="20"/>
          <w:u w:val="single"/>
          <w:lang w:eastAsia="en-US"/>
        </w:rPr>
      </w:pPr>
      <w:r w:rsidRPr="007F1866">
        <w:rPr>
          <w:rFonts w:ascii="Times New Roman" w:eastAsia="Times New Roman" w:hAnsi="Times New Roman" w:cs="Times New Roman"/>
          <w:b/>
          <w:bCs/>
          <w:i/>
          <w:iCs/>
          <w:sz w:val="24"/>
          <w:szCs w:val="20"/>
          <w:u w:val="single"/>
          <w:lang w:eastAsia="en-US"/>
        </w:rPr>
        <w:t>Main Campus/Face to Face Students</w:t>
      </w:r>
    </w:p>
    <w:p w14:paraId="63C0D675" w14:textId="2F48117F" w:rsidR="007F1866" w:rsidRPr="007F1866" w:rsidRDefault="007F1866" w:rsidP="00F80757">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The BSW Program has long-established partnerships with </w:t>
      </w:r>
      <w:r w:rsidR="009C3668">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education sites in the Stevens Point area and surrounding communities and regularly adds new options to the list of approved sites.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AA4357">
        <w:rPr>
          <w:rFonts w:ascii="Times New Roman" w:eastAsia="Times New Roman" w:hAnsi="Times New Roman" w:cs="Times New Roman"/>
          <w:sz w:val="24"/>
          <w:szCs w:val="20"/>
          <w:lang w:eastAsia="en-US"/>
        </w:rPr>
        <w:t>Direc</w:t>
      </w:r>
      <w:r w:rsidR="00AA4357"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seeks out community-based organizations that can provide learning opportunities consistent with generalist social work practice and whose service provision closely aligns with social work values. There are times when the BSW Program is contacted by community-based agencies interested in hosting social work students for their </w:t>
      </w:r>
      <w:r w:rsidR="009C3668">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experiences. In these situations,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AA4357">
        <w:rPr>
          <w:rFonts w:ascii="Times New Roman" w:eastAsia="Times New Roman" w:hAnsi="Times New Roman" w:cs="Times New Roman"/>
          <w:sz w:val="24"/>
          <w:szCs w:val="20"/>
          <w:lang w:eastAsia="en-US"/>
        </w:rPr>
        <w:t>Direc</w:t>
      </w:r>
      <w:r w:rsidR="00AA4357"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discusses program requirements related to competency-based learning opportunities, hour requirements, and supervision requirements. While central Wisconsin is primarily rural, the list of approved </w:t>
      </w:r>
      <w:r w:rsidR="0044297F">
        <w:rPr>
          <w:rFonts w:ascii="Times New Roman" w:eastAsia="Times New Roman" w:hAnsi="Times New Roman" w:cs="Times New Roman"/>
          <w:sz w:val="24"/>
          <w:szCs w:val="20"/>
          <w:lang w:eastAsia="en-US"/>
        </w:rPr>
        <w:lastRenderedPageBreak/>
        <w:t>Practicum</w:t>
      </w:r>
      <w:r w:rsidRPr="007F1866">
        <w:rPr>
          <w:rFonts w:ascii="Times New Roman" w:eastAsia="Times New Roman" w:hAnsi="Times New Roman" w:cs="Times New Roman"/>
          <w:sz w:val="24"/>
          <w:szCs w:val="20"/>
          <w:lang w:eastAsia="en-US"/>
        </w:rPr>
        <w:t xml:space="preserve"> placements continues to grow, likely due to the contributions BSW students make within </w:t>
      </w:r>
      <w:r w:rsidR="004A062E">
        <w:rPr>
          <w:rFonts w:ascii="Times New Roman" w:eastAsia="Times New Roman" w:hAnsi="Times New Roman" w:cs="Times New Roman"/>
          <w:sz w:val="24"/>
          <w:szCs w:val="20"/>
          <w:lang w:eastAsia="en-US"/>
        </w:rPr>
        <w:t xml:space="preserve">their </w:t>
      </w:r>
      <w:r w:rsidR="00F93977">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004A062E">
        <w:rPr>
          <w:rFonts w:ascii="Times New Roman" w:eastAsia="Times New Roman" w:hAnsi="Times New Roman" w:cs="Times New Roman"/>
          <w:sz w:val="24"/>
          <w:szCs w:val="20"/>
          <w:lang w:eastAsia="en-US"/>
        </w:rPr>
        <w:t xml:space="preserve"> placements</w:t>
      </w:r>
      <w:r w:rsidRPr="007F1866">
        <w:rPr>
          <w:rFonts w:ascii="Times New Roman" w:eastAsia="Times New Roman" w:hAnsi="Times New Roman" w:cs="Times New Roman"/>
          <w:sz w:val="24"/>
          <w:szCs w:val="20"/>
          <w:lang w:eastAsia="en-US"/>
        </w:rPr>
        <w:t xml:space="preserve"> and the program’s positive working relationships with community agencies within the region. During the </w:t>
      </w:r>
      <w:r w:rsidR="00F93977">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application process,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AA4357">
        <w:rPr>
          <w:rFonts w:ascii="Times New Roman" w:eastAsia="Times New Roman" w:hAnsi="Times New Roman" w:cs="Times New Roman"/>
          <w:sz w:val="24"/>
          <w:szCs w:val="20"/>
          <w:lang w:eastAsia="en-US"/>
        </w:rPr>
        <w:t>Direc</w:t>
      </w:r>
      <w:r w:rsidR="00AA4357"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actively seeks student input regarding career and educational goals, </w:t>
      </w:r>
      <w:r w:rsidR="00F93977">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s and populations of interest, location preferences, and other student needs which aids in the process of identifying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education settings. </w:t>
      </w:r>
    </w:p>
    <w:p w14:paraId="77F0444E"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p>
    <w:p w14:paraId="57796390" w14:textId="77777777" w:rsidR="007F1866" w:rsidRPr="007F1866" w:rsidRDefault="007F1866" w:rsidP="00AD65BF">
      <w:pPr>
        <w:widowControl w:val="0"/>
        <w:spacing w:after="0" w:line="240" w:lineRule="auto"/>
        <w:rPr>
          <w:rFonts w:ascii="Times New Roman" w:eastAsia="Times New Roman" w:hAnsi="Times New Roman" w:cs="Times New Roman"/>
          <w:b/>
          <w:bCs/>
          <w:i/>
          <w:iCs/>
          <w:sz w:val="24"/>
          <w:szCs w:val="20"/>
          <w:u w:val="single"/>
          <w:lang w:eastAsia="en-US"/>
        </w:rPr>
      </w:pPr>
      <w:r w:rsidRPr="007F1866">
        <w:rPr>
          <w:rFonts w:ascii="Times New Roman" w:eastAsia="Times New Roman" w:hAnsi="Times New Roman" w:cs="Times New Roman"/>
          <w:b/>
          <w:bCs/>
          <w:i/>
          <w:iCs/>
          <w:sz w:val="24"/>
          <w:szCs w:val="20"/>
          <w:u w:val="single"/>
          <w:lang w:eastAsia="en-US"/>
        </w:rPr>
        <w:t>Online Students</w:t>
      </w:r>
    </w:p>
    <w:p w14:paraId="66ED75A2" w14:textId="371DD432" w:rsidR="007F1866" w:rsidRPr="007F1866" w:rsidRDefault="007F1866" w:rsidP="00AD65BF">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With the addition of an online </w:t>
      </w:r>
      <w:r w:rsidR="00030752">
        <w:rPr>
          <w:rFonts w:ascii="Times New Roman" w:eastAsia="Times New Roman" w:hAnsi="Times New Roman" w:cs="Times New Roman"/>
          <w:sz w:val="24"/>
          <w:szCs w:val="20"/>
          <w:lang w:eastAsia="en-US"/>
        </w:rPr>
        <w:t xml:space="preserve">BSW </w:t>
      </w:r>
      <w:r w:rsidRPr="007F1866">
        <w:rPr>
          <w:rFonts w:ascii="Times New Roman" w:eastAsia="Times New Roman" w:hAnsi="Times New Roman" w:cs="Times New Roman"/>
          <w:sz w:val="24"/>
          <w:szCs w:val="20"/>
          <w:lang w:eastAsia="en-US"/>
        </w:rPr>
        <w:t xml:space="preserve">program offering, the process for identifying </w:t>
      </w:r>
      <w:r w:rsidR="006C680A">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education sites has expanded across the state of Wisconsin and into surrounding states, such as Minnesota, Michigan, Illinois, North Dakota, and other parts of the country due to the locations our students </w:t>
      </w:r>
      <w:r w:rsidR="003A2449" w:rsidRPr="007F1866">
        <w:rPr>
          <w:rFonts w:ascii="Times New Roman" w:eastAsia="Times New Roman" w:hAnsi="Times New Roman" w:cs="Times New Roman"/>
          <w:sz w:val="24"/>
          <w:szCs w:val="20"/>
          <w:lang w:eastAsia="en-US"/>
        </w:rPr>
        <w:t>reside in</w:t>
      </w:r>
      <w:r w:rsidRPr="007F1866">
        <w:rPr>
          <w:rFonts w:ascii="Times New Roman" w:eastAsia="Times New Roman" w:hAnsi="Times New Roman" w:cs="Times New Roman"/>
          <w:sz w:val="24"/>
          <w:szCs w:val="20"/>
          <w:lang w:eastAsia="en-US"/>
        </w:rPr>
        <w:t xml:space="preserve">. When students request placements outside central Wisconsin, the process for identifying </w:t>
      </w:r>
      <w:r w:rsidR="006C680A">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education settings takes additional community outreach and collaboration with the student.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education settings are identified during the </w:t>
      </w:r>
      <w:r w:rsidR="006C680A">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 process when 1)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AA4357">
        <w:rPr>
          <w:rFonts w:ascii="Times New Roman" w:eastAsia="Times New Roman" w:hAnsi="Times New Roman" w:cs="Times New Roman"/>
          <w:sz w:val="24"/>
          <w:szCs w:val="20"/>
          <w:lang w:eastAsia="en-US"/>
        </w:rPr>
        <w:t>Direc</w:t>
      </w:r>
      <w:r w:rsidR="00AA4357" w:rsidRPr="007F1866">
        <w:rPr>
          <w:rFonts w:ascii="Times New Roman" w:eastAsia="Times New Roman" w:hAnsi="Times New Roman" w:cs="Times New Roman"/>
          <w:sz w:val="24"/>
          <w:szCs w:val="20"/>
          <w:lang w:eastAsia="en-US"/>
        </w:rPr>
        <w:t xml:space="preserve">tor </w:t>
      </w:r>
      <w:r w:rsidRPr="007F1866">
        <w:rPr>
          <w:rFonts w:ascii="Times New Roman" w:eastAsia="Times New Roman" w:hAnsi="Times New Roman" w:cs="Times New Roman"/>
          <w:sz w:val="24"/>
          <w:szCs w:val="20"/>
          <w:lang w:eastAsia="en-US"/>
        </w:rPr>
        <w:t xml:space="preserve">identifies potential sites based on the learning objectives of the </w:t>
      </w:r>
      <w:r w:rsidR="001651E0">
        <w:rPr>
          <w:rFonts w:ascii="Times New Roman" w:eastAsia="Times New Roman" w:hAnsi="Times New Roman" w:cs="Times New Roman"/>
          <w:sz w:val="24"/>
          <w:szCs w:val="20"/>
          <w:lang w:eastAsia="en-US"/>
        </w:rPr>
        <w:t xml:space="preserve">BSW </w:t>
      </w:r>
      <w:r w:rsidRPr="007F1866">
        <w:rPr>
          <w:rFonts w:ascii="Times New Roman" w:eastAsia="Times New Roman" w:hAnsi="Times New Roman" w:cs="Times New Roman"/>
          <w:sz w:val="24"/>
          <w:szCs w:val="20"/>
          <w:lang w:eastAsia="en-US"/>
        </w:rPr>
        <w:t xml:space="preserve">program and interests of each student, and 2) seeks input from students to identify sites in their home communities when established partnerships </w:t>
      </w:r>
      <w:r w:rsidR="00BC116D" w:rsidRPr="007F1866">
        <w:rPr>
          <w:rFonts w:ascii="Times New Roman" w:eastAsia="Times New Roman" w:hAnsi="Times New Roman" w:cs="Times New Roman"/>
          <w:sz w:val="24"/>
          <w:szCs w:val="20"/>
          <w:lang w:eastAsia="en-US"/>
        </w:rPr>
        <w:t>do not</w:t>
      </w:r>
      <w:r w:rsidRPr="007F1866">
        <w:rPr>
          <w:rFonts w:ascii="Times New Roman" w:eastAsia="Times New Roman" w:hAnsi="Times New Roman" w:cs="Times New Roman"/>
          <w:sz w:val="24"/>
          <w:szCs w:val="20"/>
          <w:lang w:eastAsia="en-US"/>
        </w:rPr>
        <w:t xml:space="preserve"> exist. Identifying </w:t>
      </w:r>
      <w:r w:rsidR="0056040C">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education settings is typically done through research by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AA4357">
        <w:rPr>
          <w:rFonts w:ascii="Times New Roman" w:eastAsia="Times New Roman" w:hAnsi="Times New Roman" w:cs="Times New Roman"/>
          <w:sz w:val="24"/>
          <w:szCs w:val="20"/>
          <w:lang w:eastAsia="en-US"/>
        </w:rPr>
        <w:t>Direc</w:t>
      </w:r>
      <w:r w:rsidR="00AA4357"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additional communication with the student, and at times</w:t>
      </w:r>
      <w:r w:rsidR="001651E0">
        <w:rPr>
          <w:rFonts w:ascii="Times New Roman" w:eastAsia="Times New Roman" w:hAnsi="Times New Roman" w:cs="Times New Roman"/>
          <w:sz w:val="24"/>
          <w:szCs w:val="20"/>
          <w:lang w:eastAsia="en-US"/>
        </w:rPr>
        <w:t xml:space="preserve">, in </w:t>
      </w:r>
      <w:r w:rsidRPr="007F1866">
        <w:rPr>
          <w:rFonts w:ascii="Times New Roman" w:eastAsia="Times New Roman" w:hAnsi="Times New Roman" w:cs="Times New Roman"/>
          <w:sz w:val="24"/>
          <w:szCs w:val="20"/>
          <w:lang w:eastAsia="en-US"/>
        </w:rPr>
        <w:t>collaboration with other social work programs that may have established partnerships in a specific area.</w:t>
      </w:r>
    </w:p>
    <w:p w14:paraId="3EC6BE63"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p>
    <w:p w14:paraId="6F339A3C" w14:textId="136EFAC7" w:rsidR="008C1DC4" w:rsidRDefault="007F1866" w:rsidP="000E5A43">
      <w:pPr>
        <w:widowControl w:val="0"/>
        <w:spacing w:after="0" w:line="240" w:lineRule="auto"/>
        <w:rPr>
          <w:rFonts w:ascii="Times New Roman" w:eastAsia="Times New Roman" w:hAnsi="Times New Roman" w:cs="Times New Roman"/>
          <w:sz w:val="24"/>
          <w:szCs w:val="20"/>
          <w:u w:val="single"/>
          <w:lang w:eastAsia="en-US"/>
        </w:rPr>
      </w:pPr>
      <w:r w:rsidRPr="007F1866">
        <w:rPr>
          <w:rFonts w:ascii="Times New Roman" w:eastAsia="Times New Roman" w:hAnsi="Times New Roman" w:cs="Times New Roman"/>
          <w:sz w:val="24"/>
          <w:szCs w:val="20"/>
          <w:u w:val="single"/>
          <w:lang w:eastAsia="en-US"/>
        </w:rPr>
        <w:t xml:space="preserve">Criteria for approval of </w:t>
      </w:r>
      <w:r w:rsidR="0044297F">
        <w:rPr>
          <w:rFonts w:ascii="Times New Roman" w:eastAsia="Times New Roman" w:hAnsi="Times New Roman" w:cs="Times New Roman"/>
          <w:sz w:val="24"/>
          <w:szCs w:val="20"/>
          <w:u w:val="single"/>
          <w:lang w:eastAsia="en-US"/>
        </w:rPr>
        <w:t>Practicum</w:t>
      </w:r>
      <w:r w:rsidRPr="007F1866">
        <w:rPr>
          <w:rFonts w:ascii="Times New Roman" w:eastAsia="Times New Roman" w:hAnsi="Times New Roman" w:cs="Times New Roman"/>
          <w:sz w:val="24"/>
          <w:szCs w:val="20"/>
          <w:u w:val="single"/>
          <w:lang w:eastAsia="en-US"/>
        </w:rPr>
        <w:t xml:space="preserve"> Agencies to serve in partnership with the Social Work Program are:</w:t>
      </w:r>
    </w:p>
    <w:p w14:paraId="19ABD249" w14:textId="00A18BA6" w:rsidR="000E5A43" w:rsidRPr="000E5A43"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8C1DC4">
        <w:rPr>
          <w:rFonts w:ascii="Times New Roman" w:eastAsia="Times New Roman" w:hAnsi="Times New Roman" w:cs="Times New Roman"/>
          <w:sz w:val="24"/>
          <w:szCs w:val="20"/>
          <w:lang w:eastAsia="en-US"/>
        </w:rPr>
        <w:t xml:space="preserve">The ability of the agency to comply with requests for information used by the </w:t>
      </w:r>
      <w:r w:rsidR="000E5A43">
        <w:rPr>
          <w:rFonts w:ascii="Times New Roman" w:eastAsia="Times New Roman" w:hAnsi="Times New Roman" w:cs="Times New Roman"/>
          <w:sz w:val="24"/>
          <w:szCs w:val="20"/>
          <w:lang w:eastAsia="en-US"/>
        </w:rPr>
        <w:t>BSW</w:t>
      </w:r>
      <w:r w:rsidRPr="008C1DC4">
        <w:rPr>
          <w:rFonts w:ascii="Times New Roman" w:eastAsia="Times New Roman" w:hAnsi="Times New Roman" w:cs="Times New Roman"/>
          <w:sz w:val="24"/>
          <w:szCs w:val="20"/>
          <w:lang w:eastAsia="en-US"/>
        </w:rPr>
        <w:t xml:space="preserve"> Program to determine initial and ongoing suitability as a </w:t>
      </w:r>
      <w:r w:rsidR="0044297F">
        <w:rPr>
          <w:rFonts w:ascii="Times New Roman" w:eastAsia="Times New Roman" w:hAnsi="Times New Roman" w:cs="Times New Roman"/>
          <w:sz w:val="24"/>
          <w:szCs w:val="20"/>
          <w:lang w:eastAsia="en-US"/>
        </w:rPr>
        <w:t>Practicum</w:t>
      </w:r>
      <w:r w:rsidRPr="008C1DC4">
        <w:rPr>
          <w:rFonts w:ascii="Times New Roman" w:eastAsia="Times New Roman" w:hAnsi="Times New Roman" w:cs="Times New Roman"/>
          <w:sz w:val="24"/>
          <w:szCs w:val="20"/>
          <w:lang w:eastAsia="en-US"/>
        </w:rPr>
        <w:t xml:space="preserve"> Placement Agency</w:t>
      </w:r>
      <w:r w:rsidR="00C02C83" w:rsidRPr="008C1DC4">
        <w:rPr>
          <w:rFonts w:ascii="Times New Roman" w:eastAsia="Times New Roman" w:hAnsi="Times New Roman" w:cs="Times New Roman"/>
          <w:sz w:val="24"/>
          <w:szCs w:val="20"/>
          <w:lang w:eastAsia="en-US"/>
        </w:rPr>
        <w:t>.</w:t>
      </w:r>
    </w:p>
    <w:p w14:paraId="3FACF0E2" w14:textId="77777777" w:rsidR="00E62043" w:rsidRPr="00E62043"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0E5A43">
        <w:rPr>
          <w:rFonts w:ascii="Times New Roman" w:eastAsia="Times New Roman" w:hAnsi="Times New Roman" w:cs="Times New Roman"/>
          <w:sz w:val="24"/>
          <w:szCs w:val="20"/>
          <w:lang w:eastAsia="en-US"/>
        </w:rPr>
        <w:t>A solid commitment by the a</w:t>
      </w:r>
      <w:r w:rsidR="002E1738">
        <w:rPr>
          <w:rFonts w:ascii="Times New Roman" w:eastAsia="Times New Roman" w:hAnsi="Times New Roman" w:cs="Times New Roman"/>
          <w:sz w:val="24"/>
          <w:szCs w:val="20"/>
          <w:lang w:eastAsia="en-US"/>
        </w:rPr>
        <w:t xml:space="preserve">gency personnel </w:t>
      </w:r>
      <w:r w:rsidRPr="000E5A43">
        <w:rPr>
          <w:rFonts w:ascii="Times New Roman" w:eastAsia="Times New Roman" w:hAnsi="Times New Roman" w:cs="Times New Roman"/>
          <w:sz w:val="24"/>
          <w:szCs w:val="20"/>
          <w:lang w:eastAsia="en-US"/>
        </w:rPr>
        <w:t xml:space="preserve">to provide professional learning opportunities in cooperation with the </w:t>
      </w:r>
      <w:r w:rsidR="00E62043">
        <w:rPr>
          <w:rFonts w:ascii="Times New Roman" w:eastAsia="Times New Roman" w:hAnsi="Times New Roman" w:cs="Times New Roman"/>
          <w:sz w:val="24"/>
          <w:szCs w:val="20"/>
          <w:lang w:eastAsia="en-US"/>
        </w:rPr>
        <w:t>BSW</w:t>
      </w:r>
      <w:r w:rsidRPr="000E5A43">
        <w:rPr>
          <w:rFonts w:ascii="Times New Roman" w:eastAsia="Times New Roman" w:hAnsi="Times New Roman" w:cs="Times New Roman"/>
          <w:sz w:val="24"/>
          <w:szCs w:val="20"/>
          <w:lang w:eastAsia="en-US"/>
        </w:rPr>
        <w:t xml:space="preserve"> Program.</w:t>
      </w:r>
    </w:p>
    <w:p w14:paraId="188F3216" w14:textId="77777777" w:rsidR="00E62043" w:rsidRPr="00E62043"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E62043">
        <w:rPr>
          <w:rFonts w:ascii="Times New Roman" w:eastAsia="Times New Roman" w:hAnsi="Times New Roman" w:cs="Times New Roman"/>
          <w:sz w:val="24"/>
          <w:szCs w:val="20"/>
          <w:lang w:eastAsia="en-US"/>
        </w:rPr>
        <w:t>The availability of staff interested in advising, guiding, mentoring, and conferring with students for the purpose of directing their learning experiences.</w:t>
      </w:r>
    </w:p>
    <w:p w14:paraId="57F94D09" w14:textId="77777777" w:rsidR="00E62043" w:rsidRPr="00E62043"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E62043">
        <w:rPr>
          <w:rFonts w:ascii="Times New Roman" w:eastAsia="Times New Roman" w:hAnsi="Times New Roman" w:cs="Times New Roman"/>
          <w:sz w:val="24"/>
          <w:szCs w:val="20"/>
          <w:lang w:eastAsia="en-US"/>
        </w:rPr>
        <w:t>The willingness of the agency to provide students with a competent, interested supervisor who meets the program’s requirements.</w:t>
      </w:r>
    </w:p>
    <w:p w14:paraId="3D98D52A" w14:textId="0FF29C54" w:rsidR="00E370ED" w:rsidRPr="00E370ED"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E62043">
        <w:rPr>
          <w:rFonts w:ascii="Times New Roman" w:eastAsia="Times New Roman" w:hAnsi="Times New Roman" w:cs="Times New Roman"/>
          <w:sz w:val="24"/>
          <w:szCs w:val="20"/>
          <w:lang w:eastAsia="en-US"/>
        </w:rPr>
        <w:t xml:space="preserve">The ability of the agency to provide </w:t>
      </w:r>
      <w:r w:rsidR="009E024E" w:rsidRPr="00E62043">
        <w:rPr>
          <w:rFonts w:ascii="Times New Roman" w:eastAsia="Times New Roman" w:hAnsi="Times New Roman" w:cs="Times New Roman"/>
          <w:sz w:val="24"/>
          <w:szCs w:val="20"/>
          <w:lang w:eastAsia="en-US"/>
        </w:rPr>
        <w:t>practice</w:t>
      </w:r>
      <w:r w:rsidRPr="00E62043">
        <w:rPr>
          <w:rFonts w:ascii="Times New Roman" w:eastAsia="Times New Roman" w:hAnsi="Times New Roman" w:cs="Times New Roman"/>
          <w:sz w:val="24"/>
          <w:szCs w:val="20"/>
          <w:lang w:eastAsia="en-US"/>
        </w:rPr>
        <w:t xml:space="preserve"> experience</w:t>
      </w:r>
      <w:r w:rsidR="009E024E">
        <w:rPr>
          <w:rFonts w:ascii="Times New Roman" w:eastAsia="Times New Roman" w:hAnsi="Times New Roman" w:cs="Times New Roman"/>
          <w:sz w:val="24"/>
          <w:szCs w:val="20"/>
          <w:lang w:eastAsia="en-US"/>
        </w:rPr>
        <w:t>s</w:t>
      </w:r>
      <w:r w:rsidRPr="00E62043">
        <w:rPr>
          <w:rFonts w:ascii="Times New Roman" w:eastAsia="Times New Roman" w:hAnsi="Times New Roman" w:cs="Times New Roman"/>
          <w:sz w:val="24"/>
          <w:szCs w:val="20"/>
          <w:lang w:eastAsia="en-US"/>
        </w:rPr>
        <w:t xml:space="preserve"> consistent with the </w:t>
      </w:r>
      <w:r w:rsidR="00656C3D">
        <w:rPr>
          <w:rFonts w:ascii="Times New Roman" w:eastAsia="Times New Roman" w:hAnsi="Times New Roman" w:cs="Times New Roman"/>
          <w:sz w:val="24"/>
          <w:szCs w:val="20"/>
          <w:lang w:eastAsia="en-US"/>
        </w:rPr>
        <w:t>BSW</w:t>
      </w:r>
      <w:r w:rsidRPr="00E62043">
        <w:rPr>
          <w:rFonts w:ascii="Times New Roman" w:eastAsia="Times New Roman" w:hAnsi="Times New Roman" w:cs="Times New Roman"/>
          <w:sz w:val="24"/>
          <w:szCs w:val="20"/>
          <w:lang w:eastAsia="en-US"/>
        </w:rPr>
        <w:t xml:space="preserve"> Program’s curricular learning objectives, including opportunities to gain competency in working with individuals, groups, families, organizations, and communities. </w:t>
      </w:r>
      <w:r w:rsidRPr="00E62043">
        <w:rPr>
          <w:rFonts w:ascii="Times New Roman" w:eastAsia="Times New Roman" w:hAnsi="Times New Roman" w:cs="Times New Roman"/>
          <w:i/>
          <w:sz w:val="24"/>
          <w:szCs w:val="20"/>
          <w:lang w:eastAsia="en-US"/>
        </w:rPr>
        <w:t xml:space="preserve">Note: if an agency is not able to provide this full range of opportunities, but meets all other criteria, the </w:t>
      </w:r>
      <w:r w:rsidR="0044297F">
        <w:rPr>
          <w:rFonts w:ascii="Times New Roman" w:eastAsia="Times New Roman" w:hAnsi="Times New Roman" w:cs="Times New Roman"/>
          <w:i/>
          <w:sz w:val="24"/>
          <w:szCs w:val="20"/>
          <w:lang w:eastAsia="en-US"/>
        </w:rPr>
        <w:t>Practicum</w:t>
      </w:r>
      <w:r w:rsidRPr="00E62043">
        <w:rPr>
          <w:rFonts w:ascii="Times New Roman" w:eastAsia="Times New Roman" w:hAnsi="Times New Roman" w:cs="Times New Roman"/>
          <w:i/>
          <w:sz w:val="24"/>
          <w:szCs w:val="20"/>
          <w:lang w:eastAsia="en-US"/>
        </w:rPr>
        <w:t xml:space="preserve"> </w:t>
      </w:r>
      <w:r w:rsidR="008F2B5B">
        <w:rPr>
          <w:rFonts w:ascii="Times New Roman" w:eastAsia="Times New Roman" w:hAnsi="Times New Roman" w:cs="Times New Roman"/>
          <w:i/>
          <w:sz w:val="24"/>
          <w:szCs w:val="20"/>
          <w:lang w:eastAsia="en-US"/>
        </w:rPr>
        <w:t>Director</w:t>
      </w:r>
      <w:r w:rsidRPr="00E62043">
        <w:rPr>
          <w:rFonts w:ascii="Times New Roman" w:eastAsia="Times New Roman" w:hAnsi="Times New Roman" w:cs="Times New Roman"/>
          <w:i/>
          <w:sz w:val="24"/>
          <w:szCs w:val="20"/>
          <w:lang w:eastAsia="en-US"/>
        </w:rPr>
        <w:t xml:space="preserve"> will work with the agency supervisor and student to identify additional learning experiences to include in the student learning contract. </w:t>
      </w:r>
    </w:p>
    <w:p w14:paraId="52C331C0" w14:textId="434898AA" w:rsidR="00E370ED" w:rsidRPr="00E370ED"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E370ED">
        <w:rPr>
          <w:rFonts w:ascii="Times New Roman" w:eastAsia="Times New Roman" w:hAnsi="Times New Roman" w:cs="Times New Roman"/>
          <w:sz w:val="24"/>
          <w:szCs w:val="20"/>
          <w:lang w:eastAsia="en-US"/>
        </w:rPr>
        <w:t>A commitment to provide educational experience</w:t>
      </w:r>
      <w:r w:rsidR="009E024E">
        <w:rPr>
          <w:rFonts w:ascii="Times New Roman" w:eastAsia="Times New Roman" w:hAnsi="Times New Roman" w:cs="Times New Roman"/>
          <w:sz w:val="24"/>
          <w:szCs w:val="20"/>
          <w:lang w:eastAsia="en-US"/>
        </w:rPr>
        <w:t>s</w:t>
      </w:r>
      <w:r w:rsidRPr="00E370ED">
        <w:rPr>
          <w:rFonts w:ascii="Times New Roman" w:eastAsia="Times New Roman" w:hAnsi="Times New Roman" w:cs="Times New Roman"/>
          <w:sz w:val="24"/>
          <w:szCs w:val="20"/>
          <w:lang w:eastAsia="en-US"/>
        </w:rPr>
        <w:t xml:space="preserve"> that will prepare the student for entry-level employment in a generalist social work practice position and/or graduate school in social work.</w:t>
      </w:r>
    </w:p>
    <w:p w14:paraId="4F6ADEC4" w14:textId="77777777" w:rsidR="009E024E" w:rsidRPr="009E024E"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E370ED">
        <w:rPr>
          <w:rFonts w:ascii="Times New Roman" w:eastAsia="Times New Roman" w:hAnsi="Times New Roman" w:cs="Times New Roman"/>
          <w:sz w:val="24"/>
          <w:szCs w:val="20"/>
          <w:lang w:eastAsia="en-US"/>
        </w:rPr>
        <w:t>The willingness of the agency to provide the student with varied social work learning experiences including work with clients, agency, interagency staff, and the larger community.</w:t>
      </w:r>
    </w:p>
    <w:p w14:paraId="764E4975" w14:textId="77777777" w:rsidR="009E024E" w:rsidRPr="009E024E"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9E024E">
        <w:rPr>
          <w:rFonts w:ascii="Times New Roman" w:eastAsia="Times New Roman" w:hAnsi="Times New Roman" w:cs="Times New Roman"/>
          <w:sz w:val="24"/>
          <w:szCs w:val="20"/>
          <w:lang w:eastAsia="en-US"/>
        </w:rPr>
        <w:t>A commitment to provide students with opportunities to perform leadership activities with and on behalf of the agency.</w:t>
      </w:r>
    </w:p>
    <w:p w14:paraId="36BD308D" w14:textId="77777777" w:rsidR="009E024E" w:rsidRPr="009E024E"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9E024E">
        <w:rPr>
          <w:rFonts w:ascii="Times New Roman" w:eastAsia="Times New Roman" w:hAnsi="Times New Roman" w:cs="Times New Roman"/>
          <w:sz w:val="24"/>
          <w:szCs w:val="20"/>
          <w:lang w:eastAsia="en-US"/>
        </w:rPr>
        <w:t>A commitment to provide educational opportunities involving participation in activities supportive of social justice.</w:t>
      </w:r>
    </w:p>
    <w:p w14:paraId="3D27DBB2" w14:textId="7DB22833" w:rsidR="007F1866" w:rsidRPr="009E024E" w:rsidRDefault="007F1866" w:rsidP="00016850">
      <w:pPr>
        <w:pStyle w:val="ListParagraph"/>
        <w:widowControl w:val="0"/>
        <w:numPr>
          <w:ilvl w:val="0"/>
          <w:numId w:val="25"/>
        </w:numPr>
        <w:spacing w:after="0" w:line="240" w:lineRule="auto"/>
        <w:rPr>
          <w:rFonts w:ascii="Times New Roman" w:eastAsia="Times New Roman" w:hAnsi="Times New Roman" w:cs="Times New Roman"/>
          <w:sz w:val="24"/>
          <w:szCs w:val="20"/>
          <w:u w:val="single"/>
          <w:lang w:eastAsia="en-US"/>
        </w:rPr>
      </w:pPr>
      <w:r w:rsidRPr="009E024E">
        <w:rPr>
          <w:rFonts w:ascii="Times New Roman" w:eastAsia="Times New Roman" w:hAnsi="Times New Roman" w:cs="Times New Roman"/>
          <w:sz w:val="24"/>
          <w:szCs w:val="20"/>
          <w:lang w:eastAsia="en-US"/>
        </w:rPr>
        <w:lastRenderedPageBreak/>
        <w:t>A commitment to provide educational experiences allowing for the development of knowledge, skills, and sensitivity toward issues of human diversity.</w:t>
      </w:r>
    </w:p>
    <w:p w14:paraId="40565161" w14:textId="77777777" w:rsidR="007F1866" w:rsidRPr="007F1866" w:rsidRDefault="007F1866" w:rsidP="008C1DC4">
      <w:pPr>
        <w:widowControl w:val="0"/>
        <w:spacing w:after="0" w:line="240" w:lineRule="auto"/>
        <w:rPr>
          <w:rFonts w:ascii="Times New Roman" w:eastAsia="Times New Roman" w:hAnsi="Times New Roman" w:cs="Times New Roman"/>
          <w:sz w:val="24"/>
          <w:szCs w:val="20"/>
          <w:lang w:eastAsia="en-US"/>
        </w:rPr>
      </w:pPr>
    </w:p>
    <w:p w14:paraId="4A7CDBB1" w14:textId="57D374D6" w:rsidR="007F1866" w:rsidRPr="007F1866" w:rsidRDefault="007F1866" w:rsidP="009E024E">
      <w:pPr>
        <w:spacing w:line="240" w:lineRule="auto"/>
        <w:rPr>
          <w:rFonts w:ascii="Times New Roman" w:eastAsia="Calibri" w:hAnsi="Times New Roman" w:cs="Times New Roman"/>
          <w:sz w:val="24"/>
          <w:szCs w:val="24"/>
          <w:lang w:eastAsia="en-US"/>
        </w:rPr>
      </w:pPr>
      <w:r w:rsidRPr="007F1866">
        <w:rPr>
          <w:rFonts w:ascii="Times New Roman" w:eastAsia="Calibri" w:hAnsi="Times New Roman" w:cs="Times New Roman"/>
          <w:sz w:val="24"/>
          <w:szCs w:val="24"/>
          <w:lang w:eastAsia="en-US"/>
        </w:rPr>
        <w:t xml:space="preserve">To be eligible for participation in the </w:t>
      </w:r>
      <w:r w:rsidR="0044297F">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Education Program, </w:t>
      </w:r>
      <w:r w:rsidR="0044297F">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Supervisors must hold a bachelor’s and/or master’s in social work from a CSWE-accredited institution, have at least 3 years of social work practice experience, and have been in their current setting for at least 1 year. </w:t>
      </w:r>
    </w:p>
    <w:p w14:paraId="3304ECE5" w14:textId="4B74E0E1" w:rsidR="007F1866" w:rsidRPr="007F1866" w:rsidRDefault="007F1866" w:rsidP="009E024E">
      <w:pPr>
        <w:spacing w:line="240" w:lineRule="auto"/>
        <w:rPr>
          <w:rFonts w:ascii="Times New Roman" w:eastAsia="Times New Roman" w:hAnsi="Times New Roman" w:cs="Times New Roman"/>
          <w:sz w:val="24"/>
          <w:szCs w:val="20"/>
          <w:lang w:eastAsia="en-US"/>
        </w:rPr>
      </w:pPr>
      <w:r w:rsidRPr="007F1866">
        <w:rPr>
          <w:rFonts w:ascii="Times New Roman" w:eastAsia="Calibri" w:hAnsi="Times New Roman" w:cs="Times New Roman"/>
          <w:sz w:val="24"/>
          <w:szCs w:val="24"/>
          <w:lang w:eastAsia="en-US"/>
        </w:rPr>
        <w:t xml:space="preserve">In rare cases, a </w:t>
      </w:r>
      <w:r w:rsidR="0044297F">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Supervisor may be approved without having a </w:t>
      </w:r>
      <w:r w:rsidR="001C144D" w:rsidRPr="007F1866">
        <w:rPr>
          <w:rFonts w:ascii="Times New Roman" w:eastAsia="Calibri" w:hAnsi="Times New Roman" w:cs="Times New Roman"/>
          <w:sz w:val="24"/>
          <w:szCs w:val="24"/>
          <w:lang w:eastAsia="en-US"/>
        </w:rPr>
        <w:t>bachelor’s</w:t>
      </w:r>
      <w:r w:rsidRPr="007F1866">
        <w:rPr>
          <w:rFonts w:ascii="Times New Roman" w:eastAsia="Calibri" w:hAnsi="Times New Roman" w:cs="Times New Roman"/>
          <w:sz w:val="24"/>
          <w:szCs w:val="24"/>
          <w:lang w:eastAsia="en-US"/>
        </w:rPr>
        <w:t xml:space="preserve"> and/or master</w:t>
      </w:r>
      <w:r w:rsidR="001C144D">
        <w:rPr>
          <w:rFonts w:ascii="Times New Roman" w:eastAsia="Calibri" w:hAnsi="Times New Roman" w:cs="Times New Roman"/>
          <w:sz w:val="24"/>
          <w:szCs w:val="24"/>
          <w:lang w:eastAsia="en-US"/>
        </w:rPr>
        <w:t>’</w:t>
      </w:r>
      <w:r w:rsidRPr="007F1866">
        <w:rPr>
          <w:rFonts w:ascii="Times New Roman" w:eastAsia="Calibri" w:hAnsi="Times New Roman" w:cs="Times New Roman"/>
          <w:sz w:val="24"/>
          <w:szCs w:val="24"/>
          <w:lang w:eastAsia="en-US"/>
        </w:rPr>
        <w:t xml:space="preserve">s in social work from a CSWE-accredited institution.  This may occur when 1) a student has a strong interest in an agency that does not employ a social worker but otherwise meets criteria for the </w:t>
      </w:r>
      <w:r w:rsidR="0044297F">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Education Program, or 2) a student has a strong interest in community organizing and/or policy work and desires placement in a non-social agency setting. </w:t>
      </w:r>
      <w:r w:rsidRPr="007F1866">
        <w:rPr>
          <w:rFonts w:ascii="Times New Roman" w:eastAsia="Times New Roman" w:hAnsi="Times New Roman" w:cs="Times New Roman"/>
          <w:sz w:val="24"/>
          <w:szCs w:val="20"/>
          <w:lang w:eastAsia="en-US"/>
        </w:rPr>
        <w:t xml:space="preserve">In these cases, the agency, supervision, and experience are screened for appropriateness by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8F2B5B">
        <w:rPr>
          <w:rFonts w:ascii="Times New Roman" w:eastAsia="Times New Roman" w:hAnsi="Times New Roman" w:cs="Times New Roman"/>
          <w:sz w:val="24"/>
          <w:szCs w:val="20"/>
          <w:lang w:eastAsia="en-US"/>
        </w:rPr>
        <w:t>Director</w:t>
      </w:r>
      <w:r w:rsidRPr="007F1866">
        <w:rPr>
          <w:rFonts w:ascii="Times New Roman" w:eastAsia="Times New Roman" w:hAnsi="Times New Roman" w:cs="Times New Roman"/>
          <w:sz w:val="24"/>
          <w:szCs w:val="20"/>
          <w:lang w:eastAsia="en-US"/>
        </w:rPr>
        <w:t xml:space="preserve">.  </w:t>
      </w:r>
    </w:p>
    <w:p w14:paraId="5F00CDA1" w14:textId="1A32D93D" w:rsidR="007F1866" w:rsidRPr="007F1866" w:rsidRDefault="007F1866" w:rsidP="006C44E4">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In instances in which the agency supervisor does not have a degree in social work from a CSWE-accredited institution,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Education Program assumes additional responsibility for reinforcing a social work perspective.  This is done through: 1) additional advising, 2) </w:t>
      </w:r>
      <w:r w:rsidR="003D1850">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seminar content, discussion, and assignments, 3) one-on-one meetings between the student(s) and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A24E35">
        <w:rPr>
          <w:rFonts w:ascii="Times New Roman" w:eastAsia="Times New Roman" w:hAnsi="Times New Roman" w:cs="Times New Roman"/>
          <w:sz w:val="24"/>
          <w:szCs w:val="20"/>
          <w:lang w:eastAsia="en-US"/>
        </w:rPr>
        <w:t>Direc</w:t>
      </w:r>
      <w:r w:rsidR="00A24E35" w:rsidRPr="007F1866">
        <w:rPr>
          <w:rFonts w:ascii="Times New Roman" w:eastAsia="Times New Roman" w:hAnsi="Times New Roman" w:cs="Times New Roman"/>
          <w:sz w:val="24"/>
          <w:szCs w:val="20"/>
          <w:lang w:eastAsia="en-US"/>
        </w:rPr>
        <w:t xml:space="preserve">tor </w:t>
      </w:r>
      <w:r w:rsidRPr="007F1866">
        <w:rPr>
          <w:rFonts w:ascii="Times New Roman" w:eastAsia="Times New Roman" w:hAnsi="Times New Roman" w:cs="Times New Roman"/>
          <w:sz w:val="24"/>
          <w:szCs w:val="20"/>
          <w:lang w:eastAsia="en-US"/>
        </w:rPr>
        <w:t xml:space="preserve">throughout the semester(s) during which they are placed and 4) additional consultation with the agency supervisor regarding the social work perspective and approaches, and the meaning of generalist practice. </w:t>
      </w:r>
    </w:p>
    <w:p w14:paraId="3CDD7B6C"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p>
    <w:p w14:paraId="17D4A139" w14:textId="67502D0E" w:rsidR="007F1866" w:rsidRPr="007F1866" w:rsidRDefault="007F1866" w:rsidP="00301091">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Once the BSW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A24E35">
        <w:rPr>
          <w:rFonts w:ascii="Times New Roman" w:eastAsia="Times New Roman" w:hAnsi="Times New Roman" w:cs="Times New Roman"/>
          <w:sz w:val="24"/>
          <w:szCs w:val="20"/>
          <w:lang w:eastAsia="en-US"/>
        </w:rPr>
        <w:t>Direc</w:t>
      </w:r>
      <w:r w:rsidR="00A24E35"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approves an agency based on the above criteria, an additional step in the approval process is to </w:t>
      </w:r>
      <w:r w:rsidR="00301091">
        <w:rPr>
          <w:rFonts w:ascii="Times New Roman" w:eastAsia="Times New Roman" w:hAnsi="Times New Roman" w:cs="Times New Roman"/>
          <w:sz w:val="24"/>
          <w:szCs w:val="20"/>
          <w:lang w:eastAsia="en-US"/>
        </w:rPr>
        <w:t>complete</w:t>
      </w:r>
      <w:r w:rsidRPr="007F1866">
        <w:rPr>
          <w:rFonts w:ascii="Times New Roman" w:eastAsia="Times New Roman" w:hAnsi="Times New Roman" w:cs="Times New Roman"/>
          <w:sz w:val="24"/>
          <w:szCs w:val="20"/>
          <w:lang w:eastAsia="en-US"/>
        </w:rPr>
        <w:t xml:space="preserve"> an affiliation agreement between the University of Wisconsin System Board of Regents and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agency.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A24E35">
        <w:rPr>
          <w:rFonts w:ascii="Times New Roman" w:eastAsia="Times New Roman" w:hAnsi="Times New Roman" w:cs="Times New Roman"/>
          <w:sz w:val="24"/>
          <w:szCs w:val="20"/>
          <w:lang w:eastAsia="en-US"/>
        </w:rPr>
        <w:t>Direc</w:t>
      </w:r>
      <w:r w:rsidR="00A24E35"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completes the affiliation agreement, which is signed by the UWSP Vice Chancellor for Business Affairs</w:t>
      </w:r>
      <w:r w:rsidR="00CF4548">
        <w:rPr>
          <w:rFonts w:ascii="Times New Roman" w:eastAsia="Times New Roman" w:hAnsi="Times New Roman" w:cs="Times New Roman"/>
          <w:sz w:val="24"/>
          <w:szCs w:val="20"/>
          <w:lang w:eastAsia="en-US"/>
        </w:rPr>
        <w:t xml:space="preserve"> or University Controller</w:t>
      </w:r>
      <w:r w:rsidRPr="007F1866">
        <w:rPr>
          <w:rFonts w:ascii="Times New Roman" w:eastAsia="Times New Roman" w:hAnsi="Times New Roman" w:cs="Times New Roman"/>
          <w:sz w:val="24"/>
          <w:szCs w:val="20"/>
          <w:lang w:eastAsia="en-US"/>
        </w:rPr>
        <w:t xml:space="preserve"> and the appropriate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agency personnel. A program memorandum of understanding is also completed by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A24E35">
        <w:rPr>
          <w:rFonts w:ascii="Times New Roman" w:eastAsia="Times New Roman" w:hAnsi="Times New Roman" w:cs="Times New Roman"/>
          <w:sz w:val="24"/>
          <w:szCs w:val="20"/>
          <w:lang w:eastAsia="en-US"/>
        </w:rPr>
        <w:t>Direc</w:t>
      </w:r>
      <w:r w:rsidR="00A24E35"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specific to each student, and this document is provided to the agency director, which further outlines program requirements. There are agencies that have their own memorandums of understanding that also need to be completed. In these instances, these are reviewed and signed by the Vice Chancellor for Business Affairs</w:t>
      </w:r>
      <w:r w:rsidR="004233F7">
        <w:rPr>
          <w:rFonts w:ascii="Times New Roman" w:eastAsia="Times New Roman" w:hAnsi="Times New Roman" w:cs="Times New Roman"/>
          <w:sz w:val="24"/>
          <w:szCs w:val="20"/>
          <w:lang w:eastAsia="en-US"/>
        </w:rPr>
        <w:t xml:space="preserve"> or the University Controller</w:t>
      </w:r>
      <w:r w:rsidRPr="007F1866">
        <w:rPr>
          <w:rFonts w:ascii="Times New Roman" w:eastAsia="Times New Roman" w:hAnsi="Times New Roman" w:cs="Times New Roman"/>
          <w:sz w:val="24"/>
          <w:szCs w:val="20"/>
          <w:lang w:eastAsia="en-US"/>
        </w:rPr>
        <w:t>.</w:t>
      </w:r>
    </w:p>
    <w:p w14:paraId="5339CA05" w14:textId="77777777" w:rsidR="007F1866" w:rsidRPr="007F1866" w:rsidRDefault="007F1866" w:rsidP="007F1866">
      <w:pPr>
        <w:widowControl w:val="0"/>
        <w:spacing w:after="0" w:line="240" w:lineRule="auto"/>
        <w:rPr>
          <w:rFonts w:ascii="Times New Roman" w:eastAsia="Times New Roman" w:hAnsi="Times New Roman" w:cs="Times New Roman"/>
          <w:sz w:val="24"/>
          <w:szCs w:val="20"/>
          <w:lang w:eastAsia="en-US"/>
        </w:rPr>
      </w:pPr>
    </w:p>
    <w:p w14:paraId="6B07F223" w14:textId="27871DFB" w:rsidR="007F1866" w:rsidRPr="007F1866" w:rsidRDefault="007F1866" w:rsidP="007F1866">
      <w:pPr>
        <w:widowControl w:val="0"/>
        <w:spacing w:after="0" w:line="240" w:lineRule="auto"/>
        <w:rPr>
          <w:rFonts w:ascii="Times New Roman" w:eastAsia="Times New Roman" w:hAnsi="Times New Roman" w:cs="Times New Roman"/>
          <w:b/>
          <w:bCs/>
          <w:sz w:val="24"/>
          <w:szCs w:val="20"/>
          <w:u w:val="single"/>
          <w:lang w:eastAsia="en-US"/>
        </w:rPr>
      </w:pPr>
      <w:r w:rsidRPr="007F1866">
        <w:rPr>
          <w:rFonts w:ascii="Times New Roman" w:eastAsia="Times New Roman" w:hAnsi="Times New Roman" w:cs="Times New Roman"/>
          <w:b/>
          <w:bCs/>
          <w:sz w:val="24"/>
          <w:szCs w:val="20"/>
          <w:u w:val="single"/>
          <w:lang w:eastAsia="en-US"/>
        </w:rPr>
        <w:t xml:space="preserve">Out of State and International </w:t>
      </w:r>
      <w:r w:rsidR="0044297F">
        <w:rPr>
          <w:rFonts w:ascii="Times New Roman" w:eastAsia="Times New Roman" w:hAnsi="Times New Roman" w:cs="Times New Roman"/>
          <w:b/>
          <w:bCs/>
          <w:sz w:val="24"/>
          <w:szCs w:val="20"/>
          <w:u w:val="single"/>
          <w:lang w:eastAsia="en-US"/>
        </w:rPr>
        <w:t>Practicum</w:t>
      </w:r>
      <w:r w:rsidRPr="007F1866">
        <w:rPr>
          <w:rFonts w:ascii="Times New Roman" w:eastAsia="Times New Roman" w:hAnsi="Times New Roman" w:cs="Times New Roman"/>
          <w:b/>
          <w:bCs/>
          <w:sz w:val="24"/>
          <w:szCs w:val="20"/>
          <w:u w:val="single"/>
          <w:lang w:eastAsia="en-US"/>
        </w:rPr>
        <w:t xml:space="preserve"> Placements</w:t>
      </w:r>
    </w:p>
    <w:p w14:paraId="2AE11E21" w14:textId="3F88B97C" w:rsidR="007F1866" w:rsidRPr="007F1866" w:rsidRDefault="007F1866" w:rsidP="007F1866">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The BSW Program permits out-of-state placements, but such placements typically require additional planning. If students are interested in a placement outside of the state of Wisconsin, they are encouraged to contact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425C2D">
        <w:rPr>
          <w:rFonts w:ascii="Times New Roman" w:eastAsia="Times New Roman" w:hAnsi="Times New Roman" w:cs="Times New Roman"/>
          <w:sz w:val="24"/>
          <w:szCs w:val="20"/>
          <w:lang w:eastAsia="en-US"/>
        </w:rPr>
        <w:t>Direc</w:t>
      </w:r>
      <w:r w:rsidR="00425C2D" w:rsidRPr="007F1866">
        <w:rPr>
          <w:rFonts w:ascii="Times New Roman" w:eastAsia="Times New Roman" w:hAnsi="Times New Roman" w:cs="Times New Roman"/>
          <w:sz w:val="24"/>
          <w:szCs w:val="20"/>
          <w:lang w:eastAsia="en-US"/>
        </w:rPr>
        <w:t xml:space="preserve">tor </w:t>
      </w:r>
      <w:r w:rsidRPr="007F1866">
        <w:rPr>
          <w:rFonts w:ascii="Times New Roman" w:eastAsia="Times New Roman" w:hAnsi="Times New Roman" w:cs="Times New Roman"/>
          <w:sz w:val="24"/>
          <w:szCs w:val="20"/>
          <w:lang w:eastAsia="en-US"/>
        </w:rPr>
        <w:t xml:space="preserve">prior to submitting their application to discuss potential opportunities. This situation is most common with online students in our </w:t>
      </w:r>
      <w:r w:rsidR="008B32D4">
        <w:rPr>
          <w:rFonts w:ascii="Times New Roman" w:eastAsia="Times New Roman" w:hAnsi="Times New Roman" w:cs="Times New Roman"/>
          <w:sz w:val="24"/>
          <w:szCs w:val="20"/>
          <w:lang w:eastAsia="en-US"/>
        </w:rPr>
        <w:t xml:space="preserve">BSW </w:t>
      </w:r>
      <w:r w:rsidRPr="007F1866">
        <w:rPr>
          <w:rFonts w:ascii="Times New Roman" w:eastAsia="Times New Roman" w:hAnsi="Times New Roman" w:cs="Times New Roman"/>
          <w:sz w:val="24"/>
          <w:szCs w:val="20"/>
          <w:lang w:eastAsia="en-US"/>
        </w:rPr>
        <w:t xml:space="preserve">program. While it is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425C2D">
        <w:rPr>
          <w:rFonts w:ascii="Times New Roman" w:eastAsia="Times New Roman" w:hAnsi="Times New Roman" w:cs="Times New Roman"/>
          <w:sz w:val="24"/>
          <w:szCs w:val="20"/>
          <w:lang w:eastAsia="en-US"/>
        </w:rPr>
        <w:t>Direc</w:t>
      </w:r>
      <w:r w:rsidR="00425C2D"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’s responsibility to reach out to agencies on behalf of the student, they are asked to assist in identifying potential agencies for </w:t>
      </w:r>
      <w:r w:rsidR="00D4554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placements. </w:t>
      </w:r>
      <w:r w:rsidR="00BC116D" w:rsidRPr="007F1866">
        <w:rPr>
          <w:rFonts w:ascii="Times New Roman" w:eastAsia="Times New Roman" w:hAnsi="Times New Roman" w:cs="Times New Roman"/>
          <w:sz w:val="24"/>
          <w:szCs w:val="20"/>
          <w:lang w:eastAsia="en-US"/>
        </w:rPr>
        <w:t>The Practicum Director thoroughly vets these agencies</w:t>
      </w:r>
      <w:r w:rsidRPr="007F1866">
        <w:rPr>
          <w:rFonts w:ascii="Times New Roman" w:eastAsia="Times New Roman" w:hAnsi="Times New Roman" w:cs="Times New Roman"/>
          <w:sz w:val="24"/>
          <w:szCs w:val="20"/>
          <w:lang w:eastAsia="en-US"/>
        </w:rPr>
        <w:t xml:space="preserve"> to ensure they meet quality standards and are suitable for </w:t>
      </w:r>
      <w:r w:rsidR="00D4554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placements. Once an appropriate agency is vetted</w:t>
      </w:r>
      <w:r w:rsidR="00E57304">
        <w:rPr>
          <w:rFonts w:ascii="Times New Roman" w:eastAsia="Times New Roman" w:hAnsi="Times New Roman" w:cs="Times New Roman"/>
          <w:sz w:val="24"/>
          <w:szCs w:val="20"/>
          <w:lang w:eastAsia="en-US"/>
        </w:rPr>
        <w:t xml:space="preserve"> and approved</w:t>
      </w:r>
      <w:r w:rsidRPr="007F1866">
        <w:rPr>
          <w:rFonts w:ascii="Times New Roman" w:eastAsia="Times New Roman" w:hAnsi="Times New Roman" w:cs="Times New Roman"/>
          <w:sz w:val="24"/>
          <w:szCs w:val="20"/>
          <w:lang w:eastAsia="en-US"/>
        </w:rPr>
        <w:t xml:space="preserve">, the same placement process described above takes place. </w:t>
      </w:r>
    </w:p>
    <w:p w14:paraId="194DA3BE" w14:textId="77777777" w:rsidR="007F1866" w:rsidRPr="007F1866" w:rsidRDefault="007F1866" w:rsidP="007F1866">
      <w:pPr>
        <w:widowControl w:val="0"/>
        <w:spacing w:after="0" w:line="240" w:lineRule="auto"/>
        <w:rPr>
          <w:rFonts w:ascii="Times New Roman" w:eastAsia="Times New Roman" w:hAnsi="Times New Roman" w:cs="Times New Roman"/>
          <w:sz w:val="24"/>
          <w:szCs w:val="20"/>
          <w:lang w:eastAsia="en-US"/>
        </w:rPr>
      </w:pPr>
    </w:p>
    <w:p w14:paraId="528F7C00" w14:textId="0991E1C4" w:rsidR="007F1866" w:rsidRPr="007F1866" w:rsidRDefault="007F1866" w:rsidP="00D3631C">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An international </w:t>
      </w:r>
      <w:r w:rsidR="00D4554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 is a unique opportunity for students to complete their </w:t>
      </w:r>
      <w:r w:rsidRPr="007F1866">
        <w:rPr>
          <w:rFonts w:ascii="Times New Roman" w:eastAsia="Times New Roman" w:hAnsi="Times New Roman" w:cs="Times New Roman"/>
          <w:sz w:val="24"/>
          <w:szCs w:val="20"/>
          <w:lang w:eastAsia="en-US"/>
        </w:rPr>
        <w:lastRenderedPageBreak/>
        <w:t xml:space="preserve">social work </w:t>
      </w:r>
      <w:r w:rsidR="00D4554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requirement in another country. The UWSP BSW Program has a long-standing partnership with the UWSP Office of International Education (OIE) and Anglo Educational Services in London. Students interested in an international </w:t>
      </w:r>
      <w:r w:rsidR="00D4554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 apply to the </w:t>
      </w:r>
      <w:r w:rsidR="00D4554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program one year in advance of starting, because students must complete a separate application</w:t>
      </w:r>
      <w:r w:rsidR="002E1268">
        <w:rPr>
          <w:rFonts w:ascii="Times New Roman" w:eastAsia="Times New Roman" w:hAnsi="Times New Roman" w:cs="Times New Roman"/>
          <w:sz w:val="24"/>
          <w:szCs w:val="20"/>
          <w:lang w:eastAsia="en-US"/>
        </w:rPr>
        <w:t xml:space="preserve"> and additional requirements</w:t>
      </w:r>
      <w:r w:rsidRPr="007F1866">
        <w:rPr>
          <w:rFonts w:ascii="Times New Roman" w:eastAsia="Times New Roman" w:hAnsi="Times New Roman" w:cs="Times New Roman"/>
          <w:sz w:val="24"/>
          <w:szCs w:val="20"/>
          <w:lang w:eastAsia="en-US"/>
        </w:rPr>
        <w:t xml:space="preserve"> with the UWSP OIE. UWSP OIE assists students in obtaining a visa, student housing, and </w:t>
      </w:r>
      <w:r w:rsidR="002E6660">
        <w:rPr>
          <w:rFonts w:ascii="Times New Roman" w:eastAsia="Times New Roman" w:hAnsi="Times New Roman" w:cs="Times New Roman"/>
          <w:sz w:val="24"/>
          <w:szCs w:val="20"/>
          <w:lang w:eastAsia="en-US"/>
        </w:rPr>
        <w:t>course enrollment</w:t>
      </w:r>
      <w:r w:rsidRPr="007F1866">
        <w:rPr>
          <w:rFonts w:ascii="Times New Roman" w:eastAsia="Times New Roman" w:hAnsi="Times New Roman" w:cs="Times New Roman"/>
          <w:sz w:val="24"/>
          <w:szCs w:val="20"/>
          <w:lang w:eastAsia="en-US"/>
        </w:rPr>
        <w:t xml:space="preserve"> while abroad. Anglo Educational Services works directly with the </w:t>
      </w:r>
      <w:r w:rsidR="008945BD">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w:t>
      </w:r>
      <w:r w:rsidR="008945BD">
        <w:rPr>
          <w:rFonts w:ascii="Times New Roman" w:eastAsia="Times New Roman" w:hAnsi="Times New Roman" w:cs="Times New Roman"/>
          <w:sz w:val="24"/>
          <w:szCs w:val="20"/>
          <w:lang w:eastAsia="en-US"/>
        </w:rPr>
        <w:t>Direc</w:t>
      </w:r>
      <w:r w:rsidR="008945BD"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to identify </w:t>
      </w:r>
      <w:r w:rsidR="00D4554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 sites that meet program requirements for competency-based learning experiences</w:t>
      </w:r>
      <w:r w:rsidR="00A34501">
        <w:rPr>
          <w:rFonts w:ascii="Times New Roman" w:eastAsia="Times New Roman" w:hAnsi="Times New Roman" w:cs="Times New Roman"/>
          <w:sz w:val="24"/>
          <w:szCs w:val="20"/>
          <w:lang w:eastAsia="en-US"/>
        </w:rPr>
        <w:t xml:space="preserve">. International </w:t>
      </w:r>
      <w:r w:rsidR="006449A8">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00A34501">
        <w:rPr>
          <w:rFonts w:ascii="Times New Roman" w:eastAsia="Times New Roman" w:hAnsi="Times New Roman" w:cs="Times New Roman"/>
          <w:sz w:val="24"/>
          <w:szCs w:val="20"/>
          <w:lang w:eastAsia="en-US"/>
        </w:rPr>
        <w:t xml:space="preserve"> site have included agencies </w:t>
      </w:r>
      <w:r w:rsidRPr="007F1866">
        <w:rPr>
          <w:rFonts w:ascii="Times New Roman" w:eastAsia="Times New Roman" w:hAnsi="Times New Roman" w:cs="Times New Roman"/>
          <w:sz w:val="24"/>
          <w:szCs w:val="20"/>
          <w:lang w:eastAsia="en-US"/>
        </w:rPr>
        <w:t xml:space="preserve">that provide support to refugee and asylum seekers, mental health services, youth services, and re-entry programming for previously incarcerated clients. Students applying for international placements in London send their resumes and interest areas to our campus partner, Anglo Educational Services, whose staff assist them with securing virtual interviews </w:t>
      </w:r>
      <w:r w:rsidR="00D3631C">
        <w:rPr>
          <w:rFonts w:ascii="Times New Roman" w:eastAsia="Times New Roman" w:hAnsi="Times New Roman" w:cs="Times New Roman"/>
          <w:sz w:val="24"/>
          <w:szCs w:val="20"/>
          <w:lang w:eastAsia="en-US"/>
        </w:rPr>
        <w:t>and other</w:t>
      </w:r>
      <w:r w:rsidR="00826628">
        <w:rPr>
          <w:rFonts w:ascii="Times New Roman" w:eastAsia="Times New Roman" w:hAnsi="Times New Roman" w:cs="Times New Roman"/>
          <w:sz w:val="24"/>
          <w:szCs w:val="20"/>
          <w:lang w:eastAsia="en-US"/>
        </w:rPr>
        <w:t xml:space="preserve"> </w:t>
      </w:r>
      <w:r w:rsidR="00D3631C">
        <w:rPr>
          <w:rFonts w:ascii="Times New Roman" w:eastAsia="Times New Roman" w:hAnsi="Times New Roman" w:cs="Times New Roman"/>
          <w:sz w:val="24"/>
          <w:szCs w:val="20"/>
          <w:lang w:eastAsia="en-US"/>
        </w:rPr>
        <w:t xml:space="preserve">processes related to the </w:t>
      </w:r>
      <w:r w:rsidR="006449A8">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00D3631C">
        <w:rPr>
          <w:rFonts w:ascii="Times New Roman" w:eastAsia="Times New Roman" w:hAnsi="Times New Roman" w:cs="Times New Roman"/>
          <w:sz w:val="24"/>
          <w:szCs w:val="20"/>
          <w:lang w:eastAsia="en-US"/>
        </w:rPr>
        <w:t xml:space="preserve"> placement.</w:t>
      </w:r>
    </w:p>
    <w:p w14:paraId="6594ECE1"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0"/>
          <w:lang w:eastAsia="en-US"/>
        </w:rPr>
      </w:pPr>
    </w:p>
    <w:p w14:paraId="1D506EA0" w14:textId="4935C3CA" w:rsidR="007F1866" w:rsidRDefault="0044297F" w:rsidP="00A558AC">
      <w:pPr>
        <w:widowControl w:val="0"/>
        <w:spacing w:after="0" w:line="240" w:lineRule="auto"/>
        <w:jc w:val="both"/>
        <w:rPr>
          <w:rFonts w:ascii="Times New Roman" w:eastAsia="Times New Roman" w:hAnsi="Times New Roman" w:cs="Times New Roman"/>
          <w:b/>
          <w:iCs/>
          <w:sz w:val="24"/>
          <w:szCs w:val="24"/>
          <w:u w:val="single"/>
          <w:lang w:eastAsia="en-US"/>
        </w:rPr>
      </w:pPr>
      <w:r>
        <w:rPr>
          <w:rFonts w:ascii="Times New Roman" w:eastAsia="Times New Roman" w:hAnsi="Times New Roman" w:cs="Times New Roman"/>
          <w:b/>
          <w:iCs/>
          <w:sz w:val="24"/>
          <w:szCs w:val="24"/>
          <w:u w:val="single"/>
          <w:lang w:eastAsia="en-US"/>
        </w:rPr>
        <w:t>Practicum</w:t>
      </w:r>
      <w:r w:rsidR="007F1866" w:rsidRPr="00BD2611">
        <w:rPr>
          <w:rFonts w:ascii="Times New Roman" w:eastAsia="Times New Roman" w:hAnsi="Times New Roman" w:cs="Times New Roman"/>
          <w:b/>
          <w:iCs/>
          <w:sz w:val="24"/>
          <w:szCs w:val="24"/>
          <w:u w:val="single"/>
          <w:lang w:eastAsia="en-US"/>
        </w:rPr>
        <w:t xml:space="preserve"> Supervisor Orientation</w:t>
      </w:r>
    </w:p>
    <w:p w14:paraId="2626EC0B" w14:textId="1540DCD2" w:rsidR="00DD601C" w:rsidRDefault="008F4497" w:rsidP="00A558AC">
      <w:pPr>
        <w:widowControl w:val="0"/>
        <w:spacing w:after="0" w:line="240" w:lineRule="auto"/>
        <w:jc w:val="both"/>
        <w:rPr>
          <w:rFonts w:ascii="Times New Roman" w:eastAsia="Times New Roman" w:hAnsi="Times New Roman" w:cs="Times New Roman"/>
          <w:bCs/>
          <w:iCs/>
          <w:sz w:val="24"/>
          <w:szCs w:val="24"/>
          <w:lang w:eastAsia="en-US"/>
        </w:rPr>
      </w:pPr>
      <w:r w:rsidRPr="008F4497">
        <w:rPr>
          <w:rFonts w:ascii="Times New Roman" w:eastAsia="Times New Roman" w:hAnsi="Times New Roman" w:cs="Times New Roman"/>
          <w:bCs/>
          <w:iCs/>
          <w:sz w:val="24"/>
          <w:szCs w:val="24"/>
          <w:lang w:eastAsia="en-US"/>
        </w:rPr>
        <w:t>Most pre-placement communication</w:t>
      </w:r>
      <w:r w:rsidR="00554121">
        <w:rPr>
          <w:rFonts w:ascii="Times New Roman" w:eastAsia="Times New Roman" w:hAnsi="Times New Roman" w:cs="Times New Roman"/>
          <w:bCs/>
          <w:iCs/>
          <w:sz w:val="24"/>
          <w:szCs w:val="24"/>
          <w:lang w:eastAsia="en-US"/>
        </w:rPr>
        <w:t xml:space="preserve"> with agencies</w:t>
      </w:r>
      <w:r w:rsidRPr="008F4497">
        <w:rPr>
          <w:rFonts w:ascii="Times New Roman" w:eastAsia="Times New Roman" w:hAnsi="Times New Roman" w:cs="Times New Roman"/>
          <w:bCs/>
          <w:iCs/>
          <w:sz w:val="24"/>
          <w:szCs w:val="24"/>
          <w:lang w:eastAsia="en-US"/>
        </w:rPr>
        <w:t xml:space="preserve"> is conducted via email. The </w:t>
      </w:r>
      <w:r w:rsidR="008945BD">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8F4497">
        <w:rPr>
          <w:rFonts w:ascii="Times New Roman" w:eastAsia="Times New Roman" w:hAnsi="Times New Roman" w:cs="Times New Roman"/>
          <w:bCs/>
          <w:iCs/>
          <w:sz w:val="24"/>
          <w:szCs w:val="24"/>
          <w:lang w:eastAsia="en-US"/>
        </w:rPr>
        <w:t xml:space="preserve"> </w:t>
      </w:r>
      <w:r w:rsidR="008945BD">
        <w:rPr>
          <w:rFonts w:ascii="Times New Roman" w:eastAsia="Times New Roman" w:hAnsi="Times New Roman" w:cs="Times New Roman"/>
          <w:sz w:val="24"/>
          <w:szCs w:val="20"/>
          <w:lang w:eastAsia="en-US"/>
        </w:rPr>
        <w:t>Direc</w:t>
      </w:r>
      <w:r w:rsidR="008945BD" w:rsidRPr="007F1866">
        <w:rPr>
          <w:rFonts w:ascii="Times New Roman" w:eastAsia="Times New Roman" w:hAnsi="Times New Roman" w:cs="Times New Roman"/>
          <w:sz w:val="24"/>
          <w:szCs w:val="20"/>
          <w:lang w:eastAsia="en-US"/>
        </w:rPr>
        <w:t>tor</w:t>
      </w:r>
      <w:r w:rsidRPr="008F4497">
        <w:rPr>
          <w:rFonts w:ascii="Times New Roman" w:eastAsia="Times New Roman" w:hAnsi="Times New Roman" w:cs="Times New Roman"/>
          <w:bCs/>
          <w:iCs/>
          <w:sz w:val="24"/>
          <w:szCs w:val="24"/>
          <w:lang w:eastAsia="en-US"/>
        </w:rPr>
        <w:t xml:space="preserve"> emails the </w:t>
      </w:r>
      <w:r w:rsidR="0044297F">
        <w:rPr>
          <w:rFonts w:ascii="Times New Roman" w:eastAsia="Times New Roman" w:hAnsi="Times New Roman" w:cs="Times New Roman"/>
          <w:bCs/>
          <w:iCs/>
          <w:sz w:val="24"/>
          <w:szCs w:val="24"/>
          <w:lang w:eastAsia="en-US"/>
        </w:rPr>
        <w:t>Practicum</w:t>
      </w:r>
      <w:r w:rsidRPr="008F4497">
        <w:rPr>
          <w:rFonts w:ascii="Times New Roman" w:eastAsia="Times New Roman" w:hAnsi="Times New Roman" w:cs="Times New Roman"/>
          <w:bCs/>
          <w:iCs/>
          <w:sz w:val="24"/>
          <w:szCs w:val="24"/>
          <w:lang w:eastAsia="en-US"/>
        </w:rPr>
        <w:t xml:space="preserve"> </w:t>
      </w:r>
      <w:r w:rsidR="00554121">
        <w:rPr>
          <w:rFonts w:ascii="Times New Roman" w:eastAsia="Times New Roman" w:hAnsi="Times New Roman" w:cs="Times New Roman"/>
          <w:bCs/>
          <w:iCs/>
          <w:sz w:val="24"/>
          <w:szCs w:val="24"/>
          <w:lang w:eastAsia="en-US"/>
        </w:rPr>
        <w:t>supervisor</w:t>
      </w:r>
      <w:r w:rsidRPr="008F4497">
        <w:rPr>
          <w:rFonts w:ascii="Times New Roman" w:eastAsia="Times New Roman" w:hAnsi="Times New Roman" w:cs="Times New Roman"/>
          <w:bCs/>
          <w:iCs/>
          <w:sz w:val="24"/>
          <w:szCs w:val="24"/>
          <w:lang w:eastAsia="en-US"/>
        </w:rPr>
        <w:t xml:space="preserve"> once a student has been accepted to the placement with the following information</w:t>
      </w:r>
      <w:r w:rsidR="00554121">
        <w:rPr>
          <w:rFonts w:ascii="Times New Roman" w:eastAsia="Times New Roman" w:hAnsi="Times New Roman" w:cs="Times New Roman"/>
          <w:bCs/>
          <w:iCs/>
          <w:sz w:val="24"/>
          <w:szCs w:val="24"/>
          <w:lang w:eastAsia="en-US"/>
        </w:rPr>
        <w:t xml:space="preserve"> and documents</w:t>
      </w:r>
      <w:r w:rsidRPr="008F4497">
        <w:rPr>
          <w:rFonts w:ascii="Times New Roman" w:eastAsia="Times New Roman" w:hAnsi="Times New Roman" w:cs="Times New Roman"/>
          <w:bCs/>
          <w:iCs/>
          <w:sz w:val="24"/>
          <w:szCs w:val="24"/>
          <w:lang w:eastAsia="en-US"/>
        </w:rPr>
        <w:t>:</w:t>
      </w:r>
    </w:p>
    <w:p w14:paraId="10EE9A20" w14:textId="5D3693B5" w:rsidR="00DD601C" w:rsidRPr="009538EF" w:rsidRDefault="0044297F" w:rsidP="00016850">
      <w:pPr>
        <w:pStyle w:val="ListParagraph"/>
        <w:widowControl w:val="0"/>
        <w:numPr>
          <w:ilvl w:val="0"/>
          <w:numId w:val="47"/>
        </w:numPr>
        <w:spacing w:after="0" w:line="240" w:lineRule="auto"/>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Practicum</w:t>
      </w:r>
      <w:r w:rsidR="008F4497" w:rsidRPr="009538EF">
        <w:rPr>
          <w:rFonts w:ascii="Times New Roman" w:eastAsia="Times New Roman" w:hAnsi="Times New Roman" w:cs="Times New Roman"/>
          <w:bCs/>
          <w:iCs/>
          <w:sz w:val="24"/>
          <w:szCs w:val="24"/>
          <w:lang w:eastAsia="en-US"/>
        </w:rPr>
        <w:t xml:space="preserve"> Manual</w:t>
      </w:r>
    </w:p>
    <w:p w14:paraId="5AF894C7" w14:textId="77777777" w:rsidR="00DD601C" w:rsidRPr="004C1E35" w:rsidRDefault="008F4497" w:rsidP="00016850">
      <w:pPr>
        <w:pStyle w:val="ListParagraph"/>
        <w:widowControl w:val="0"/>
        <w:numPr>
          <w:ilvl w:val="0"/>
          <w:numId w:val="47"/>
        </w:numPr>
        <w:spacing w:after="0" w:line="240" w:lineRule="auto"/>
        <w:jc w:val="both"/>
        <w:rPr>
          <w:rFonts w:ascii="Times New Roman" w:eastAsia="Times New Roman" w:hAnsi="Times New Roman" w:cs="Times New Roman"/>
          <w:bCs/>
          <w:iCs/>
          <w:sz w:val="24"/>
          <w:szCs w:val="24"/>
          <w:lang w:eastAsia="en-US"/>
        </w:rPr>
      </w:pPr>
      <w:r w:rsidRPr="004C1E35">
        <w:rPr>
          <w:rFonts w:ascii="Times New Roman" w:eastAsia="Times New Roman" w:hAnsi="Times New Roman" w:cs="Times New Roman"/>
          <w:bCs/>
          <w:iCs/>
          <w:sz w:val="24"/>
          <w:szCs w:val="24"/>
          <w:lang w:eastAsia="en-US"/>
        </w:rPr>
        <w:t>Program MOU and Affiliation Agreement documents</w:t>
      </w:r>
    </w:p>
    <w:p w14:paraId="6E800105" w14:textId="0E6CDF7D" w:rsidR="00DD601C" w:rsidRPr="004C1E35" w:rsidRDefault="008F4497" w:rsidP="00016850">
      <w:pPr>
        <w:pStyle w:val="ListParagraph"/>
        <w:widowControl w:val="0"/>
        <w:numPr>
          <w:ilvl w:val="0"/>
          <w:numId w:val="47"/>
        </w:numPr>
        <w:spacing w:after="0" w:line="240" w:lineRule="auto"/>
        <w:jc w:val="both"/>
        <w:rPr>
          <w:rFonts w:ascii="Times New Roman" w:eastAsia="Times New Roman" w:hAnsi="Times New Roman" w:cs="Times New Roman"/>
          <w:bCs/>
          <w:iCs/>
          <w:sz w:val="24"/>
          <w:szCs w:val="24"/>
          <w:lang w:eastAsia="en-US"/>
        </w:rPr>
      </w:pPr>
      <w:r w:rsidRPr="004C1E35">
        <w:rPr>
          <w:rFonts w:ascii="Times New Roman" w:eastAsia="Times New Roman" w:hAnsi="Times New Roman" w:cs="Times New Roman"/>
          <w:bCs/>
          <w:iCs/>
          <w:sz w:val="24"/>
          <w:szCs w:val="24"/>
          <w:lang w:eastAsia="en-US"/>
        </w:rPr>
        <w:t xml:space="preserve">Program forms, such as the learning contract and </w:t>
      </w:r>
      <w:r w:rsidR="006449A8">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4C1E35">
        <w:rPr>
          <w:rFonts w:ascii="Times New Roman" w:eastAsia="Times New Roman" w:hAnsi="Times New Roman" w:cs="Times New Roman"/>
          <w:bCs/>
          <w:iCs/>
          <w:sz w:val="24"/>
          <w:szCs w:val="24"/>
          <w:lang w:eastAsia="en-US"/>
        </w:rPr>
        <w:t xml:space="preserve"> log for tracking student </w:t>
      </w:r>
      <w:r w:rsidR="0044297F">
        <w:rPr>
          <w:rFonts w:ascii="Times New Roman" w:eastAsia="Times New Roman" w:hAnsi="Times New Roman" w:cs="Times New Roman"/>
          <w:bCs/>
          <w:iCs/>
          <w:sz w:val="24"/>
          <w:szCs w:val="24"/>
          <w:lang w:eastAsia="en-US"/>
        </w:rPr>
        <w:t>Practicum</w:t>
      </w:r>
      <w:r w:rsidRPr="004C1E35">
        <w:rPr>
          <w:rFonts w:ascii="Times New Roman" w:eastAsia="Times New Roman" w:hAnsi="Times New Roman" w:cs="Times New Roman"/>
          <w:bCs/>
          <w:iCs/>
          <w:sz w:val="24"/>
          <w:szCs w:val="24"/>
          <w:lang w:eastAsia="en-US"/>
        </w:rPr>
        <w:t xml:space="preserve"> hours</w:t>
      </w:r>
    </w:p>
    <w:p w14:paraId="4269FE9F" w14:textId="1264C3D6" w:rsidR="008F4497" w:rsidRPr="004C1E35" w:rsidRDefault="008F4497" w:rsidP="00016850">
      <w:pPr>
        <w:pStyle w:val="ListParagraph"/>
        <w:widowControl w:val="0"/>
        <w:numPr>
          <w:ilvl w:val="0"/>
          <w:numId w:val="47"/>
        </w:numPr>
        <w:spacing w:after="0" w:line="240" w:lineRule="auto"/>
        <w:jc w:val="both"/>
        <w:rPr>
          <w:rFonts w:ascii="Times New Roman" w:eastAsia="Times New Roman" w:hAnsi="Times New Roman" w:cs="Times New Roman"/>
          <w:bCs/>
          <w:iCs/>
          <w:sz w:val="24"/>
          <w:szCs w:val="24"/>
          <w:lang w:eastAsia="en-US"/>
        </w:rPr>
      </w:pPr>
      <w:r w:rsidRPr="004C1E35">
        <w:rPr>
          <w:rFonts w:ascii="Times New Roman" w:eastAsia="Times New Roman" w:hAnsi="Times New Roman" w:cs="Times New Roman"/>
          <w:bCs/>
          <w:iCs/>
          <w:sz w:val="24"/>
          <w:szCs w:val="24"/>
          <w:lang w:eastAsia="en-US"/>
        </w:rPr>
        <w:t xml:space="preserve">Detailed information related to program hours requirement, scheduling site visits, social work supervision, and </w:t>
      </w:r>
      <w:r w:rsidR="009538EF">
        <w:rPr>
          <w:rFonts w:ascii="Times New Roman" w:eastAsia="Times New Roman" w:hAnsi="Times New Roman" w:cs="Times New Roman"/>
          <w:bCs/>
          <w:iCs/>
          <w:sz w:val="24"/>
          <w:szCs w:val="24"/>
          <w:lang w:eastAsia="en-US"/>
        </w:rPr>
        <w:t>other processes.</w:t>
      </w:r>
    </w:p>
    <w:p w14:paraId="7759E4E9" w14:textId="77777777" w:rsidR="008F4497" w:rsidRPr="008F4497" w:rsidRDefault="008F4497" w:rsidP="00A558AC">
      <w:pPr>
        <w:widowControl w:val="0"/>
        <w:spacing w:after="0" w:line="240" w:lineRule="auto"/>
        <w:jc w:val="both"/>
        <w:rPr>
          <w:rFonts w:ascii="Times New Roman" w:eastAsia="Times New Roman" w:hAnsi="Times New Roman" w:cs="Times New Roman"/>
          <w:bCs/>
          <w:iCs/>
          <w:sz w:val="24"/>
          <w:szCs w:val="24"/>
          <w:lang w:eastAsia="en-US"/>
        </w:rPr>
      </w:pPr>
    </w:p>
    <w:p w14:paraId="31B09F68" w14:textId="2D913DAA" w:rsidR="007F1866" w:rsidRPr="005075AB" w:rsidRDefault="008F4497" w:rsidP="007F1866">
      <w:pPr>
        <w:widowControl w:val="0"/>
        <w:spacing w:after="0" w:line="240" w:lineRule="auto"/>
        <w:rPr>
          <w:rFonts w:ascii="Times New Roman" w:eastAsia="Times New Roman" w:hAnsi="Times New Roman" w:cs="Times New Roman"/>
          <w:bCs/>
          <w:iCs/>
          <w:sz w:val="24"/>
          <w:szCs w:val="24"/>
          <w:lang w:eastAsia="en-US"/>
        </w:rPr>
      </w:pPr>
      <w:r w:rsidRPr="008F4497">
        <w:rPr>
          <w:rFonts w:ascii="Times New Roman" w:eastAsia="Times New Roman" w:hAnsi="Times New Roman" w:cs="Times New Roman"/>
          <w:bCs/>
          <w:iCs/>
          <w:sz w:val="24"/>
          <w:szCs w:val="24"/>
          <w:lang w:eastAsia="en-US"/>
        </w:rPr>
        <w:t xml:space="preserve">A virtual </w:t>
      </w:r>
      <w:r w:rsidR="006449A8">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8F4497">
        <w:rPr>
          <w:rFonts w:ascii="Times New Roman" w:eastAsia="Times New Roman" w:hAnsi="Times New Roman" w:cs="Times New Roman"/>
          <w:bCs/>
          <w:iCs/>
          <w:sz w:val="24"/>
          <w:szCs w:val="24"/>
          <w:lang w:eastAsia="en-US"/>
        </w:rPr>
        <w:t xml:space="preserve"> supervisor orientation session is held once per semester for new </w:t>
      </w:r>
      <w:r w:rsidR="00A730FF" w:rsidRPr="008F4497">
        <w:rPr>
          <w:rFonts w:ascii="Times New Roman" w:eastAsia="Times New Roman" w:hAnsi="Times New Roman" w:cs="Times New Roman"/>
          <w:bCs/>
          <w:iCs/>
          <w:sz w:val="24"/>
          <w:szCs w:val="24"/>
          <w:lang w:eastAsia="en-US"/>
        </w:rPr>
        <w:t>supervisors,</w:t>
      </w:r>
      <w:r w:rsidRPr="008F4497">
        <w:rPr>
          <w:rFonts w:ascii="Times New Roman" w:eastAsia="Times New Roman" w:hAnsi="Times New Roman" w:cs="Times New Roman"/>
          <w:bCs/>
          <w:iCs/>
          <w:sz w:val="24"/>
          <w:szCs w:val="24"/>
          <w:lang w:eastAsia="en-US"/>
        </w:rPr>
        <w:t xml:space="preserve"> and the session is recorded and provided to attendees afterwards for future reference as well as those unable to attend. This orientation session reviews the UWSP BSW</w:t>
      </w:r>
      <w:r w:rsidR="00687678">
        <w:rPr>
          <w:rFonts w:ascii="Times New Roman" w:eastAsia="Times New Roman" w:hAnsi="Times New Roman" w:cs="Times New Roman"/>
          <w:bCs/>
          <w:iCs/>
          <w:sz w:val="24"/>
          <w:szCs w:val="24"/>
          <w:lang w:eastAsia="en-US"/>
        </w:rPr>
        <w:t xml:space="preserve"> </w:t>
      </w:r>
      <w:r w:rsidR="0044297F">
        <w:rPr>
          <w:rFonts w:ascii="Times New Roman" w:eastAsia="Times New Roman" w:hAnsi="Times New Roman" w:cs="Times New Roman"/>
          <w:bCs/>
          <w:iCs/>
          <w:sz w:val="24"/>
          <w:szCs w:val="24"/>
          <w:lang w:eastAsia="en-US"/>
        </w:rPr>
        <w:t>Practicum</w:t>
      </w:r>
      <w:r w:rsidRPr="008F4497">
        <w:rPr>
          <w:rFonts w:ascii="Times New Roman" w:eastAsia="Times New Roman" w:hAnsi="Times New Roman" w:cs="Times New Roman"/>
          <w:bCs/>
          <w:iCs/>
          <w:sz w:val="24"/>
          <w:szCs w:val="24"/>
          <w:lang w:eastAsia="en-US"/>
        </w:rPr>
        <w:t xml:space="preserve"> </w:t>
      </w:r>
      <w:r w:rsidR="00687678">
        <w:rPr>
          <w:rFonts w:ascii="Times New Roman" w:eastAsia="Times New Roman" w:hAnsi="Times New Roman" w:cs="Times New Roman"/>
          <w:bCs/>
          <w:iCs/>
          <w:sz w:val="24"/>
          <w:szCs w:val="24"/>
          <w:lang w:eastAsia="en-US"/>
        </w:rPr>
        <w:t>program requirements,</w:t>
      </w:r>
      <w:r w:rsidRPr="008F4497">
        <w:rPr>
          <w:rFonts w:ascii="Times New Roman" w:eastAsia="Times New Roman" w:hAnsi="Times New Roman" w:cs="Times New Roman"/>
          <w:bCs/>
          <w:iCs/>
          <w:sz w:val="24"/>
          <w:szCs w:val="24"/>
          <w:lang w:eastAsia="en-US"/>
        </w:rPr>
        <w:t xml:space="preserve"> </w:t>
      </w:r>
      <w:r w:rsidR="006449A8">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8F4497">
        <w:rPr>
          <w:rFonts w:ascii="Times New Roman" w:eastAsia="Times New Roman" w:hAnsi="Times New Roman" w:cs="Times New Roman"/>
          <w:bCs/>
          <w:iCs/>
          <w:sz w:val="24"/>
          <w:szCs w:val="24"/>
          <w:lang w:eastAsia="en-US"/>
        </w:rPr>
        <w:t xml:space="preserve"> education manual, curriculum and CSWE core competencies, roles and responsibilities, learning contracts, resources, and the evaluation process. Additionally, </w:t>
      </w:r>
      <w:r w:rsidR="006449A8">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8F4497">
        <w:rPr>
          <w:rFonts w:ascii="Times New Roman" w:eastAsia="Times New Roman" w:hAnsi="Times New Roman" w:cs="Times New Roman"/>
          <w:bCs/>
          <w:iCs/>
          <w:sz w:val="24"/>
          <w:szCs w:val="24"/>
          <w:lang w:eastAsia="en-US"/>
        </w:rPr>
        <w:t xml:space="preserve"> supervisors are made aware of resources and information regarding the </w:t>
      </w:r>
      <w:r w:rsidR="006449A8">
        <w:rPr>
          <w:rFonts w:ascii="Times New Roman" w:eastAsia="Times New Roman" w:hAnsi="Times New Roman" w:cs="Times New Roman"/>
          <w:bCs/>
          <w:iCs/>
          <w:sz w:val="24"/>
          <w:szCs w:val="24"/>
          <w:lang w:eastAsia="en-US"/>
        </w:rPr>
        <w:t>p</w:t>
      </w:r>
      <w:r w:rsidR="0044297F">
        <w:rPr>
          <w:rFonts w:ascii="Times New Roman" w:eastAsia="Times New Roman" w:hAnsi="Times New Roman" w:cs="Times New Roman"/>
          <w:bCs/>
          <w:iCs/>
          <w:sz w:val="24"/>
          <w:szCs w:val="24"/>
          <w:lang w:eastAsia="en-US"/>
        </w:rPr>
        <w:t>racticum</w:t>
      </w:r>
      <w:r w:rsidRPr="008F4497">
        <w:rPr>
          <w:rFonts w:ascii="Times New Roman" w:eastAsia="Times New Roman" w:hAnsi="Times New Roman" w:cs="Times New Roman"/>
          <w:bCs/>
          <w:iCs/>
          <w:sz w:val="24"/>
          <w:szCs w:val="24"/>
          <w:lang w:eastAsia="en-US"/>
        </w:rPr>
        <w:t xml:space="preserve"> program that can be found on the UWSP BSW </w:t>
      </w:r>
      <w:r w:rsidR="0044297F">
        <w:rPr>
          <w:rFonts w:ascii="Times New Roman" w:eastAsia="Times New Roman" w:hAnsi="Times New Roman" w:cs="Times New Roman"/>
          <w:bCs/>
          <w:iCs/>
          <w:sz w:val="24"/>
          <w:szCs w:val="24"/>
          <w:lang w:eastAsia="en-US"/>
        </w:rPr>
        <w:t>Practicum</w:t>
      </w:r>
      <w:r w:rsidRPr="008F4497">
        <w:rPr>
          <w:rFonts w:ascii="Times New Roman" w:eastAsia="Times New Roman" w:hAnsi="Times New Roman" w:cs="Times New Roman"/>
          <w:bCs/>
          <w:iCs/>
          <w:sz w:val="24"/>
          <w:szCs w:val="24"/>
          <w:lang w:eastAsia="en-US"/>
        </w:rPr>
        <w:t xml:space="preserve"> Education website</w:t>
      </w:r>
      <w:r w:rsidR="009538EF">
        <w:rPr>
          <w:rFonts w:ascii="Times New Roman" w:eastAsia="Times New Roman" w:hAnsi="Times New Roman" w:cs="Times New Roman"/>
          <w:bCs/>
          <w:iCs/>
          <w:sz w:val="24"/>
          <w:szCs w:val="24"/>
          <w:lang w:eastAsia="en-US"/>
        </w:rPr>
        <w:t>.</w:t>
      </w:r>
      <w:r w:rsidR="007F1866" w:rsidRPr="00BD2611">
        <w:rPr>
          <w:rFonts w:ascii="Times New Roman" w:eastAsia="Times New Roman" w:hAnsi="Times New Roman" w:cs="Times New Roman"/>
          <w:sz w:val="24"/>
          <w:szCs w:val="24"/>
          <w:lang w:eastAsia="en-US"/>
        </w:rPr>
        <w:t xml:space="preserve"> </w:t>
      </w:r>
      <w:r w:rsidR="007F1866" w:rsidRPr="00BD2611">
        <w:rPr>
          <w:rFonts w:ascii="Times New Roman" w:eastAsia="Times New Roman" w:hAnsi="Times New Roman" w:cs="Times New Roman"/>
          <w:i/>
          <w:iCs/>
          <w:sz w:val="24"/>
          <w:szCs w:val="24"/>
          <w:lang w:eastAsia="en-US"/>
        </w:rPr>
        <w:t xml:space="preserve">All orientation sessions are facilitated in a virtual format to accommodate </w:t>
      </w:r>
      <w:r w:rsidR="0044297F">
        <w:rPr>
          <w:rFonts w:ascii="Times New Roman" w:eastAsia="Times New Roman" w:hAnsi="Times New Roman" w:cs="Times New Roman"/>
          <w:i/>
          <w:iCs/>
          <w:sz w:val="24"/>
          <w:szCs w:val="24"/>
          <w:lang w:eastAsia="en-US"/>
        </w:rPr>
        <w:t>Practicum</w:t>
      </w:r>
      <w:r w:rsidR="007F1866" w:rsidRPr="00BD2611">
        <w:rPr>
          <w:rFonts w:ascii="Times New Roman" w:eastAsia="Times New Roman" w:hAnsi="Times New Roman" w:cs="Times New Roman"/>
          <w:i/>
          <w:iCs/>
          <w:sz w:val="24"/>
          <w:szCs w:val="24"/>
          <w:lang w:eastAsia="en-US"/>
        </w:rPr>
        <w:t xml:space="preserve"> supervisor schedules and </w:t>
      </w:r>
      <w:r w:rsidR="0044297F">
        <w:rPr>
          <w:rFonts w:ascii="Times New Roman" w:eastAsia="Times New Roman" w:hAnsi="Times New Roman" w:cs="Times New Roman"/>
          <w:i/>
          <w:iCs/>
          <w:sz w:val="24"/>
          <w:szCs w:val="24"/>
          <w:lang w:eastAsia="en-US"/>
        </w:rPr>
        <w:t>Practicum</w:t>
      </w:r>
      <w:r w:rsidR="007F1866" w:rsidRPr="00BD2611">
        <w:rPr>
          <w:rFonts w:ascii="Times New Roman" w:eastAsia="Times New Roman" w:hAnsi="Times New Roman" w:cs="Times New Roman"/>
          <w:i/>
          <w:iCs/>
          <w:sz w:val="24"/>
          <w:szCs w:val="24"/>
          <w:lang w:eastAsia="en-US"/>
        </w:rPr>
        <w:t xml:space="preserve"> sites outside of central Wisconsin.  Sessions are recorded and provided to </w:t>
      </w:r>
      <w:r w:rsidR="00A3034D">
        <w:rPr>
          <w:rFonts w:ascii="Times New Roman" w:eastAsia="Times New Roman" w:hAnsi="Times New Roman" w:cs="Times New Roman"/>
          <w:i/>
          <w:iCs/>
          <w:sz w:val="24"/>
          <w:szCs w:val="24"/>
          <w:lang w:eastAsia="en-US"/>
        </w:rPr>
        <w:t>p</w:t>
      </w:r>
      <w:r w:rsidR="0044297F">
        <w:rPr>
          <w:rFonts w:ascii="Times New Roman" w:eastAsia="Times New Roman" w:hAnsi="Times New Roman" w:cs="Times New Roman"/>
          <w:i/>
          <w:iCs/>
          <w:sz w:val="24"/>
          <w:szCs w:val="24"/>
          <w:lang w:eastAsia="en-US"/>
        </w:rPr>
        <w:t>racticum</w:t>
      </w:r>
      <w:r w:rsidR="007F1866" w:rsidRPr="00BD2611">
        <w:rPr>
          <w:rFonts w:ascii="Times New Roman" w:eastAsia="Times New Roman" w:hAnsi="Times New Roman" w:cs="Times New Roman"/>
          <w:i/>
          <w:iCs/>
          <w:sz w:val="24"/>
          <w:szCs w:val="24"/>
          <w:lang w:eastAsia="en-US"/>
        </w:rPr>
        <w:t xml:space="preserve"> supervisors for reference as needed.</w:t>
      </w:r>
    </w:p>
    <w:p w14:paraId="23D7F750" w14:textId="77777777" w:rsidR="006E77BA" w:rsidRPr="00BD2611" w:rsidRDefault="006E77BA" w:rsidP="007F1866">
      <w:pPr>
        <w:widowControl w:val="0"/>
        <w:spacing w:after="0" w:line="240" w:lineRule="auto"/>
        <w:rPr>
          <w:rFonts w:ascii="Times New Roman" w:eastAsia="Times New Roman" w:hAnsi="Times New Roman" w:cs="Times New Roman"/>
          <w:i/>
          <w:iCs/>
          <w:sz w:val="24"/>
          <w:szCs w:val="24"/>
          <w:lang w:eastAsia="en-US"/>
        </w:rPr>
      </w:pPr>
    </w:p>
    <w:p w14:paraId="34CC88E9" w14:textId="77777777" w:rsidR="007F1866" w:rsidRPr="00BD2611" w:rsidRDefault="007F1866" w:rsidP="007F1866">
      <w:pPr>
        <w:widowControl w:val="0"/>
        <w:spacing w:after="0" w:line="240" w:lineRule="auto"/>
        <w:rPr>
          <w:rFonts w:ascii="Times New Roman" w:eastAsia="Times New Roman" w:hAnsi="Times New Roman" w:cs="Times New Roman"/>
          <w:b/>
          <w:bCs/>
          <w:sz w:val="24"/>
          <w:szCs w:val="24"/>
          <w:u w:val="single"/>
          <w:lang w:eastAsia="en-US"/>
        </w:rPr>
      </w:pPr>
      <w:r w:rsidRPr="00BD2611">
        <w:rPr>
          <w:rFonts w:ascii="Times New Roman" w:eastAsia="Times New Roman" w:hAnsi="Times New Roman" w:cs="Times New Roman"/>
          <w:b/>
          <w:bCs/>
          <w:sz w:val="24"/>
          <w:szCs w:val="24"/>
          <w:u w:val="single"/>
          <w:lang w:eastAsia="en-US"/>
        </w:rPr>
        <w:t xml:space="preserve">Site Visits </w:t>
      </w:r>
    </w:p>
    <w:p w14:paraId="5BE18C1A" w14:textId="3D83DDA0" w:rsidR="00B8185F" w:rsidRDefault="00164F33" w:rsidP="005027FE">
      <w:pPr>
        <w:widowControl w:val="0"/>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eastAsia="en-US"/>
        </w:rPr>
        <w:t xml:space="preserve">Each semester of </w:t>
      </w:r>
      <w:r w:rsidR="00320C2C">
        <w:rPr>
          <w:rFonts w:ascii="Times New Roman" w:eastAsia="Times New Roman" w:hAnsi="Times New Roman" w:cs="Times New Roman"/>
          <w:sz w:val="24"/>
          <w:szCs w:val="24"/>
          <w:lang w:eastAsia="en-US"/>
        </w:rPr>
        <w:t>placement</w:t>
      </w:r>
      <w:r>
        <w:rPr>
          <w:rFonts w:ascii="Times New Roman" w:eastAsia="Times New Roman" w:hAnsi="Times New Roman" w:cs="Times New Roman"/>
          <w:sz w:val="24"/>
          <w:szCs w:val="24"/>
          <w:lang w:eastAsia="en-US"/>
        </w:rPr>
        <w:t xml:space="preserve">, the </w:t>
      </w:r>
      <w:r w:rsidR="0044297F">
        <w:rPr>
          <w:rFonts w:ascii="Times New Roman" w:eastAsia="Times New Roman" w:hAnsi="Times New Roman" w:cs="Times New Roman"/>
          <w:sz w:val="24"/>
          <w:szCs w:val="24"/>
          <w:lang w:eastAsia="en-US"/>
        </w:rPr>
        <w:t>Practicum</w:t>
      </w:r>
      <w:r>
        <w:rPr>
          <w:rFonts w:ascii="Times New Roman" w:eastAsia="Times New Roman" w:hAnsi="Times New Roman" w:cs="Times New Roman"/>
          <w:sz w:val="24"/>
          <w:szCs w:val="24"/>
          <w:lang w:eastAsia="en-US"/>
        </w:rPr>
        <w:t xml:space="preserve"> </w:t>
      </w:r>
      <w:r w:rsidR="003E22A4">
        <w:rPr>
          <w:rFonts w:ascii="Times New Roman" w:eastAsia="Times New Roman" w:hAnsi="Times New Roman" w:cs="Times New Roman"/>
          <w:sz w:val="24"/>
          <w:szCs w:val="20"/>
          <w:lang w:eastAsia="en-US"/>
        </w:rPr>
        <w:t>Direc</w:t>
      </w:r>
      <w:r w:rsidR="003E22A4" w:rsidRPr="007F1866">
        <w:rPr>
          <w:rFonts w:ascii="Times New Roman" w:eastAsia="Times New Roman" w:hAnsi="Times New Roman" w:cs="Times New Roman"/>
          <w:sz w:val="24"/>
          <w:szCs w:val="20"/>
          <w:lang w:eastAsia="en-US"/>
        </w:rPr>
        <w:t>tor</w:t>
      </w:r>
      <w:r>
        <w:rPr>
          <w:rFonts w:ascii="Times New Roman" w:eastAsia="Times New Roman" w:hAnsi="Times New Roman" w:cs="Times New Roman"/>
          <w:sz w:val="24"/>
          <w:szCs w:val="24"/>
          <w:lang w:eastAsia="en-US"/>
        </w:rPr>
        <w:t xml:space="preserve"> or </w:t>
      </w:r>
      <w:r w:rsidR="00A3034D">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Pr>
          <w:rFonts w:ascii="Times New Roman" w:eastAsia="Times New Roman" w:hAnsi="Times New Roman" w:cs="Times New Roman"/>
          <w:sz w:val="24"/>
          <w:szCs w:val="24"/>
          <w:lang w:eastAsia="en-US"/>
        </w:rPr>
        <w:t xml:space="preserve"> liaison completes an agency site visit to </w:t>
      </w:r>
      <w:r w:rsidR="005142D4">
        <w:rPr>
          <w:rFonts w:ascii="Times New Roman" w:eastAsia="Times New Roman" w:hAnsi="Times New Roman" w:cs="Times New Roman"/>
          <w:sz w:val="24"/>
          <w:szCs w:val="24"/>
          <w:lang w:eastAsia="en-US"/>
        </w:rPr>
        <w:t xml:space="preserve">assess and monitor student progress. </w:t>
      </w:r>
      <w:r w:rsidR="007F1866" w:rsidRPr="00BD2611">
        <w:rPr>
          <w:rFonts w:ascii="Times New Roman" w:eastAsia="Times New Roman" w:hAnsi="Times New Roman" w:cs="Times New Roman"/>
          <w:sz w:val="24"/>
          <w:szCs w:val="24"/>
          <w:lang w:eastAsia="en-US"/>
        </w:rPr>
        <w:t xml:space="preserve">During </w:t>
      </w:r>
      <w:r w:rsidR="008B3480">
        <w:rPr>
          <w:rFonts w:ascii="Times New Roman" w:eastAsia="Times New Roman" w:hAnsi="Times New Roman" w:cs="Times New Roman"/>
          <w:sz w:val="24"/>
          <w:szCs w:val="24"/>
          <w:lang w:eastAsia="en-US"/>
        </w:rPr>
        <w:t>these visits</w:t>
      </w:r>
      <w:r w:rsidR="007F1866" w:rsidRPr="007F1866">
        <w:rPr>
          <w:rFonts w:ascii="Times New Roman" w:eastAsia="Times New Roman" w:hAnsi="Times New Roman" w:cs="Times New Roman"/>
          <w:sz w:val="24"/>
          <w:szCs w:val="24"/>
          <w:lang w:eastAsia="en-US"/>
        </w:rPr>
        <w:t xml:space="preserve">, the </w:t>
      </w:r>
      <w:r w:rsidR="0044297F">
        <w:rPr>
          <w:rFonts w:ascii="Times New Roman" w:eastAsia="Times New Roman" w:hAnsi="Times New Roman" w:cs="Times New Roman"/>
          <w:sz w:val="24"/>
          <w:szCs w:val="24"/>
          <w:lang w:eastAsia="en-US"/>
        </w:rPr>
        <w:t>Practicum</w:t>
      </w:r>
      <w:r w:rsidR="007F1866" w:rsidRPr="007F1866">
        <w:rPr>
          <w:rFonts w:ascii="Times New Roman" w:eastAsia="Times New Roman" w:hAnsi="Times New Roman" w:cs="Times New Roman"/>
          <w:sz w:val="24"/>
          <w:szCs w:val="24"/>
          <w:lang w:eastAsia="en-US"/>
        </w:rPr>
        <w:t xml:space="preserve"> </w:t>
      </w:r>
      <w:r w:rsidR="003E22A4">
        <w:rPr>
          <w:rFonts w:ascii="Times New Roman" w:eastAsia="Times New Roman" w:hAnsi="Times New Roman" w:cs="Times New Roman"/>
          <w:sz w:val="24"/>
          <w:szCs w:val="20"/>
          <w:lang w:eastAsia="en-US"/>
        </w:rPr>
        <w:t>Direc</w:t>
      </w:r>
      <w:r w:rsidR="003E22A4" w:rsidRPr="007F1866">
        <w:rPr>
          <w:rFonts w:ascii="Times New Roman" w:eastAsia="Times New Roman" w:hAnsi="Times New Roman" w:cs="Times New Roman"/>
          <w:sz w:val="24"/>
          <w:szCs w:val="20"/>
          <w:lang w:eastAsia="en-US"/>
        </w:rPr>
        <w:t>tor</w:t>
      </w:r>
      <w:r w:rsidR="007F1866" w:rsidRPr="007F1866">
        <w:rPr>
          <w:rFonts w:ascii="Times New Roman" w:eastAsia="Times New Roman" w:hAnsi="Times New Roman" w:cs="Times New Roman"/>
          <w:sz w:val="24"/>
          <w:szCs w:val="24"/>
          <w:lang w:eastAsia="en-US"/>
        </w:rPr>
        <w:t xml:space="preserve"> and/or </w:t>
      </w:r>
      <w:r w:rsidR="00A3034D">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007F1866" w:rsidRPr="007F1866">
        <w:rPr>
          <w:rFonts w:ascii="Times New Roman" w:eastAsia="Times New Roman" w:hAnsi="Times New Roman" w:cs="Times New Roman"/>
          <w:sz w:val="24"/>
          <w:szCs w:val="24"/>
          <w:lang w:eastAsia="en-US"/>
        </w:rPr>
        <w:t xml:space="preserve"> liaison assesses student progress on the identified learning goals to ensure they are </w:t>
      </w:r>
      <w:r w:rsidR="00E8122A">
        <w:rPr>
          <w:rFonts w:ascii="Times New Roman" w:eastAsia="Times New Roman" w:hAnsi="Times New Roman" w:cs="Times New Roman"/>
          <w:sz w:val="24"/>
          <w:szCs w:val="24"/>
          <w:lang w:eastAsia="en-US"/>
        </w:rPr>
        <w:t>developing skill in</w:t>
      </w:r>
      <w:r w:rsidR="007F1866" w:rsidRPr="007F1866">
        <w:rPr>
          <w:rFonts w:ascii="Times New Roman" w:eastAsia="Times New Roman" w:hAnsi="Times New Roman" w:cs="Times New Roman"/>
          <w:sz w:val="24"/>
          <w:szCs w:val="24"/>
          <w:lang w:eastAsia="en-US"/>
        </w:rPr>
        <w:t xml:space="preserve"> all nine competencies and gaining experience with all system levels. </w:t>
      </w:r>
      <w:r w:rsidR="007F1866" w:rsidRPr="007F1866">
        <w:rPr>
          <w:rFonts w:ascii="Times New Roman" w:eastAsia="Times New Roman" w:hAnsi="Times New Roman" w:cs="Times New Roman"/>
          <w:sz w:val="24"/>
          <w:szCs w:val="20"/>
          <w:lang w:eastAsia="en-US"/>
        </w:rPr>
        <w:t xml:space="preserve">Depending on the </w:t>
      </w:r>
      <w:r w:rsidR="00A3034D">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007F1866" w:rsidRPr="007F1866">
        <w:rPr>
          <w:rFonts w:ascii="Times New Roman" w:eastAsia="Times New Roman" w:hAnsi="Times New Roman" w:cs="Times New Roman"/>
          <w:sz w:val="24"/>
          <w:szCs w:val="20"/>
          <w:lang w:eastAsia="en-US"/>
        </w:rPr>
        <w:t xml:space="preserve"> site location and/or preference of agency staff, the site visit takes place in person or virtually. Site visits typically last 30-45 minutes and the following agenda items are discussed</w:t>
      </w:r>
      <w:r w:rsidR="00B62992">
        <w:rPr>
          <w:rFonts w:ascii="Times New Roman" w:eastAsia="Times New Roman" w:hAnsi="Times New Roman" w:cs="Times New Roman"/>
          <w:sz w:val="24"/>
          <w:szCs w:val="20"/>
          <w:lang w:eastAsia="en-US"/>
        </w:rPr>
        <w:t>:</w:t>
      </w:r>
    </w:p>
    <w:p w14:paraId="2C882374" w14:textId="49A6ECB4" w:rsidR="00B62992" w:rsidRPr="007D6526" w:rsidRDefault="007F1866" w:rsidP="00016850">
      <w:pPr>
        <w:pStyle w:val="ListParagraph"/>
        <w:widowControl w:val="0"/>
        <w:numPr>
          <w:ilvl w:val="0"/>
          <w:numId w:val="48"/>
        </w:numPr>
        <w:spacing w:after="0" w:line="240" w:lineRule="auto"/>
        <w:rPr>
          <w:rFonts w:ascii="Times New Roman" w:eastAsia="Times New Roman" w:hAnsi="Times New Roman" w:cs="Times New Roman"/>
          <w:sz w:val="24"/>
          <w:szCs w:val="20"/>
          <w:lang w:eastAsia="en-US"/>
        </w:rPr>
      </w:pPr>
      <w:r w:rsidRPr="007D6526">
        <w:rPr>
          <w:rFonts w:ascii="Times New Roman" w:eastAsia="Times New Roman" w:hAnsi="Times New Roman" w:cs="Times New Roman"/>
          <w:sz w:val="24"/>
          <w:szCs w:val="20"/>
          <w:lang w:eastAsia="en-US"/>
        </w:rPr>
        <w:t xml:space="preserve">How the </w:t>
      </w:r>
      <w:r w:rsidR="00475130">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D6526">
        <w:rPr>
          <w:rFonts w:ascii="Times New Roman" w:eastAsia="Times New Roman" w:hAnsi="Times New Roman" w:cs="Times New Roman"/>
          <w:sz w:val="24"/>
          <w:szCs w:val="20"/>
          <w:lang w:eastAsia="en-US"/>
        </w:rPr>
        <w:t xml:space="preserve"> placement is going overall</w:t>
      </w:r>
    </w:p>
    <w:p w14:paraId="7E8A34F6" w14:textId="77777777" w:rsidR="0071272D" w:rsidRPr="007D6526" w:rsidRDefault="007F1866" w:rsidP="00016850">
      <w:pPr>
        <w:pStyle w:val="ListParagraph"/>
        <w:widowControl w:val="0"/>
        <w:numPr>
          <w:ilvl w:val="0"/>
          <w:numId w:val="48"/>
        </w:numPr>
        <w:spacing w:after="0" w:line="240" w:lineRule="auto"/>
        <w:rPr>
          <w:rFonts w:ascii="Times New Roman" w:eastAsia="Times New Roman" w:hAnsi="Times New Roman" w:cs="Times New Roman"/>
          <w:sz w:val="24"/>
          <w:szCs w:val="24"/>
          <w:lang w:eastAsia="en-US"/>
        </w:rPr>
      </w:pPr>
      <w:r w:rsidRPr="007D6526">
        <w:rPr>
          <w:rFonts w:ascii="Times New Roman" w:eastAsia="Times New Roman" w:hAnsi="Times New Roman" w:cs="Times New Roman"/>
          <w:sz w:val="24"/>
          <w:szCs w:val="20"/>
          <w:lang w:eastAsia="en-US"/>
        </w:rPr>
        <w:t>Specific competency-based skill development by the student</w:t>
      </w:r>
    </w:p>
    <w:p w14:paraId="585766C3" w14:textId="77777777" w:rsidR="0071272D" w:rsidRPr="007D6526" w:rsidRDefault="007F1866" w:rsidP="00016850">
      <w:pPr>
        <w:pStyle w:val="ListParagraph"/>
        <w:widowControl w:val="0"/>
        <w:numPr>
          <w:ilvl w:val="0"/>
          <w:numId w:val="48"/>
        </w:numPr>
        <w:spacing w:after="0" w:line="240" w:lineRule="auto"/>
        <w:rPr>
          <w:rFonts w:ascii="Times New Roman" w:eastAsia="Times New Roman" w:hAnsi="Times New Roman" w:cs="Times New Roman"/>
          <w:sz w:val="24"/>
          <w:szCs w:val="24"/>
          <w:lang w:eastAsia="en-US"/>
        </w:rPr>
      </w:pPr>
      <w:r w:rsidRPr="007D6526">
        <w:rPr>
          <w:rFonts w:ascii="Times New Roman" w:eastAsia="Times New Roman" w:hAnsi="Times New Roman" w:cs="Times New Roman"/>
          <w:sz w:val="24"/>
          <w:szCs w:val="20"/>
          <w:lang w:eastAsia="en-US"/>
        </w:rPr>
        <w:t>Progress on identified learning goals.</w:t>
      </w:r>
    </w:p>
    <w:p w14:paraId="6D97B39D" w14:textId="77777777" w:rsidR="0071272D" w:rsidRPr="007D6526" w:rsidRDefault="007F1866" w:rsidP="00016850">
      <w:pPr>
        <w:pStyle w:val="ListParagraph"/>
        <w:widowControl w:val="0"/>
        <w:numPr>
          <w:ilvl w:val="0"/>
          <w:numId w:val="48"/>
        </w:numPr>
        <w:spacing w:after="0" w:line="240" w:lineRule="auto"/>
        <w:rPr>
          <w:rFonts w:ascii="Times New Roman" w:eastAsia="Times New Roman" w:hAnsi="Times New Roman" w:cs="Times New Roman"/>
          <w:sz w:val="24"/>
          <w:szCs w:val="24"/>
          <w:lang w:eastAsia="en-US"/>
        </w:rPr>
      </w:pPr>
      <w:r w:rsidRPr="007D6526">
        <w:rPr>
          <w:rFonts w:ascii="Times New Roman" w:eastAsia="Times New Roman" w:hAnsi="Times New Roman" w:cs="Times New Roman"/>
          <w:sz w:val="24"/>
          <w:szCs w:val="20"/>
          <w:lang w:eastAsia="en-US"/>
        </w:rPr>
        <w:lastRenderedPageBreak/>
        <w:t>Areas for continued professional growth/improvement</w:t>
      </w:r>
    </w:p>
    <w:p w14:paraId="7CBF0294" w14:textId="07FC4729" w:rsidR="0071272D" w:rsidRPr="007D6526" w:rsidRDefault="007F1866" w:rsidP="00016850">
      <w:pPr>
        <w:pStyle w:val="ListParagraph"/>
        <w:widowControl w:val="0"/>
        <w:numPr>
          <w:ilvl w:val="0"/>
          <w:numId w:val="48"/>
        </w:numPr>
        <w:spacing w:after="0" w:line="240" w:lineRule="auto"/>
        <w:rPr>
          <w:rFonts w:ascii="Times New Roman" w:eastAsia="Times New Roman" w:hAnsi="Times New Roman" w:cs="Times New Roman"/>
          <w:sz w:val="24"/>
          <w:szCs w:val="24"/>
          <w:lang w:eastAsia="en-US"/>
        </w:rPr>
      </w:pPr>
      <w:r w:rsidRPr="007D6526">
        <w:rPr>
          <w:rFonts w:ascii="Times New Roman" w:eastAsia="Times New Roman" w:hAnsi="Times New Roman" w:cs="Times New Roman"/>
          <w:sz w:val="24"/>
          <w:szCs w:val="20"/>
          <w:lang w:eastAsia="en-US"/>
        </w:rPr>
        <w:t xml:space="preserve">Student and </w:t>
      </w:r>
      <w:r w:rsidR="00475130">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D6526">
        <w:rPr>
          <w:rFonts w:ascii="Times New Roman" w:eastAsia="Times New Roman" w:hAnsi="Times New Roman" w:cs="Times New Roman"/>
          <w:sz w:val="24"/>
          <w:szCs w:val="20"/>
          <w:lang w:eastAsia="en-US"/>
        </w:rPr>
        <w:t xml:space="preserve"> agency staff placement-related goals for the remainder of the semester</w:t>
      </w:r>
    </w:p>
    <w:p w14:paraId="5B259F6C" w14:textId="77777777" w:rsidR="0071272D" w:rsidRPr="007D6526" w:rsidRDefault="007F1866" w:rsidP="00016850">
      <w:pPr>
        <w:pStyle w:val="ListParagraph"/>
        <w:widowControl w:val="0"/>
        <w:numPr>
          <w:ilvl w:val="0"/>
          <w:numId w:val="48"/>
        </w:numPr>
        <w:spacing w:after="0" w:line="240" w:lineRule="auto"/>
        <w:rPr>
          <w:rFonts w:ascii="Times New Roman" w:eastAsia="Times New Roman" w:hAnsi="Times New Roman" w:cs="Times New Roman"/>
          <w:sz w:val="24"/>
          <w:szCs w:val="24"/>
          <w:lang w:eastAsia="en-US"/>
        </w:rPr>
      </w:pPr>
      <w:r w:rsidRPr="007D6526">
        <w:rPr>
          <w:rFonts w:ascii="Times New Roman" w:eastAsia="Times New Roman" w:hAnsi="Times New Roman" w:cs="Times New Roman"/>
          <w:sz w:val="24"/>
          <w:szCs w:val="20"/>
          <w:lang w:eastAsia="en-US"/>
        </w:rPr>
        <w:t>Needed resources or problem solving</w:t>
      </w:r>
    </w:p>
    <w:p w14:paraId="6C66EA94" w14:textId="7B893E3D" w:rsidR="007F1866" w:rsidRPr="007D6526" w:rsidRDefault="007F1866" w:rsidP="00016850">
      <w:pPr>
        <w:pStyle w:val="ListParagraph"/>
        <w:widowControl w:val="0"/>
        <w:numPr>
          <w:ilvl w:val="0"/>
          <w:numId w:val="48"/>
        </w:numPr>
        <w:spacing w:after="0" w:line="240" w:lineRule="auto"/>
        <w:rPr>
          <w:rFonts w:ascii="Times New Roman" w:eastAsia="Times New Roman" w:hAnsi="Times New Roman" w:cs="Times New Roman"/>
          <w:sz w:val="24"/>
          <w:szCs w:val="24"/>
          <w:lang w:eastAsia="en-US"/>
        </w:rPr>
      </w:pPr>
      <w:r w:rsidRPr="007D6526">
        <w:rPr>
          <w:rFonts w:ascii="Times New Roman" w:eastAsia="Times New Roman" w:hAnsi="Times New Roman" w:cs="Times New Roman"/>
          <w:sz w:val="24"/>
          <w:szCs w:val="20"/>
          <w:lang w:eastAsia="en-US"/>
        </w:rPr>
        <w:t>Discussion of the end of the semester requirements and evaluation process</w:t>
      </w:r>
    </w:p>
    <w:p w14:paraId="4342185E" w14:textId="77777777" w:rsidR="007F1866" w:rsidRPr="0071272D" w:rsidRDefault="007F1866" w:rsidP="005027FE">
      <w:pPr>
        <w:widowControl w:val="0"/>
        <w:spacing w:after="0" w:line="240" w:lineRule="auto"/>
        <w:rPr>
          <w:rFonts w:ascii="Times New Roman" w:eastAsia="Times New Roman" w:hAnsi="Times New Roman" w:cs="Times New Roman"/>
          <w:sz w:val="24"/>
          <w:szCs w:val="20"/>
          <w:lang w:eastAsia="en-US"/>
        </w:rPr>
      </w:pPr>
    </w:p>
    <w:p w14:paraId="59AD9781" w14:textId="35C2633F" w:rsidR="007F1866" w:rsidRPr="007F1866" w:rsidRDefault="007F1866" w:rsidP="004D69EF">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During a student’s first semester,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3E22A4">
        <w:rPr>
          <w:rFonts w:ascii="Times New Roman" w:eastAsia="Times New Roman" w:hAnsi="Times New Roman" w:cs="Times New Roman"/>
          <w:sz w:val="24"/>
          <w:szCs w:val="20"/>
          <w:lang w:eastAsia="en-US"/>
        </w:rPr>
        <w:t>Direc</w:t>
      </w:r>
      <w:r w:rsidR="003E22A4"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and/or </w:t>
      </w:r>
      <w:r w:rsidR="00D65BC9">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liaison take the lead in facilitating the site visit. However, students in the second semester of their placements are asked to take the lead in facilitating the site visit discussion. Second semester students are asked to create an agenda and submit it to their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3E22A4">
        <w:rPr>
          <w:rFonts w:ascii="Times New Roman" w:eastAsia="Times New Roman" w:hAnsi="Times New Roman" w:cs="Times New Roman"/>
          <w:sz w:val="24"/>
          <w:szCs w:val="20"/>
          <w:lang w:eastAsia="en-US"/>
        </w:rPr>
        <w:t>Direc</w:t>
      </w:r>
      <w:r w:rsidR="003E22A4" w:rsidRPr="007F1866">
        <w:rPr>
          <w:rFonts w:ascii="Times New Roman" w:eastAsia="Times New Roman" w:hAnsi="Times New Roman" w:cs="Times New Roman"/>
          <w:sz w:val="24"/>
          <w:szCs w:val="20"/>
          <w:lang w:eastAsia="en-US"/>
        </w:rPr>
        <w:t>tor</w:t>
      </w:r>
      <w:r w:rsidR="007D6526">
        <w:rPr>
          <w:rFonts w:ascii="Times New Roman" w:eastAsia="Times New Roman" w:hAnsi="Times New Roman" w:cs="Times New Roman"/>
          <w:sz w:val="24"/>
          <w:szCs w:val="20"/>
          <w:lang w:eastAsia="en-US"/>
        </w:rPr>
        <w:t xml:space="preserve"> or </w:t>
      </w:r>
      <w:r w:rsidR="00B627F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007D6526">
        <w:rPr>
          <w:rFonts w:ascii="Times New Roman" w:eastAsia="Times New Roman" w:hAnsi="Times New Roman" w:cs="Times New Roman"/>
          <w:sz w:val="24"/>
          <w:szCs w:val="20"/>
          <w:lang w:eastAsia="en-US"/>
        </w:rPr>
        <w:t xml:space="preserve"> liaison</w:t>
      </w:r>
      <w:r w:rsidRPr="007F1866">
        <w:rPr>
          <w:rFonts w:ascii="Times New Roman" w:eastAsia="Times New Roman" w:hAnsi="Times New Roman" w:cs="Times New Roman"/>
          <w:sz w:val="24"/>
          <w:szCs w:val="20"/>
          <w:lang w:eastAsia="en-US"/>
        </w:rPr>
        <w:t xml:space="preserve"> and </w:t>
      </w:r>
      <w:r w:rsidR="00B627F3">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supervisor two days prior to the site visit. </w:t>
      </w:r>
    </w:p>
    <w:p w14:paraId="739A0308" w14:textId="77777777" w:rsidR="007F1866" w:rsidRPr="007F1866" w:rsidRDefault="007F1866" w:rsidP="004D69EF">
      <w:pPr>
        <w:widowControl w:val="0"/>
        <w:spacing w:after="0" w:line="240" w:lineRule="auto"/>
        <w:rPr>
          <w:rFonts w:ascii="Times New Roman" w:eastAsia="Times New Roman" w:hAnsi="Times New Roman" w:cs="Times New Roman"/>
          <w:sz w:val="24"/>
          <w:szCs w:val="20"/>
          <w:lang w:eastAsia="en-US"/>
        </w:rPr>
      </w:pPr>
    </w:p>
    <w:p w14:paraId="76733B92" w14:textId="33DDB685" w:rsidR="007F1866" w:rsidRPr="007F1866" w:rsidRDefault="007F1866" w:rsidP="006B5A4E">
      <w:pPr>
        <w:widowControl w:val="0"/>
        <w:spacing w:after="0" w:line="240" w:lineRule="auto"/>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If</w:t>
      </w:r>
      <w:r w:rsidR="003C1167">
        <w:rPr>
          <w:rFonts w:ascii="Times New Roman" w:eastAsia="Times New Roman" w:hAnsi="Times New Roman" w:cs="Times New Roman"/>
          <w:sz w:val="24"/>
          <w:szCs w:val="20"/>
          <w:lang w:eastAsia="en-US"/>
        </w:rPr>
        <w:t xml:space="preserve"> concerns are identified in the site visit or</w:t>
      </w:r>
      <w:r w:rsidRPr="007F1866">
        <w:rPr>
          <w:rFonts w:ascii="Times New Roman" w:eastAsia="Times New Roman" w:hAnsi="Times New Roman" w:cs="Times New Roman"/>
          <w:sz w:val="24"/>
          <w:szCs w:val="20"/>
          <w:lang w:eastAsia="en-US"/>
        </w:rPr>
        <w:t xml:space="preserve"> it becomes apparent that the student is not meeting expectations </w:t>
      </w:r>
      <w:r w:rsidR="006B5A4E">
        <w:rPr>
          <w:rFonts w:ascii="Times New Roman" w:eastAsia="Times New Roman" w:hAnsi="Times New Roman" w:cs="Times New Roman"/>
          <w:sz w:val="24"/>
          <w:szCs w:val="20"/>
          <w:lang w:eastAsia="en-US"/>
        </w:rPr>
        <w:t>of the agency or BSW program</w:t>
      </w:r>
      <w:r w:rsidRPr="007F1866">
        <w:rPr>
          <w:rFonts w:ascii="Times New Roman" w:eastAsia="Times New Roman" w:hAnsi="Times New Roman" w:cs="Times New Roman"/>
          <w:sz w:val="24"/>
          <w:szCs w:val="20"/>
          <w:lang w:eastAsia="en-US"/>
        </w:rPr>
        <w:t xml:space="preserve">,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3E22A4">
        <w:rPr>
          <w:rFonts w:ascii="Times New Roman" w:eastAsia="Times New Roman" w:hAnsi="Times New Roman" w:cs="Times New Roman"/>
          <w:sz w:val="24"/>
          <w:szCs w:val="20"/>
          <w:lang w:eastAsia="en-US"/>
        </w:rPr>
        <w:t>Direc</w:t>
      </w:r>
      <w:r w:rsidR="003E22A4"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may schedule a second site visit to further assess progress and assist in developing a plan for improvement for the student. </w:t>
      </w:r>
      <w:r w:rsidR="00052D4E">
        <w:rPr>
          <w:rFonts w:ascii="Times New Roman" w:eastAsia="Times New Roman" w:hAnsi="Times New Roman" w:cs="Times New Roman"/>
          <w:sz w:val="24"/>
          <w:szCs w:val="20"/>
          <w:lang w:eastAsia="en-US"/>
        </w:rPr>
        <w:t xml:space="preserve">Additional communication between the </w:t>
      </w:r>
      <w:r w:rsidR="0044297F">
        <w:rPr>
          <w:rFonts w:ascii="Times New Roman" w:eastAsia="Times New Roman" w:hAnsi="Times New Roman" w:cs="Times New Roman"/>
          <w:sz w:val="24"/>
          <w:szCs w:val="20"/>
          <w:lang w:eastAsia="en-US"/>
        </w:rPr>
        <w:t>Practicum</w:t>
      </w:r>
      <w:r w:rsidR="00052D4E">
        <w:rPr>
          <w:rFonts w:ascii="Times New Roman" w:eastAsia="Times New Roman" w:hAnsi="Times New Roman" w:cs="Times New Roman"/>
          <w:sz w:val="24"/>
          <w:szCs w:val="20"/>
          <w:lang w:eastAsia="en-US"/>
        </w:rPr>
        <w:t xml:space="preserve"> </w:t>
      </w:r>
      <w:r w:rsidR="003E22A4">
        <w:rPr>
          <w:rFonts w:ascii="Times New Roman" w:eastAsia="Times New Roman" w:hAnsi="Times New Roman" w:cs="Times New Roman"/>
          <w:sz w:val="24"/>
          <w:szCs w:val="20"/>
          <w:lang w:eastAsia="en-US"/>
        </w:rPr>
        <w:t>Direc</w:t>
      </w:r>
      <w:r w:rsidR="003E22A4" w:rsidRPr="007F1866">
        <w:rPr>
          <w:rFonts w:ascii="Times New Roman" w:eastAsia="Times New Roman" w:hAnsi="Times New Roman" w:cs="Times New Roman"/>
          <w:sz w:val="24"/>
          <w:szCs w:val="20"/>
          <w:lang w:eastAsia="en-US"/>
        </w:rPr>
        <w:t>tor</w:t>
      </w:r>
      <w:r w:rsidR="00052D4E">
        <w:rPr>
          <w:rFonts w:ascii="Times New Roman" w:eastAsia="Times New Roman" w:hAnsi="Times New Roman" w:cs="Times New Roman"/>
          <w:sz w:val="24"/>
          <w:szCs w:val="20"/>
          <w:lang w:eastAsia="en-US"/>
        </w:rPr>
        <w:t xml:space="preserve"> and the </w:t>
      </w:r>
      <w:r w:rsidR="007341CE">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00052D4E">
        <w:rPr>
          <w:rFonts w:ascii="Times New Roman" w:eastAsia="Times New Roman" w:hAnsi="Times New Roman" w:cs="Times New Roman"/>
          <w:sz w:val="24"/>
          <w:szCs w:val="20"/>
          <w:lang w:eastAsia="en-US"/>
        </w:rPr>
        <w:t xml:space="preserve"> supervisor may occur </w:t>
      </w:r>
      <w:r w:rsidR="002444FA">
        <w:rPr>
          <w:rFonts w:ascii="Times New Roman" w:eastAsia="Times New Roman" w:hAnsi="Times New Roman" w:cs="Times New Roman"/>
          <w:sz w:val="24"/>
          <w:szCs w:val="20"/>
          <w:lang w:eastAsia="en-US"/>
        </w:rPr>
        <w:t xml:space="preserve">if support is needed in maintaining the </w:t>
      </w:r>
      <w:r w:rsidR="007341CE">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002444FA">
        <w:rPr>
          <w:rFonts w:ascii="Times New Roman" w:eastAsia="Times New Roman" w:hAnsi="Times New Roman" w:cs="Times New Roman"/>
          <w:sz w:val="24"/>
          <w:szCs w:val="20"/>
          <w:lang w:eastAsia="en-US"/>
        </w:rPr>
        <w:t xml:space="preserve"> placement.</w:t>
      </w:r>
    </w:p>
    <w:p w14:paraId="58144024" w14:textId="77777777" w:rsidR="006B5A4E" w:rsidRPr="007F1866" w:rsidRDefault="006B5A4E" w:rsidP="009F64D9">
      <w:pPr>
        <w:widowControl w:val="0"/>
        <w:spacing w:after="0" w:line="240" w:lineRule="auto"/>
        <w:rPr>
          <w:rFonts w:ascii="Times New Roman" w:eastAsia="Times New Roman" w:hAnsi="Times New Roman" w:cs="Times New Roman"/>
          <w:sz w:val="28"/>
          <w:szCs w:val="20"/>
          <w:lang w:eastAsia="en-US"/>
          <w14:shadow w14:blurRad="50800" w14:dist="38100" w14:dir="2700000" w14:sx="100000" w14:sy="100000" w14:kx="0" w14:ky="0" w14:algn="tl">
            <w14:srgbClr w14:val="000000">
              <w14:alpha w14:val="60000"/>
            </w14:srgbClr>
          </w14:shadow>
        </w:rPr>
      </w:pPr>
    </w:p>
    <w:p w14:paraId="399B0A04" w14:textId="415DB4B2" w:rsidR="007F1866" w:rsidRPr="00EC2857" w:rsidRDefault="007F1866" w:rsidP="00795B66">
      <w:pPr>
        <w:spacing w:after="0" w:line="240" w:lineRule="auto"/>
        <w:rPr>
          <w:rFonts w:ascii="Times New Roman" w:hAnsi="Times New Roman" w:cs="Times New Roman"/>
          <w:b/>
          <w:bCs/>
          <w:sz w:val="24"/>
          <w:szCs w:val="24"/>
          <w:u w:val="single"/>
        </w:rPr>
      </w:pPr>
      <w:r w:rsidRPr="00EC2857">
        <w:rPr>
          <w:rFonts w:ascii="Times New Roman" w:hAnsi="Times New Roman" w:cs="Times New Roman"/>
          <w:b/>
          <w:bCs/>
          <w:sz w:val="24"/>
          <w:szCs w:val="24"/>
          <w:u w:val="single"/>
        </w:rPr>
        <w:t xml:space="preserve">Partnership Agreement between the University, Department, and  </w:t>
      </w:r>
      <w:r w:rsidR="0044297F">
        <w:rPr>
          <w:rFonts w:ascii="Times New Roman" w:hAnsi="Times New Roman" w:cs="Times New Roman"/>
          <w:b/>
          <w:bCs/>
          <w:sz w:val="24"/>
          <w:szCs w:val="24"/>
          <w:u w:val="single"/>
        </w:rPr>
        <w:t>Practicum</w:t>
      </w:r>
      <w:r w:rsidRPr="00EC2857">
        <w:rPr>
          <w:rFonts w:ascii="Times New Roman" w:hAnsi="Times New Roman" w:cs="Times New Roman"/>
          <w:b/>
          <w:bCs/>
          <w:sz w:val="24"/>
          <w:szCs w:val="24"/>
          <w:u w:val="single"/>
        </w:rPr>
        <w:t xml:space="preserve"> Agencies</w:t>
      </w:r>
    </w:p>
    <w:p w14:paraId="0BDC1093" w14:textId="4E79F7DE" w:rsidR="007F1866" w:rsidRPr="007F1866" w:rsidRDefault="007F1866" w:rsidP="00795B66">
      <w:pPr>
        <w:widowControl w:val="0"/>
        <w:spacing w:after="0" w:line="240" w:lineRule="auto"/>
        <w:ind w:right="144"/>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 xml:space="preserve">Any time a student has been accepted for placement in an approved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Agency,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3E22A4">
        <w:rPr>
          <w:rFonts w:ascii="Times New Roman" w:eastAsia="Times New Roman" w:hAnsi="Times New Roman" w:cs="Times New Roman"/>
          <w:sz w:val="24"/>
          <w:szCs w:val="20"/>
          <w:lang w:eastAsia="en-US"/>
        </w:rPr>
        <w:t>Direc</w:t>
      </w:r>
      <w:r w:rsidR="003E22A4"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sends a letter to the agency supervisor confirming their commitment to work with a student and provi</w:t>
      </w:r>
      <w:r w:rsidR="00A8356B">
        <w:rPr>
          <w:rFonts w:ascii="Times New Roman" w:eastAsia="Times New Roman" w:hAnsi="Times New Roman" w:cs="Times New Roman"/>
          <w:sz w:val="24"/>
          <w:szCs w:val="20"/>
          <w:lang w:eastAsia="en-US"/>
        </w:rPr>
        <w:t>des</w:t>
      </w:r>
      <w:r w:rsidRPr="007F1866">
        <w:rPr>
          <w:rFonts w:ascii="Times New Roman" w:eastAsia="Times New Roman" w:hAnsi="Times New Roman" w:cs="Times New Roman"/>
          <w:sz w:val="24"/>
          <w:szCs w:val="20"/>
          <w:lang w:eastAsia="en-US"/>
        </w:rPr>
        <w:t xml:space="preserve"> further instruction on next steps. In this letter, </w:t>
      </w:r>
      <w:r w:rsidR="007341CE">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w:t>
      </w:r>
      <w:r w:rsidR="006C3D4B">
        <w:rPr>
          <w:rFonts w:ascii="Times New Roman" w:eastAsia="Times New Roman" w:hAnsi="Times New Roman" w:cs="Times New Roman"/>
          <w:sz w:val="24"/>
          <w:szCs w:val="20"/>
          <w:lang w:eastAsia="en-US"/>
        </w:rPr>
        <w:t>su</w:t>
      </w:r>
      <w:r w:rsidR="006C3D4B" w:rsidRPr="007F1866">
        <w:rPr>
          <w:rFonts w:ascii="Times New Roman" w:eastAsia="Times New Roman" w:hAnsi="Times New Roman" w:cs="Times New Roman"/>
          <w:sz w:val="24"/>
          <w:szCs w:val="20"/>
          <w:lang w:eastAsia="en-US"/>
        </w:rPr>
        <w:t>pervisors</w:t>
      </w:r>
      <w:r w:rsidRPr="007F1866">
        <w:rPr>
          <w:rFonts w:ascii="Times New Roman" w:eastAsia="Times New Roman" w:hAnsi="Times New Roman" w:cs="Times New Roman"/>
          <w:sz w:val="24"/>
          <w:szCs w:val="20"/>
          <w:lang w:eastAsia="en-US"/>
        </w:rPr>
        <w:t xml:space="preserve"> are encouraged to contact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3E22A4">
        <w:rPr>
          <w:rFonts w:ascii="Times New Roman" w:eastAsia="Times New Roman" w:hAnsi="Times New Roman" w:cs="Times New Roman"/>
          <w:sz w:val="24"/>
          <w:szCs w:val="20"/>
          <w:lang w:eastAsia="en-US"/>
        </w:rPr>
        <w:t>Direc</w:t>
      </w:r>
      <w:r w:rsidR="003E22A4"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at any time with questions and concerns.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3E22A4">
        <w:rPr>
          <w:rFonts w:ascii="Times New Roman" w:eastAsia="Times New Roman" w:hAnsi="Times New Roman" w:cs="Times New Roman"/>
          <w:sz w:val="24"/>
          <w:szCs w:val="20"/>
          <w:lang w:eastAsia="en-US"/>
        </w:rPr>
        <w:t>Direc</w:t>
      </w:r>
      <w:r w:rsidR="003E22A4"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0"/>
          <w:lang w:eastAsia="en-US"/>
        </w:rPr>
        <w:t xml:space="preserve"> also drafts a standard affiliation agreement between the agency and UWSP in coordination with the UWSP Business Affairs office. This agreement is signed by the </w:t>
      </w:r>
      <w:r w:rsidR="003F5F00">
        <w:rPr>
          <w:rFonts w:ascii="Times New Roman" w:eastAsia="Times New Roman" w:hAnsi="Times New Roman" w:cs="Times New Roman"/>
          <w:sz w:val="24"/>
          <w:szCs w:val="20"/>
          <w:lang w:eastAsia="en-US"/>
        </w:rPr>
        <w:t>U</w:t>
      </w:r>
      <w:r w:rsidRPr="007F1866">
        <w:rPr>
          <w:rFonts w:ascii="Times New Roman" w:eastAsia="Times New Roman" w:hAnsi="Times New Roman" w:cs="Times New Roman"/>
          <w:sz w:val="24"/>
          <w:szCs w:val="20"/>
          <w:lang w:eastAsia="en-US"/>
        </w:rPr>
        <w:t xml:space="preserve">niversity </w:t>
      </w:r>
      <w:r w:rsidR="003F5F00">
        <w:rPr>
          <w:rFonts w:ascii="Times New Roman" w:eastAsia="Times New Roman" w:hAnsi="Times New Roman" w:cs="Times New Roman"/>
          <w:sz w:val="24"/>
          <w:szCs w:val="20"/>
          <w:lang w:eastAsia="en-US"/>
        </w:rPr>
        <w:t>C</w:t>
      </w:r>
      <w:r w:rsidRPr="007F1866">
        <w:rPr>
          <w:rFonts w:ascii="Times New Roman" w:eastAsia="Times New Roman" w:hAnsi="Times New Roman" w:cs="Times New Roman"/>
          <w:sz w:val="24"/>
          <w:szCs w:val="20"/>
          <w:lang w:eastAsia="en-US"/>
        </w:rPr>
        <w:t xml:space="preserve">ontroller and the </w:t>
      </w:r>
      <w:r w:rsidR="0044297F">
        <w:rPr>
          <w:rFonts w:ascii="Times New Roman" w:eastAsia="Times New Roman" w:hAnsi="Times New Roman" w:cs="Times New Roman"/>
          <w:sz w:val="24"/>
          <w:szCs w:val="20"/>
          <w:lang w:eastAsia="en-US"/>
        </w:rPr>
        <w:t>Practicum</w:t>
      </w:r>
      <w:r w:rsidR="003D017E">
        <w:rPr>
          <w:rFonts w:ascii="Times New Roman" w:eastAsia="Times New Roman" w:hAnsi="Times New Roman" w:cs="Times New Roman"/>
          <w:sz w:val="24"/>
          <w:szCs w:val="20"/>
          <w:lang w:eastAsia="en-US"/>
        </w:rPr>
        <w:t xml:space="preserve"> Agency D</w:t>
      </w:r>
      <w:r w:rsidR="006C3D4B">
        <w:rPr>
          <w:rFonts w:ascii="Times New Roman" w:eastAsia="Times New Roman" w:hAnsi="Times New Roman" w:cs="Times New Roman"/>
          <w:sz w:val="24"/>
          <w:szCs w:val="20"/>
          <w:lang w:eastAsia="en-US"/>
        </w:rPr>
        <w:t>irector or other appropriate personnel</w:t>
      </w:r>
      <w:r w:rsidRPr="007F1866">
        <w:rPr>
          <w:rFonts w:ascii="Times New Roman" w:eastAsia="Times New Roman" w:hAnsi="Times New Roman" w:cs="Times New Roman"/>
          <w:sz w:val="24"/>
          <w:szCs w:val="20"/>
          <w:lang w:eastAsia="en-US"/>
        </w:rPr>
        <w:t xml:space="preserve">. </w:t>
      </w:r>
    </w:p>
    <w:p w14:paraId="2A8E4856" w14:textId="5DE1B278" w:rsidR="007F1866" w:rsidRPr="00A8756D" w:rsidRDefault="0044297F" w:rsidP="003930FC">
      <w:pPr>
        <w:pStyle w:val="Heading1"/>
        <w:rPr>
          <w:sz w:val="28"/>
          <w:szCs w:val="28"/>
        </w:rPr>
      </w:pPr>
      <w:r w:rsidRPr="00A8756D">
        <w:rPr>
          <w:sz w:val="28"/>
          <w:szCs w:val="28"/>
        </w:rPr>
        <w:t>Practicum</w:t>
      </w:r>
      <w:r w:rsidR="007F1866" w:rsidRPr="00A8756D">
        <w:rPr>
          <w:sz w:val="28"/>
          <w:szCs w:val="28"/>
        </w:rPr>
        <w:t xml:space="preserve"> Education Program Policies</w:t>
      </w:r>
    </w:p>
    <w:p w14:paraId="2F79C2D7" w14:textId="77777777" w:rsidR="007F1866" w:rsidRPr="006B76F3" w:rsidRDefault="007F1866" w:rsidP="00CE0F87">
      <w:pPr>
        <w:spacing w:after="0"/>
        <w:rPr>
          <w:rFonts w:ascii="Times New Roman" w:hAnsi="Times New Roman" w:cs="Times New Roman"/>
          <w:b/>
          <w:bCs/>
          <w:sz w:val="24"/>
          <w:szCs w:val="24"/>
          <w:u w:val="single"/>
        </w:rPr>
      </w:pPr>
      <w:r w:rsidRPr="006B76F3">
        <w:rPr>
          <w:rFonts w:ascii="Times New Roman" w:hAnsi="Times New Roman" w:cs="Times New Roman"/>
          <w:b/>
          <w:bCs/>
          <w:sz w:val="24"/>
          <w:szCs w:val="24"/>
          <w:u w:val="single"/>
        </w:rPr>
        <w:t>Confidentiality</w:t>
      </w:r>
    </w:p>
    <w:p w14:paraId="6D348366" w14:textId="77777777" w:rsidR="007F1866" w:rsidRPr="007F1866" w:rsidRDefault="007F1866" w:rsidP="00CE0F87">
      <w:pPr>
        <w:widowControl w:val="0"/>
        <w:spacing w:after="0" w:line="240" w:lineRule="auto"/>
        <w:rPr>
          <w:rFonts w:ascii="Times New Roman" w:eastAsia="Times New Roman" w:hAnsi="Times New Roman" w:cs="Times New Roman"/>
          <w:i/>
          <w:iCs/>
          <w:sz w:val="24"/>
          <w:szCs w:val="24"/>
          <w:u w:val="single"/>
          <w:lang w:eastAsia="en-US"/>
        </w:rPr>
      </w:pPr>
      <w:r w:rsidRPr="007F1866">
        <w:rPr>
          <w:rFonts w:ascii="Times New Roman" w:eastAsia="Times New Roman" w:hAnsi="Times New Roman" w:cs="Times New Roman"/>
          <w:i/>
          <w:iCs/>
          <w:sz w:val="24"/>
          <w:szCs w:val="24"/>
          <w:u w:val="single"/>
          <w:lang w:eastAsia="en-US"/>
        </w:rPr>
        <w:t>Student</w:t>
      </w:r>
    </w:p>
    <w:p w14:paraId="12A1E355" w14:textId="63F9198E" w:rsidR="007F1866" w:rsidRPr="007F1866" w:rsidRDefault="007F1866" w:rsidP="00CE0F87">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Information related to the student’s learning needs, interests, and accomplishments is shared among the student,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890009">
        <w:rPr>
          <w:rFonts w:ascii="Times New Roman" w:eastAsia="Times New Roman" w:hAnsi="Times New Roman" w:cs="Times New Roman"/>
          <w:sz w:val="24"/>
          <w:szCs w:val="20"/>
          <w:lang w:eastAsia="en-US"/>
        </w:rPr>
        <w:t>Direc</w:t>
      </w:r>
      <w:r w:rsidR="00890009"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lang w:eastAsia="en-US"/>
        </w:rPr>
        <w:t xml:space="preserve">, Faculty Advisor, and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  If the student desires specific information to be kept confidential from one or more of the parties, they should request this accommodation.  Although confidentiality cannot be guaranteed,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890009">
        <w:rPr>
          <w:rFonts w:ascii="Times New Roman" w:eastAsia="Times New Roman" w:hAnsi="Times New Roman" w:cs="Times New Roman"/>
          <w:sz w:val="24"/>
          <w:szCs w:val="20"/>
          <w:lang w:eastAsia="en-US"/>
        </w:rPr>
        <w:t>Direc</w:t>
      </w:r>
      <w:r w:rsidR="00890009"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lang w:eastAsia="en-US"/>
        </w:rPr>
        <w:t xml:space="preserve"> recognizes the value of </w:t>
      </w:r>
      <w:r w:rsidR="00A730FF" w:rsidRPr="007F1866">
        <w:rPr>
          <w:rFonts w:ascii="Times New Roman" w:eastAsia="Times New Roman" w:hAnsi="Times New Roman" w:cs="Times New Roman"/>
          <w:sz w:val="24"/>
          <w:szCs w:val="24"/>
          <w:lang w:eastAsia="en-US"/>
        </w:rPr>
        <w:t>confidentiality,</w:t>
      </w:r>
      <w:r w:rsidRPr="007F1866">
        <w:rPr>
          <w:rFonts w:ascii="Times New Roman" w:eastAsia="Times New Roman" w:hAnsi="Times New Roman" w:cs="Times New Roman"/>
          <w:sz w:val="24"/>
          <w:szCs w:val="24"/>
          <w:lang w:eastAsia="en-US"/>
        </w:rPr>
        <w:t xml:space="preserve"> and such requests will be given careful consideration.  Any information regarding the student’s performance in</w:t>
      </w:r>
      <w:r w:rsidR="00CB63BA">
        <w:rPr>
          <w:rFonts w:ascii="Times New Roman" w:eastAsia="Times New Roman" w:hAnsi="Times New Roman" w:cs="Times New Roman"/>
          <w:sz w:val="24"/>
          <w:szCs w:val="24"/>
          <w:lang w:eastAsia="en-US"/>
        </w:rPr>
        <w:t xml:space="preserve"> 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is to be kept confidential between the educational partners mentioned above and is not to be released outside of those parameters without the express, written permission of the student. </w:t>
      </w:r>
    </w:p>
    <w:p w14:paraId="679AF058" w14:textId="06D01784" w:rsidR="007F1866" w:rsidRPr="007F1866" w:rsidRDefault="007F1866" w:rsidP="00CE0F87">
      <w:p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Students are asked to write summaries reflecting on their </w:t>
      </w:r>
      <w:r w:rsidR="00CB63BA">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experiences as part of the seminar component.  In order to allow the student full expression of feelings, thoughts, and concerns, these summaries are only reviewed by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890009">
        <w:rPr>
          <w:rFonts w:ascii="Times New Roman" w:eastAsia="Times New Roman" w:hAnsi="Times New Roman" w:cs="Times New Roman"/>
          <w:sz w:val="24"/>
          <w:szCs w:val="20"/>
          <w:lang w:eastAsia="en-US"/>
        </w:rPr>
        <w:t>Direc</w:t>
      </w:r>
      <w:r w:rsidR="00890009" w:rsidRPr="007F1866">
        <w:rPr>
          <w:rFonts w:ascii="Times New Roman" w:eastAsia="Times New Roman" w:hAnsi="Times New Roman" w:cs="Times New Roman"/>
          <w:sz w:val="24"/>
          <w:szCs w:val="20"/>
          <w:lang w:eastAsia="en-US"/>
        </w:rPr>
        <w:t>tor</w:t>
      </w:r>
      <w:r w:rsidR="00AC3E83">
        <w:rPr>
          <w:rFonts w:ascii="Times New Roman" w:eastAsia="Times New Roman" w:hAnsi="Times New Roman" w:cs="Times New Roman"/>
          <w:sz w:val="24"/>
          <w:szCs w:val="24"/>
        </w:rPr>
        <w:t xml:space="preserve"> and/or </w:t>
      </w:r>
      <w:r w:rsidR="0044297F">
        <w:rPr>
          <w:rFonts w:ascii="Times New Roman" w:eastAsia="Times New Roman" w:hAnsi="Times New Roman" w:cs="Times New Roman"/>
          <w:sz w:val="24"/>
          <w:szCs w:val="24"/>
        </w:rPr>
        <w:t>Practicum</w:t>
      </w:r>
      <w:r w:rsidR="00AC3E83">
        <w:rPr>
          <w:rFonts w:ascii="Times New Roman" w:eastAsia="Times New Roman" w:hAnsi="Times New Roman" w:cs="Times New Roman"/>
          <w:sz w:val="24"/>
          <w:szCs w:val="24"/>
        </w:rPr>
        <w:t xml:space="preserve"> Liaison</w:t>
      </w:r>
      <w:r w:rsidRPr="007F1866">
        <w:rPr>
          <w:rFonts w:ascii="Times New Roman" w:eastAsia="Times New Roman" w:hAnsi="Times New Roman" w:cs="Times New Roman"/>
          <w:sz w:val="24"/>
          <w:szCs w:val="24"/>
        </w:rPr>
        <w:t xml:space="preserve">.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890009">
        <w:rPr>
          <w:rFonts w:ascii="Times New Roman" w:eastAsia="Times New Roman" w:hAnsi="Times New Roman" w:cs="Times New Roman"/>
          <w:sz w:val="24"/>
          <w:szCs w:val="20"/>
          <w:lang w:eastAsia="en-US"/>
        </w:rPr>
        <w:t>Direc</w:t>
      </w:r>
      <w:r w:rsidR="00890009"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rPr>
        <w:t xml:space="preserve"> will only break such confidentiality in cases in which the student shares evidence that they are at risk of harming themselves, another identifiable person, and/or the agency, or academic misconduct is taking place. During seminar sessions, students </w:t>
      </w:r>
      <w:r w:rsidRPr="007F1866">
        <w:rPr>
          <w:rFonts w:ascii="Times New Roman" w:eastAsia="Times New Roman" w:hAnsi="Times New Roman" w:cs="Times New Roman"/>
          <w:sz w:val="24"/>
          <w:szCs w:val="24"/>
        </w:rPr>
        <w:lastRenderedPageBreak/>
        <w:t xml:space="preserve">may share feelings and thoughts they are having about their </w:t>
      </w:r>
      <w:r w:rsidR="001C70EB">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experiences and career paths.  </w:t>
      </w:r>
    </w:p>
    <w:p w14:paraId="3E035036" w14:textId="77777777" w:rsidR="007F1866" w:rsidRPr="007F1866" w:rsidRDefault="007F1866" w:rsidP="007F1866">
      <w:pPr>
        <w:widowControl w:val="0"/>
        <w:spacing w:after="0" w:line="240" w:lineRule="auto"/>
        <w:rPr>
          <w:rFonts w:ascii="Times New Roman" w:eastAsia="Times New Roman" w:hAnsi="Times New Roman" w:cs="Times New Roman"/>
          <w:i/>
          <w:iCs/>
          <w:sz w:val="24"/>
          <w:szCs w:val="24"/>
          <w:u w:val="single"/>
          <w:lang w:eastAsia="en-US"/>
        </w:rPr>
      </w:pPr>
      <w:r w:rsidRPr="007F1866">
        <w:rPr>
          <w:rFonts w:ascii="Times New Roman" w:eastAsia="Times New Roman" w:hAnsi="Times New Roman" w:cs="Times New Roman"/>
          <w:i/>
          <w:iCs/>
          <w:sz w:val="24"/>
          <w:szCs w:val="24"/>
          <w:u w:val="single"/>
          <w:lang w:eastAsia="en-US"/>
        </w:rPr>
        <w:t>Agency</w:t>
      </w:r>
    </w:p>
    <w:p w14:paraId="20290534" w14:textId="23A15EE5" w:rsidR="007F1866" w:rsidRPr="007F1866" w:rsidRDefault="007F1866" w:rsidP="005D1E46">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Students gain much exposure to the </w:t>
      </w:r>
      <w:r w:rsidR="00310A21" w:rsidRPr="007F1866">
        <w:rPr>
          <w:rFonts w:ascii="Times New Roman" w:eastAsia="Times New Roman" w:hAnsi="Times New Roman" w:cs="Times New Roman"/>
          <w:sz w:val="24"/>
          <w:szCs w:val="24"/>
          <w:lang w:eastAsia="en-US"/>
        </w:rPr>
        <w:t>inner workings</w:t>
      </w:r>
      <w:r w:rsidRPr="007F1866">
        <w:rPr>
          <w:rFonts w:ascii="Times New Roman" w:eastAsia="Times New Roman" w:hAnsi="Times New Roman" w:cs="Times New Roman"/>
          <w:sz w:val="24"/>
          <w:szCs w:val="24"/>
          <w:lang w:eastAsia="en-US"/>
        </w:rPr>
        <w:t xml:space="preserve"> of the agencies they are placed within and develop relationships with the professionals they work alongside.  Though an important part of student learning is to talk about agency experiences, both positive and negative, students are reminded to do so with caution and tact and with the best interest of the agency in mind.  </w:t>
      </w:r>
      <w:r w:rsidR="0044297F">
        <w:rPr>
          <w:rFonts w:ascii="Times New Roman" w:eastAsia="Times New Roman" w:hAnsi="Times New Roman" w:cs="Times New Roman"/>
          <w:sz w:val="24"/>
          <w:szCs w:val="24"/>
          <w:lang w:eastAsia="en-US"/>
        </w:rPr>
        <w:t>Practicum</w:t>
      </w:r>
      <w:r w:rsidR="005D1E46">
        <w:rPr>
          <w:rFonts w:ascii="Times New Roman" w:eastAsia="Times New Roman" w:hAnsi="Times New Roman" w:cs="Times New Roman"/>
          <w:sz w:val="24"/>
          <w:szCs w:val="24"/>
          <w:lang w:eastAsia="en-US"/>
        </w:rPr>
        <w:t xml:space="preserve"> </w:t>
      </w:r>
      <w:r w:rsidR="001C70EB">
        <w:rPr>
          <w:rFonts w:ascii="Times New Roman" w:eastAsia="Times New Roman" w:hAnsi="Times New Roman" w:cs="Times New Roman"/>
          <w:sz w:val="24"/>
          <w:szCs w:val="24"/>
          <w:lang w:eastAsia="en-US"/>
        </w:rPr>
        <w:t>s</w:t>
      </w:r>
      <w:r w:rsidRPr="007F1866">
        <w:rPr>
          <w:rFonts w:ascii="Times New Roman" w:eastAsia="Times New Roman" w:hAnsi="Times New Roman" w:cs="Times New Roman"/>
          <w:sz w:val="24"/>
          <w:szCs w:val="24"/>
          <w:lang w:eastAsia="en-US"/>
        </w:rPr>
        <w:t xml:space="preserve">upervisors may request that students refrain from sharing certain agency information in </w:t>
      </w:r>
      <w:r w:rsidR="001C70EB">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00496386">
        <w:rPr>
          <w:rFonts w:ascii="Times New Roman" w:eastAsia="Times New Roman" w:hAnsi="Times New Roman" w:cs="Times New Roman"/>
          <w:sz w:val="24"/>
          <w:szCs w:val="24"/>
          <w:lang w:eastAsia="en-US"/>
        </w:rPr>
        <w:t xml:space="preserve"> </w:t>
      </w:r>
      <w:r w:rsidR="00496386" w:rsidRPr="007F1866">
        <w:rPr>
          <w:rFonts w:ascii="Times New Roman" w:eastAsia="Times New Roman" w:hAnsi="Times New Roman" w:cs="Times New Roman"/>
          <w:sz w:val="24"/>
          <w:szCs w:val="24"/>
          <w:lang w:eastAsia="en-US"/>
        </w:rPr>
        <w:t>seminar</w:t>
      </w:r>
      <w:r w:rsidRPr="007F1866">
        <w:rPr>
          <w:rFonts w:ascii="Times New Roman" w:eastAsia="Times New Roman" w:hAnsi="Times New Roman" w:cs="Times New Roman"/>
          <w:sz w:val="24"/>
          <w:szCs w:val="24"/>
          <w:lang w:eastAsia="en-US"/>
        </w:rPr>
        <w:t xml:space="preserve"> and students are expected to comply. Students may share such information with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890009">
        <w:rPr>
          <w:rFonts w:ascii="Times New Roman" w:eastAsia="Times New Roman" w:hAnsi="Times New Roman" w:cs="Times New Roman"/>
          <w:sz w:val="24"/>
          <w:szCs w:val="20"/>
          <w:lang w:eastAsia="en-US"/>
        </w:rPr>
        <w:t>Direc</w:t>
      </w:r>
      <w:r w:rsidR="00890009"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lang w:eastAsia="en-US"/>
        </w:rPr>
        <w:t xml:space="preserve"> for the purpose of gaining support and guidance.  In such cases,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890009">
        <w:rPr>
          <w:rFonts w:ascii="Times New Roman" w:eastAsia="Times New Roman" w:hAnsi="Times New Roman" w:cs="Times New Roman"/>
          <w:sz w:val="24"/>
          <w:szCs w:val="20"/>
          <w:lang w:eastAsia="en-US"/>
        </w:rPr>
        <w:t>Direc</w:t>
      </w:r>
      <w:r w:rsidR="00890009"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lang w:eastAsia="en-US"/>
        </w:rPr>
        <w:t xml:space="preserve"> holds the information confidential unless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890009">
        <w:rPr>
          <w:rFonts w:ascii="Times New Roman" w:eastAsia="Times New Roman" w:hAnsi="Times New Roman" w:cs="Times New Roman"/>
          <w:sz w:val="24"/>
          <w:szCs w:val="20"/>
          <w:lang w:eastAsia="en-US"/>
        </w:rPr>
        <w:t>Direc</w:t>
      </w:r>
      <w:r w:rsidR="00890009"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lang w:eastAsia="en-US"/>
        </w:rPr>
        <w:t xml:space="preserve"> perceives that the student, staff, and/or clients are being harmed and disclosure is necessary for ethical reasons.  </w:t>
      </w:r>
    </w:p>
    <w:p w14:paraId="60B970B5"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4"/>
          <w:lang w:eastAsia="en-US"/>
        </w:rPr>
      </w:pPr>
    </w:p>
    <w:p w14:paraId="4525C145" w14:textId="77777777" w:rsidR="007F1866" w:rsidRPr="007F1866" w:rsidRDefault="007F1866" w:rsidP="007F1866">
      <w:pPr>
        <w:widowControl w:val="0"/>
        <w:spacing w:after="0" w:line="240" w:lineRule="auto"/>
        <w:rPr>
          <w:rFonts w:ascii="Times New Roman" w:eastAsia="Times New Roman" w:hAnsi="Times New Roman" w:cs="Times New Roman"/>
          <w:i/>
          <w:iCs/>
          <w:sz w:val="24"/>
          <w:szCs w:val="24"/>
          <w:u w:val="single"/>
          <w:lang w:eastAsia="en-US"/>
        </w:rPr>
      </w:pPr>
      <w:r w:rsidRPr="007F1866">
        <w:rPr>
          <w:rFonts w:ascii="Times New Roman" w:eastAsia="Times New Roman" w:hAnsi="Times New Roman" w:cs="Times New Roman"/>
          <w:i/>
          <w:iCs/>
          <w:sz w:val="24"/>
          <w:szCs w:val="24"/>
          <w:u w:val="single"/>
          <w:lang w:eastAsia="en-US"/>
        </w:rPr>
        <w:t>Client</w:t>
      </w:r>
    </w:p>
    <w:p w14:paraId="54745506" w14:textId="5D729201" w:rsidR="007F1866" w:rsidRPr="007F1866" w:rsidRDefault="007F1866" w:rsidP="00496386">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Students gain much access to client information during their </w:t>
      </w:r>
      <w:r w:rsidR="007B148A">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experience.  They are expected to uphold the same standards for confidentiality as if they were an employee within the</w:t>
      </w:r>
      <w:r w:rsidR="00496386">
        <w:rPr>
          <w:rFonts w:ascii="Times New Roman" w:eastAsia="Times New Roman" w:hAnsi="Times New Roman" w:cs="Times New Roman"/>
          <w:sz w:val="24"/>
          <w:szCs w:val="24"/>
          <w:lang w:eastAsia="en-US"/>
        </w:rPr>
        <w:t xml:space="preserve"> </w:t>
      </w:r>
      <w:r w:rsidRPr="007F1866">
        <w:rPr>
          <w:rFonts w:ascii="Times New Roman" w:eastAsia="Times New Roman" w:hAnsi="Times New Roman" w:cs="Times New Roman"/>
          <w:sz w:val="24"/>
          <w:szCs w:val="24"/>
          <w:lang w:eastAsia="en-US"/>
        </w:rPr>
        <w:t>organization.  Students should discuss expectations for confidentiality with their agency supervisors.</w:t>
      </w:r>
    </w:p>
    <w:p w14:paraId="0DEEA2AC" w14:textId="77777777" w:rsidR="007F1866" w:rsidRPr="007F1866" w:rsidRDefault="007F1866" w:rsidP="00496386">
      <w:pPr>
        <w:widowControl w:val="0"/>
        <w:spacing w:after="0" w:line="240" w:lineRule="auto"/>
        <w:rPr>
          <w:rFonts w:ascii="Times New Roman" w:eastAsia="Times New Roman" w:hAnsi="Times New Roman" w:cs="Times New Roman"/>
          <w:sz w:val="24"/>
          <w:szCs w:val="24"/>
          <w:lang w:eastAsia="en-US"/>
        </w:rPr>
      </w:pPr>
    </w:p>
    <w:p w14:paraId="16E34BA5" w14:textId="58EEF934" w:rsidR="007F1866" w:rsidRPr="007F1866" w:rsidRDefault="007F1866" w:rsidP="00496386">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Though an important part of student learning is to process client situations during seminar, students must maintain confidentiality at all times.  This means refraining from using actual client names and other identifying information during the course of discussion.  In cases in which a client may be known to other students (</w:t>
      </w:r>
      <w:r w:rsidR="005E35C8" w:rsidRPr="007F1866">
        <w:rPr>
          <w:rFonts w:ascii="Times New Roman" w:eastAsia="Times New Roman" w:hAnsi="Times New Roman" w:cs="Times New Roman"/>
          <w:sz w:val="24"/>
          <w:szCs w:val="24"/>
        </w:rPr>
        <w:t>i.e.,</w:t>
      </w:r>
      <w:r w:rsidRPr="007F1866">
        <w:rPr>
          <w:rFonts w:ascii="Times New Roman" w:eastAsia="Times New Roman" w:hAnsi="Times New Roman" w:cs="Times New Roman"/>
          <w:sz w:val="24"/>
          <w:szCs w:val="24"/>
        </w:rPr>
        <w:t xml:space="preserve"> due to the interconnectedness of </w:t>
      </w:r>
      <w:r w:rsidR="007B148A">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sites and/or student employment in an affiliated organization), students should refrain from discussing that particular client in seminar</w:t>
      </w:r>
      <w:r w:rsidR="00456F36">
        <w:rPr>
          <w:rFonts w:ascii="Times New Roman" w:eastAsia="Times New Roman" w:hAnsi="Times New Roman" w:cs="Times New Roman"/>
          <w:sz w:val="24"/>
          <w:szCs w:val="24"/>
        </w:rPr>
        <w:t xml:space="preserve"> class</w:t>
      </w:r>
      <w:r w:rsidRPr="007F1866">
        <w:rPr>
          <w:rFonts w:ascii="Times New Roman" w:eastAsia="Times New Roman" w:hAnsi="Times New Roman" w:cs="Times New Roman"/>
          <w:sz w:val="24"/>
          <w:szCs w:val="24"/>
        </w:rPr>
        <w:t xml:space="preserve">.  Students are also expected to maintain client confidentiality when presenting their case scenarios, writing summaries of their experiences, and consulting with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636099">
        <w:rPr>
          <w:rFonts w:ascii="Times New Roman" w:eastAsia="Times New Roman" w:hAnsi="Times New Roman" w:cs="Times New Roman"/>
          <w:sz w:val="24"/>
          <w:szCs w:val="20"/>
          <w:lang w:eastAsia="en-US"/>
        </w:rPr>
        <w:t>Direc</w:t>
      </w:r>
      <w:r w:rsidR="00636099"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rPr>
        <w:t xml:space="preserve">. </w:t>
      </w:r>
    </w:p>
    <w:p w14:paraId="28D9C465"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p>
    <w:p w14:paraId="45502D29" w14:textId="07202BDE" w:rsidR="007F1866" w:rsidRPr="007F1866" w:rsidRDefault="007F1866" w:rsidP="007F1866">
      <w:pPr>
        <w:spacing w:after="0" w:line="240" w:lineRule="auto"/>
        <w:rPr>
          <w:rFonts w:ascii="Times New Roman" w:eastAsia="Times New Roman" w:hAnsi="Times New Roman" w:cs="Times New Roman"/>
          <w:b/>
          <w:bCs/>
          <w:sz w:val="24"/>
          <w:szCs w:val="24"/>
          <w:u w:val="single"/>
        </w:rPr>
      </w:pPr>
      <w:r w:rsidRPr="007F1866">
        <w:rPr>
          <w:rFonts w:ascii="Times New Roman" w:eastAsia="Times New Roman" w:hAnsi="Times New Roman" w:cs="Times New Roman"/>
          <w:b/>
          <w:bCs/>
          <w:sz w:val="24"/>
          <w:szCs w:val="24"/>
          <w:u w:val="single"/>
        </w:rPr>
        <w:t xml:space="preserve">Employment-Based </w:t>
      </w:r>
      <w:r w:rsidR="0044297F">
        <w:rPr>
          <w:rFonts w:ascii="Times New Roman" w:eastAsia="Times New Roman" w:hAnsi="Times New Roman" w:cs="Times New Roman"/>
          <w:b/>
          <w:bCs/>
          <w:sz w:val="24"/>
          <w:szCs w:val="24"/>
          <w:u w:val="single"/>
        </w:rPr>
        <w:t>Practicum</w:t>
      </w:r>
      <w:r w:rsidRPr="007F1866">
        <w:rPr>
          <w:rFonts w:ascii="Times New Roman" w:eastAsia="Times New Roman" w:hAnsi="Times New Roman" w:cs="Times New Roman"/>
          <w:b/>
          <w:bCs/>
          <w:sz w:val="24"/>
          <w:szCs w:val="24"/>
          <w:u w:val="single"/>
        </w:rPr>
        <w:t xml:space="preserve"> Placements: (</w:t>
      </w:r>
      <w:r w:rsidR="0044297F">
        <w:rPr>
          <w:rFonts w:ascii="Times New Roman" w:eastAsia="Times New Roman" w:hAnsi="Times New Roman" w:cs="Times New Roman"/>
          <w:b/>
          <w:bCs/>
          <w:sz w:val="24"/>
          <w:szCs w:val="24"/>
          <w:u w:val="single"/>
        </w:rPr>
        <w:t>Practicum</w:t>
      </w:r>
      <w:r w:rsidRPr="007F1866">
        <w:rPr>
          <w:rFonts w:ascii="Times New Roman" w:eastAsia="Times New Roman" w:hAnsi="Times New Roman" w:cs="Times New Roman"/>
          <w:b/>
          <w:bCs/>
          <w:sz w:val="24"/>
          <w:szCs w:val="24"/>
          <w:u w:val="single"/>
        </w:rPr>
        <w:t xml:space="preserve"> </w:t>
      </w:r>
      <w:r w:rsidR="00C54FE6">
        <w:rPr>
          <w:rFonts w:ascii="Times New Roman" w:eastAsia="Times New Roman" w:hAnsi="Times New Roman" w:cs="Times New Roman"/>
          <w:b/>
          <w:bCs/>
          <w:sz w:val="24"/>
          <w:szCs w:val="24"/>
          <w:u w:val="single"/>
        </w:rPr>
        <w:t>P</w:t>
      </w:r>
      <w:r w:rsidRPr="007F1866">
        <w:rPr>
          <w:rFonts w:ascii="Times New Roman" w:eastAsia="Times New Roman" w:hAnsi="Times New Roman" w:cs="Times New Roman"/>
          <w:b/>
          <w:bCs/>
          <w:sz w:val="24"/>
          <w:szCs w:val="24"/>
          <w:u w:val="single"/>
        </w:rPr>
        <w:t>lacement &amp; Employment Co-Occurring at the Same Agency)</w:t>
      </w:r>
    </w:p>
    <w:p w14:paraId="2FE148E6" w14:textId="317E5AE2" w:rsidR="007F1866" w:rsidRPr="007F1866" w:rsidRDefault="0044297F" w:rsidP="007F186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Practicum</w:t>
      </w:r>
      <w:r w:rsidR="007F1866" w:rsidRPr="007F1866">
        <w:rPr>
          <w:rFonts w:ascii="Times New Roman" w:eastAsia="Times New Roman" w:hAnsi="Times New Roman" w:cs="Times New Roman"/>
          <w:sz w:val="24"/>
          <w:szCs w:val="24"/>
        </w:rPr>
        <w:t xml:space="preserve"> placement learning activities may occur in an agency where a student is concurrently employed as a paid employee in an existing agency position. This is called employment-based </w:t>
      </w:r>
      <w:r>
        <w:rPr>
          <w:rFonts w:ascii="Times New Roman" w:eastAsia="Times New Roman" w:hAnsi="Times New Roman" w:cs="Times New Roman"/>
          <w:sz w:val="24"/>
          <w:szCs w:val="24"/>
        </w:rPr>
        <w:t>Practicum</w:t>
      </w:r>
      <w:r w:rsidR="007F1866" w:rsidRPr="007F1866">
        <w:rPr>
          <w:rFonts w:ascii="Times New Roman" w:eastAsia="Times New Roman" w:hAnsi="Times New Roman" w:cs="Times New Roman"/>
          <w:sz w:val="24"/>
          <w:szCs w:val="24"/>
        </w:rPr>
        <w:t xml:space="preserve">. CSWE Council on Accreditation Updates on Employment Based </w:t>
      </w:r>
      <w:r>
        <w:rPr>
          <w:rFonts w:ascii="Times New Roman" w:eastAsia="Times New Roman" w:hAnsi="Times New Roman" w:cs="Times New Roman"/>
          <w:sz w:val="24"/>
          <w:szCs w:val="24"/>
        </w:rPr>
        <w:t>Practicum</w:t>
      </w:r>
      <w:r w:rsidR="007F1866" w:rsidRPr="007F1866">
        <w:rPr>
          <w:rFonts w:ascii="Times New Roman" w:eastAsia="Times New Roman" w:hAnsi="Times New Roman" w:cs="Times New Roman"/>
          <w:sz w:val="24"/>
          <w:szCs w:val="24"/>
        </w:rPr>
        <w:t xml:space="preserve"> Education can be found in the </w:t>
      </w:r>
      <w:hyperlink r:id="rId17" w:history="1">
        <w:r w:rsidR="007F1866" w:rsidRPr="009B3F92">
          <w:rPr>
            <w:rStyle w:val="Hyperlink"/>
            <w:rFonts w:ascii="Times New Roman" w:eastAsia="Times New Roman" w:hAnsi="Times New Roman" w:cs="Times New Roman"/>
            <w:sz w:val="24"/>
            <w:szCs w:val="24"/>
          </w:rPr>
          <w:t>2022 EPAS</w:t>
        </w:r>
      </w:hyperlink>
      <w:r w:rsidR="009B3F92">
        <w:rPr>
          <w:rFonts w:ascii="Times New Roman" w:eastAsia="Times New Roman" w:hAnsi="Times New Roman" w:cs="Times New Roman"/>
          <w:sz w:val="24"/>
          <w:szCs w:val="24"/>
        </w:rPr>
        <w:t>.</w:t>
      </w:r>
    </w:p>
    <w:p w14:paraId="70B67293" w14:textId="6CE2A5A0" w:rsidR="007F1866" w:rsidRPr="007F1866" w:rsidRDefault="007F1866" w:rsidP="007F1866">
      <w:p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Such arrangements present both unique opportunities and challenges that should be carefully considered by the student and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agency, with approval of the BSW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636099">
        <w:rPr>
          <w:rFonts w:ascii="Times New Roman" w:eastAsia="Times New Roman" w:hAnsi="Times New Roman" w:cs="Times New Roman"/>
          <w:sz w:val="24"/>
          <w:szCs w:val="20"/>
          <w:lang w:eastAsia="en-US"/>
        </w:rPr>
        <w:t>Direc</w:t>
      </w:r>
      <w:r w:rsidR="00636099" w:rsidRPr="007F1866">
        <w:rPr>
          <w:rFonts w:ascii="Times New Roman" w:eastAsia="Times New Roman" w:hAnsi="Times New Roman" w:cs="Times New Roman"/>
          <w:sz w:val="24"/>
          <w:szCs w:val="20"/>
          <w:lang w:eastAsia="en-US"/>
        </w:rPr>
        <w:t>tor</w:t>
      </w:r>
      <w:r w:rsidRPr="007F1866">
        <w:rPr>
          <w:rFonts w:ascii="Times New Roman" w:eastAsia="Times New Roman" w:hAnsi="Times New Roman" w:cs="Times New Roman"/>
          <w:sz w:val="24"/>
          <w:szCs w:val="24"/>
        </w:rPr>
        <w:t xml:space="preserve">. Each employment-based </w:t>
      </w:r>
      <w:r w:rsidR="0055637F">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placement arrangement is unique to the student and the </w:t>
      </w:r>
      <w:r w:rsidR="0055637F">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agency. Some employment duties may count toward the accrual of </w:t>
      </w:r>
      <w:r w:rsidR="0055637F">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hours and BSW generalist-level competencies while others may not. To demonstrate mastery of the competencies, some </w:t>
      </w:r>
      <w:r w:rsidR="0055637F">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tasks may need to go “above and beyond” employment tasks. If an agency allows employment-based </w:t>
      </w:r>
      <w:r w:rsidR="000E01C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placements, payment is always the prerogative of the agency. The BSW maintains oversight and approval of </w:t>
      </w:r>
      <w:r w:rsidR="000E01C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placements.</w:t>
      </w:r>
    </w:p>
    <w:p w14:paraId="22565522" w14:textId="1E69837E" w:rsidR="007F1866" w:rsidRPr="007F1866" w:rsidRDefault="00B06D08" w:rsidP="00B06D08">
      <w:pPr>
        <w:spacing w:before="100" w:beforeAutospacing="1" w:after="100" w:afterAutospacing="1" w:line="240" w:lineRule="auto"/>
        <w:jc w:val="center"/>
        <w:rPr>
          <w:rFonts w:ascii="Times New Roman" w:eastAsia="Times New Roman" w:hAnsi="Times New Roman" w:cs="Times New Roman"/>
          <w:sz w:val="24"/>
          <w:szCs w:val="24"/>
        </w:rPr>
      </w:pPr>
      <w:r w:rsidRPr="00B06D08">
        <w:rPr>
          <w:rFonts w:ascii="Times New Roman" w:eastAsia="Times New Roman" w:hAnsi="Times New Roman" w:cs="Times New Roman"/>
          <w:noProof/>
          <w:sz w:val="20"/>
          <w:szCs w:val="20"/>
          <w:lang w:eastAsia="en-US"/>
        </w:rPr>
        <w:lastRenderedPageBreak/>
        <w:drawing>
          <wp:inline distT="0" distB="0" distL="0" distR="0" wp14:anchorId="50E63C49" wp14:editId="165BB57E">
            <wp:extent cx="3705225" cy="2018030"/>
            <wp:effectExtent l="0" t="0" r="0" b="1270"/>
            <wp:docPr id="1544975827" name="Picture 1" descr="Visual representation of overlap between paid employment and unpaid practicum duties that may count for social work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75827" name="Picture 1" descr="Visual representation of overlap between paid employment and unpaid practicum duties that may count for social work hour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5225" cy="2018030"/>
                    </a:xfrm>
                    <a:prstGeom prst="rect">
                      <a:avLst/>
                    </a:prstGeom>
                    <a:noFill/>
                  </pic:spPr>
                </pic:pic>
              </a:graphicData>
            </a:graphic>
          </wp:inline>
        </w:drawing>
      </w:r>
    </w:p>
    <w:p w14:paraId="7D675051" w14:textId="44D49C19" w:rsidR="006E77BA" w:rsidRDefault="007F1866" w:rsidP="007F1866">
      <w:pPr>
        <w:spacing w:after="0" w:line="240" w:lineRule="auto"/>
        <w:rPr>
          <w:rFonts w:ascii="Times New Roman" w:eastAsia="Times New Roman" w:hAnsi="Times New Roman" w:cs="Times New Roman"/>
          <w:i/>
          <w:iCs/>
          <w:sz w:val="24"/>
          <w:szCs w:val="24"/>
        </w:rPr>
      </w:pPr>
      <w:r w:rsidRPr="007F1866">
        <w:rPr>
          <w:rFonts w:ascii="Times New Roman" w:eastAsia="Times New Roman" w:hAnsi="Times New Roman" w:cs="Times New Roman"/>
          <w:i/>
          <w:iCs/>
          <w:sz w:val="24"/>
          <w:szCs w:val="24"/>
        </w:rPr>
        <w:t xml:space="preserve">Figure 1.1: This is an example of how </w:t>
      </w:r>
      <w:r w:rsidR="000E01C7">
        <w:rPr>
          <w:rFonts w:ascii="Times New Roman" w:eastAsia="Times New Roman" w:hAnsi="Times New Roman" w:cs="Times New Roman"/>
          <w:i/>
          <w:iCs/>
          <w:sz w:val="24"/>
          <w:szCs w:val="24"/>
        </w:rPr>
        <w:t>p</w:t>
      </w:r>
      <w:r w:rsidR="0044297F">
        <w:rPr>
          <w:rFonts w:ascii="Times New Roman" w:eastAsia="Times New Roman" w:hAnsi="Times New Roman" w:cs="Times New Roman"/>
          <w:i/>
          <w:iCs/>
          <w:sz w:val="24"/>
          <w:szCs w:val="24"/>
        </w:rPr>
        <w:t>racticum</w:t>
      </w:r>
      <w:r w:rsidRPr="007F1866">
        <w:rPr>
          <w:rFonts w:ascii="Times New Roman" w:eastAsia="Times New Roman" w:hAnsi="Times New Roman" w:cs="Times New Roman"/>
          <w:i/>
          <w:iCs/>
          <w:sz w:val="24"/>
          <w:szCs w:val="24"/>
        </w:rPr>
        <w:t xml:space="preserve"> and employment duties may be distributed in an employment-based </w:t>
      </w:r>
      <w:r w:rsidR="0044297F">
        <w:rPr>
          <w:rFonts w:ascii="Times New Roman" w:eastAsia="Times New Roman" w:hAnsi="Times New Roman" w:cs="Times New Roman"/>
          <w:i/>
          <w:iCs/>
          <w:sz w:val="24"/>
          <w:szCs w:val="24"/>
        </w:rPr>
        <w:t>Practicum</w:t>
      </w:r>
      <w:r w:rsidRPr="007F1866">
        <w:rPr>
          <w:rFonts w:ascii="Times New Roman" w:eastAsia="Times New Roman" w:hAnsi="Times New Roman" w:cs="Times New Roman"/>
          <w:i/>
          <w:iCs/>
          <w:sz w:val="24"/>
          <w:szCs w:val="24"/>
        </w:rPr>
        <w:t xml:space="preserve"> placement.</w:t>
      </w:r>
    </w:p>
    <w:p w14:paraId="1A673C15" w14:textId="77777777" w:rsidR="006E77BA" w:rsidRPr="007F1866" w:rsidRDefault="006E77BA" w:rsidP="007F1866">
      <w:pPr>
        <w:spacing w:after="0" w:line="240" w:lineRule="auto"/>
        <w:rPr>
          <w:rFonts w:ascii="Times New Roman" w:eastAsia="Times New Roman" w:hAnsi="Times New Roman" w:cs="Times New Roman"/>
          <w:i/>
          <w:iCs/>
          <w:sz w:val="24"/>
          <w:szCs w:val="24"/>
        </w:rPr>
      </w:pPr>
    </w:p>
    <w:p w14:paraId="7A5EE877" w14:textId="39C66C06" w:rsidR="007F1866" w:rsidRPr="007F1866" w:rsidRDefault="007F1866" w:rsidP="007F1866">
      <w:pPr>
        <w:spacing w:after="0" w:line="240" w:lineRule="auto"/>
        <w:rPr>
          <w:rFonts w:ascii="Times New Roman" w:eastAsia="Times New Roman" w:hAnsi="Times New Roman" w:cs="Times New Roman"/>
          <w:sz w:val="24"/>
          <w:szCs w:val="24"/>
          <w:u w:val="single"/>
        </w:rPr>
      </w:pPr>
      <w:r w:rsidRPr="007F1866">
        <w:rPr>
          <w:rFonts w:ascii="Times New Roman" w:eastAsia="Times New Roman" w:hAnsi="Times New Roman" w:cs="Times New Roman"/>
          <w:sz w:val="24"/>
          <w:szCs w:val="24"/>
          <w:u w:val="single"/>
        </w:rPr>
        <w:t xml:space="preserve">Criteria for Employment-Based </w:t>
      </w:r>
      <w:r w:rsidR="0044297F">
        <w:rPr>
          <w:rFonts w:ascii="Times New Roman" w:eastAsia="Times New Roman" w:hAnsi="Times New Roman" w:cs="Times New Roman"/>
          <w:sz w:val="24"/>
          <w:szCs w:val="24"/>
          <w:u w:val="single"/>
        </w:rPr>
        <w:t>Practicum</w:t>
      </w:r>
      <w:r w:rsidR="007D73E0">
        <w:rPr>
          <w:rFonts w:ascii="Times New Roman" w:eastAsia="Times New Roman" w:hAnsi="Times New Roman" w:cs="Times New Roman"/>
          <w:sz w:val="24"/>
          <w:szCs w:val="24"/>
          <w:u w:val="single"/>
        </w:rPr>
        <w:t xml:space="preserve"> Placements</w:t>
      </w:r>
      <w:r w:rsidRPr="007F1866">
        <w:rPr>
          <w:rFonts w:ascii="Times New Roman" w:eastAsia="Times New Roman" w:hAnsi="Times New Roman" w:cs="Times New Roman"/>
          <w:sz w:val="24"/>
          <w:szCs w:val="24"/>
          <w:u w:val="single"/>
        </w:rPr>
        <w:t>:</w:t>
      </w:r>
    </w:p>
    <w:p w14:paraId="26090B3A" w14:textId="4B15F819" w:rsidR="007F1866" w:rsidRPr="007F1866" w:rsidRDefault="007F1866" w:rsidP="007F1866">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Whether fully or partially unpaid, employment-based </w:t>
      </w:r>
      <w:r w:rsidR="000E01C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7D73E0">
        <w:rPr>
          <w:rFonts w:ascii="Times New Roman" w:eastAsia="Times New Roman" w:hAnsi="Times New Roman" w:cs="Times New Roman"/>
          <w:sz w:val="24"/>
          <w:szCs w:val="24"/>
        </w:rPr>
        <w:t xml:space="preserve"> placements</w:t>
      </w:r>
      <w:r w:rsidRPr="007F1866">
        <w:rPr>
          <w:rFonts w:ascii="Times New Roman" w:eastAsia="Times New Roman" w:hAnsi="Times New Roman" w:cs="Times New Roman"/>
          <w:sz w:val="24"/>
          <w:szCs w:val="24"/>
        </w:rPr>
        <w:t xml:space="preserve"> must always maintain the following criteria:</w:t>
      </w:r>
    </w:p>
    <w:p w14:paraId="44007C6C" w14:textId="1C21D3C5" w:rsidR="007F1866" w:rsidRPr="007F1866" w:rsidRDefault="007F1866" w:rsidP="00016850">
      <w:pPr>
        <w:widowControl w:val="0"/>
        <w:numPr>
          <w:ilvl w:val="0"/>
          <w:numId w:val="31"/>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The </w:t>
      </w:r>
      <w:r w:rsidR="000E01C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placement must represent a BSW-appropriate experience directly linked to the nine competencies.</w:t>
      </w:r>
    </w:p>
    <w:p w14:paraId="7DB73C3C" w14:textId="4E7CB047" w:rsidR="009B3534" w:rsidRPr="009B3534" w:rsidRDefault="009B3534" w:rsidP="00016850">
      <w:pPr>
        <w:pStyle w:val="ListParagraph"/>
        <w:numPr>
          <w:ilvl w:val="1"/>
          <w:numId w:val="31"/>
        </w:numPr>
        <w:spacing w:after="0" w:line="240" w:lineRule="auto"/>
        <w:rPr>
          <w:rFonts w:ascii="Times New Roman" w:eastAsia="Times New Roman" w:hAnsi="Times New Roman" w:cs="Times New Roman"/>
          <w:sz w:val="24"/>
          <w:szCs w:val="24"/>
        </w:rPr>
      </w:pPr>
      <w:r w:rsidRPr="009B3534">
        <w:rPr>
          <w:rFonts w:ascii="Times New Roman" w:eastAsia="Times New Roman" w:hAnsi="Times New Roman" w:cs="Times New Roman"/>
          <w:sz w:val="24"/>
          <w:szCs w:val="24"/>
        </w:rPr>
        <w:t xml:space="preserve">When requesting an employment-based </w:t>
      </w:r>
      <w:r w:rsidR="000E01C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9B3534">
        <w:rPr>
          <w:rFonts w:ascii="Times New Roman" w:eastAsia="Times New Roman" w:hAnsi="Times New Roman" w:cs="Times New Roman"/>
          <w:sz w:val="24"/>
          <w:szCs w:val="24"/>
        </w:rPr>
        <w:t xml:space="preserve"> placement, students must describe job duties/activities that support social work competency development in the </w:t>
      </w:r>
      <w:r w:rsidRPr="00BC4F60">
        <w:rPr>
          <w:rFonts w:ascii="Times New Roman" w:eastAsia="Times New Roman" w:hAnsi="Times New Roman" w:cs="Times New Roman"/>
          <w:sz w:val="24"/>
          <w:szCs w:val="24"/>
        </w:rPr>
        <w:t xml:space="preserve">Employment-Based </w:t>
      </w:r>
      <w:r w:rsidR="0044297F" w:rsidRPr="00BC4F60">
        <w:rPr>
          <w:rFonts w:ascii="Times New Roman" w:eastAsia="Times New Roman" w:hAnsi="Times New Roman" w:cs="Times New Roman"/>
          <w:sz w:val="24"/>
          <w:szCs w:val="24"/>
        </w:rPr>
        <w:t>Practicum</w:t>
      </w:r>
      <w:r w:rsidRPr="00BC4F60">
        <w:rPr>
          <w:rFonts w:ascii="Times New Roman" w:eastAsia="Times New Roman" w:hAnsi="Times New Roman" w:cs="Times New Roman"/>
          <w:sz w:val="24"/>
          <w:szCs w:val="24"/>
        </w:rPr>
        <w:t xml:space="preserve"> Request form</w:t>
      </w:r>
      <w:r w:rsidR="00F55F06" w:rsidRPr="00BC4F60">
        <w:rPr>
          <w:rFonts w:ascii="Times New Roman" w:eastAsia="Times New Roman" w:hAnsi="Times New Roman" w:cs="Times New Roman"/>
          <w:sz w:val="24"/>
          <w:szCs w:val="24"/>
        </w:rPr>
        <w:t>.</w:t>
      </w:r>
      <w:r w:rsidRPr="00BC4F60">
        <w:rPr>
          <w:rFonts w:ascii="Times New Roman" w:eastAsia="Times New Roman" w:hAnsi="Times New Roman" w:cs="Times New Roman"/>
          <w:sz w:val="24"/>
          <w:szCs w:val="24"/>
        </w:rPr>
        <w:t xml:space="preserve"> </w:t>
      </w:r>
    </w:p>
    <w:p w14:paraId="08666580" w14:textId="764B2B48" w:rsidR="007F1866" w:rsidRPr="007F1866" w:rsidRDefault="007F1866" w:rsidP="00016850">
      <w:pPr>
        <w:widowControl w:val="0"/>
        <w:numPr>
          <w:ilvl w:val="1"/>
          <w:numId w:val="31"/>
        </w:numPr>
        <w:spacing w:after="0" w:line="240" w:lineRule="auto"/>
        <w:contextualSpacing/>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Students will continue to demonstrate linkages to the nine Social Work competencies throughout the employment-based </w:t>
      </w:r>
      <w:r w:rsidR="000E01C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placement via their </w:t>
      </w:r>
      <w:r w:rsidR="000E01C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seminar course assignments, seminar participation, and </w:t>
      </w:r>
      <w:r w:rsidR="000E01C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meetings with the agency supervisor and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F21F0E">
        <w:rPr>
          <w:rFonts w:ascii="Times New Roman" w:eastAsia="Times New Roman" w:hAnsi="Times New Roman" w:cs="Times New Roman"/>
          <w:sz w:val="24"/>
          <w:szCs w:val="24"/>
        </w:rPr>
        <w:t>Directo</w:t>
      </w:r>
      <w:r w:rsidRPr="007F1866">
        <w:rPr>
          <w:rFonts w:ascii="Times New Roman" w:eastAsia="Times New Roman" w:hAnsi="Times New Roman" w:cs="Times New Roman"/>
          <w:sz w:val="24"/>
          <w:szCs w:val="24"/>
        </w:rPr>
        <w:t xml:space="preserve">r throughout the </w:t>
      </w:r>
      <w:r w:rsidR="000E01C7">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placement.</w:t>
      </w:r>
    </w:p>
    <w:p w14:paraId="5B5090A7" w14:textId="690A70C0" w:rsidR="007F1866" w:rsidRPr="007F1866" w:rsidRDefault="007F1866" w:rsidP="00016850">
      <w:pPr>
        <w:widowControl w:val="0"/>
        <w:numPr>
          <w:ilvl w:val="0"/>
          <w:numId w:val="31"/>
        </w:numPr>
        <w:spacing w:after="0" w:line="240" w:lineRule="auto"/>
        <w:contextualSpacing/>
        <w:rPr>
          <w:rFonts w:ascii="Times New Roman" w:eastAsia="Calibri" w:hAnsi="Times New Roman" w:cs="Times New Roman"/>
          <w:sz w:val="24"/>
          <w:szCs w:val="24"/>
        </w:rPr>
      </w:pPr>
      <w:r w:rsidRPr="007F1866">
        <w:rPr>
          <w:rFonts w:ascii="Times New Roman" w:eastAsia="Calibri" w:hAnsi="Times New Roman" w:cs="Times New Roman"/>
          <w:sz w:val="24"/>
          <w:szCs w:val="24"/>
        </w:rPr>
        <w:t xml:space="preserve">The agency supervisor and </w:t>
      </w:r>
      <w:r w:rsidR="0044297F">
        <w:rPr>
          <w:rFonts w:ascii="Times New Roman" w:eastAsia="Calibri" w:hAnsi="Times New Roman" w:cs="Times New Roman"/>
          <w:sz w:val="24"/>
          <w:szCs w:val="24"/>
        </w:rPr>
        <w:t>Practicum</w:t>
      </w:r>
      <w:r w:rsidRPr="007F1866">
        <w:rPr>
          <w:rFonts w:ascii="Times New Roman" w:eastAsia="Calibri" w:hAnsi="Times New Roman" w:cs="Times New Roman"/>
          <w:sz w:val="24"/>
          <w:szCs w:val="24"/>
        </w:rPr>
        <w:t xml:space="preserve"> </w:t>
      </w:r>
      <w:r w:rsidR="00F21F0E">
        <w:rPr>
          <w:rFonts w:ascii="Times New Roman" w:eastAsia="Times New Roman" w:hAnsi="Times New Roman" w:cs="Times New Roman"/>
          <w:sz w:val="24"/>
          <w:szCs w:val="24"/>
        </w:rPr>
        <w:t>Directo</w:t>
      </w:r>
      <w:r w:rsidR="00F21F0E" w:rsidRPr="007F1866">
        <w:rPr>
          <w:rFonts w:ascii="Times New Roman" w:eastAsia="Times New Roman" w:hAnsi="Times New Roman" w:cs="Times New Roman"/>
          <w:sz w:val="24"/>
          <w:szCs w:val="24"/>
        </w:rPr>
        <w:t>r</w:t>
      </w:r>
      <w:r w:rsidRPr="007F1866">
        <w:rPr>
          <w:rFonts w:ascii="Times New Roman" w:eastAsia="Calibri" w:hAnsi="Times New Roman" w:cs="Times New Roman"/>
          <w:sz w:val="24"/>
          <w:szCs w:val="24"/>
        </w:rPr>
        <w:t xml:space="preserve"> will provide ongoing oversight and support to ensure demonstration of the nine social work competencies. The employment-based </w:t>
      </w:r>
      <w:r w:rsidR="000E01C7">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Pr="007F1866">
        <w:rPr>
          <w:rFonts w:ascii="Times New Roman" w:eastAsia="Calibri" w:hAnsi="Times New Roman" w:cs="Times New Roman"/>
          <w:sz w:val="24"/>
          <w:szCs w:val="24"/>
        </w:rPr>
        <w:t xml:space="preserve"> placement must maintain distinct, education-focused, social work </w:t>
      </w:r>
      <w:r w:rsidR="000E01C7">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Pr="007F1866">
        <w:rPr>
          <w:rFonts w:ascii="Times New Roman" w:eastAsia="Calibri" w:hAnsi="Times New Roman" w:cs="Times New Roman"/>
          <w:sz w:val="24"/>
          <w:szCs w:val="24"/>
        </w:rPr>
        <w:t xml:space="preserve"> supervision.</w:t>
      </w:r>
    </w:p>
    <w:p w14:paraId="3CCA3680" w14:textId="02AD2C79" w:rsidR="007F1866" w:rsidRPr="007F1866" w:rsidRDefault="0044297F" w:rsidP="00016850">
      <w:pPr>
        <w:widowControl w:val="0"/>
        <w:numPr>
          <w:ilvl w:val="1"/>
          <w:numId w:val="31"/>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Practicum</w:t>
      </w:r>
      <w:r w:rsidR="007F1866" w:rsidRPr="007F1866">
        <w:rPr>
          <w:rFonts w:ascii="Times New Roman" w:eastAsia="Calibri" w:hAnsi="Times New Roman" w:cs="Times New Roman"/>
          <w:sz w:val="24"/>
          <w:szCs w:val="24"/>
        </w:rPr>
        <w:t xml:space="preserve"> supervision must occur separately from employment supervision. When </w:t>
      </w:r>
      <w:r w:rsidR="0076633F" w:rsidRPr="007F1866">
        <w:rPr>
          <w:rFonts w:ascii="Times New Roman" w:eastAsia="Calibri" w:hAnsi="Times New Roman" w:cs="Times New Roman"/>
          <w:sz w:val="24"/>
          <w:szCs w:val="24"/>
        </w:rPr>
        <w:t>possible,</w:t>
      </w:r>
      <w:r w:rsidR="007F1866" w:rsidRPr="007F1866">
        <w:rPr>
          <w:rFonts w:ascii="Times New Roman" w:eastAsia="Calibri" w:hAnsi="Times New Roman" w:cs="Times New Roman"/>
          <w:sz w:val="24"/>
          <w:szCs w:val="24"/>
        </w:rPr>
        <w:t xml:space="preserve"> students </w:t>
      </w:r>
      <w:r w:rsidR="0076633F">
        <w:rPr>
          <w:rFonts w:ascii="Times New Roman" w:eastAsia="Calibri" w:hAnsi="Times New Roman" w:cs="Times New Roman"/>
          <w:sz w:val="24"/>
          <w:szCs w:val="24"/>
        </w:rPr>
        <w:t xml:space="preserve">should </w:t>
      </w:r>
      <w:r w:rsidR="007F1866" w:rsidRPr="007F1866">
        <w:rPr>
          <w:rFonts w:ascii="Times New Roman" w:eastAsia="Calibri" w:hAnsi="Times New Roman" w:cs="Times New Roman"/>
          <w:sz w:val="24"/>
          <w:szCs w:val="24"/>
        </w:rPr>
        <w:t xml:space="preserve">arrange to have a </w:t>
      </w:r>
      <w:r w:rsidR="000E01C7">
        <w:rPr>
          <w:rFonts w:ascii="Times New Roman" w:eastAsia="Calibri" w:hAnsi="Times New Roman" w:cs="Times New Roman"/>
          <w:sz w:val="24"/>
          <w:szCs w:val="24"/>
        </w:rPr>
        <w:t>p</w:t>
      </w:r>
      <w:r>
        <w:rPr>
          <w:rFonts w:ascii="Times New Roman" w:eastAsia="Calibri" w:hAnsi="Times New Roman" w:cs="Times New Roman"/>
          <w:sz w:val="24"/>
          <w:szCs w:val="24"/>
        </w:rPr>
        <w:t>racticum</w:t>
      </w:r>
      <w:r w:rsidR="007F1866" w:rsidRPr="007F1866">
        <w:rPr>
          <w:rFonts w:ascii="Times New Roman" w:eastAsia="Calibri" w:hAnsi="Times New Roman" w:cs="Times New Roman"/>
          <w:sz w:val="24"/>
          <w:szCs w:val="24"/>
        </w:rPr>
        <w:t xml:space="preserve"> supervisor that is different from their employment supervisor.  </w:t>
      </w:r>
    </w:p>
    <w:p w14:paraId="3499B28E" w14:textId="3529F985" w:rsidR="007F1866" w:rsidRPr="007F1866" w:rsidRDefault="007F1866" w:rsidP="00016850">
      <w:pPr>
        <w:widowControl w:val="0"/>
        <w:numPr>
          <w:ilvl w:val="1"/>
          <w:numId w:val="31"/>
        </w:numPr>
        <w:spacing w:after="0" w:line="240" w:lineRule="auto"/>
        <w:contextualSpacing/>
        <w:rPr>
          <w:rFonts w:ascii="Times New Roman" w:eastAsia="Calibri" w:hAnsi="Times New Roman" w:cs="Times New Roman"/>
          <w:sz w:val="24"/>
          <w:szCs w:val="24"/>
        </w:rPr>
      </w:pPr>
      <w:r w:rsidRPr="007F1866">
        <w:rPr>
          <w:rFonts w:ascii="Times New Roman" w:eastAsia="Calibri" w:hAnsi="Times New Roman" w:cs="Times New Roman"/>
          <w:sz w:val="24"/>
          <w:szCs w:val="24"/>
        </w:rPr>
        <w:t xml:space="preserve">When an agency lacks a staff member with a BSW degree and two years of post-BSW practice experience to serve as an agency supervisor, the </w:t>
      </w:r>
      <w:r w:rsidR="000E01C7">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Pr="007F1866">
        <w:rPr>
          <w:rFonts w:ascii="Times New Roman" w:eastAsia="Calibri" w:hAnsi="Times New Roman" w:cs="Times New Roman"/>
          <w:sz w:val="24"/>
          <w:szCs w:val="24"/>
        </w:rPr>
        <w:t xml:space="preserve"> </w:t>
      </w:r>
      <w:r w:rsidR="008F2B5B">
        <w:rPr>
          <w:rFonts w:ascii="Times New Roman" w:eastAsia="Calibri" w:hAnsi="Times New Roman" w:cs="Times New Roman"/>
          <w:sz w:val="24"/>
          <w:szCs w:val="24"/>
        </w:rPr>
        <w:t>director</w:t>
      </w:r>
      <w:r w:rsidRPr="007F1866">
        <w:rPr>
          <w:rFonts w:ascii="Times New Roman" w:eastAsia="Calibri" w:hAnsi="Times New Roman" w:cs="Times New Roman"/>
          <w:sz w:val="24"/>
          <w:szCs w:val="24"/>
        </w:rPr>
        <w:t xml:space="preserve"> will assist in identifying an alternative </w:t>
      </w:r>
      <w:r w:rsidR="000E01C7">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Pr="007F1866">
        <w:rPr>
          <w:rFonts w:ascii="Times New Roman" w:eastAsia="Calibri" w:hAnsi="Times New Roman" w:cs="Times New Roman"/>
          <w:sz w:val="24"/>
          <w:szCs w:val="24"/>
        </w:rPr>
        <w:t xml:space="preserve"> supervisor.</w:t>
      </w:r>
    </w:p>
    <w:p w14:paraId="0763B433" w14:textId="583E190D" w:rsidR="007F1866" w:rsidRPr="007F1866" w:rsidRDefault="007F1866" w:rsidP="00016850">
      <w:pPr>
        <w:widowControl w:val="0"/>
        <w:numPr>
          <w:ilvl w:val="1"/>
          <w:numId w:val="31"/>
        </w:numPr>
        <w:spacing w:after="0" w:line="240" w:lineRule="auto"/>
        <w:contextualSpacing/>
        <w:rPr>
          <w:rFonts w:ascii="Times New Roman" w:eastAsia="Calibri" w:hAnsi="Times New Roman" w:cs="Times New Roman"/>
          <w:sz w:val="24"/>
          <w:szCs w:val="24"/>
        </w:rPr>
      </w:pPr>
      <w:r w:rsidRPr="007F1866">
        <w:rPr>
          <w:rFonts w:ascii="Times New Roman" w:eastAsia="Calibri" w:hAnsi="Times New Roman" w:cs="Times New Roman"/>
          <w:sz w:val="24"/>
          <w:szCs w:val="24"/>
        </w:rPr>
        <w:t xml:space="preserve">Students will articulate the plan for supervision in the Employment-Based </w:t>
      </w:r>
      <w:r w:rsidR="0044297F">
        <w:rPr>
          <w:rFonts w:ascii="Times New Roman" w:eastAsia="Calibri" w:hAnsi="Times New Roman" w:cs="Times New Roman"/>
          <w:sz w:val="24"/>
          <w:szCs w:val="24"/>
        </w:rPr>
        <w:t>Practicum</w:t>
      </w:r>
      <w:r w:rsidRPr="007F1866">
        <w:rPr>
          <w:rFonts w:ascii="Times New Roman" w:eastAsia="Calibri" w:hAnsi="Times New Roman" w:cs="Times New Roman"/>
          <w:sz w:val="24"/>
          <w:szCs w:val="24"/>
        </w:rPr>
        <w:t xml:space="preserve"> Request Form</w:t>
      </w:r>
      <w:r w:rsidR="005C4CB7">
        <w:rPr>
          <w:rFonts w:ascii="Times New Roman" w:eastAsia="Calibri" w:hAnsi="Times New Roman" w:cs="Times New Roman"/>
          <w:sz w:val="24"/>
          <w:szCs w:val="24"/>
        </w:rPr>
        <w:t>.</w:t>
      </w:r>
      <w:r w:rsidRPr="007F1866">
        <w:rPr>
          <w:rFonts w:ascii="Times New Roman" w:eastAsia="Calibri" w:hAnsi="Times New Roman" w:cs="Times New Roman"/>
          <w:sz w:val="24"/>
          <w:szCs w:val="24"/>
        </w:rPr>
        <w:t xml:space="preserve"> </w:t>
      </w:r>
    </w:p>
    <w:p w14:paraId="7E2C3ADC" w14:textId="77777777" w:rsidR="009B3534" w:rsidRDefault="009B3534" w:rsidP="007F1866">
      <w:pPr>
        <w:widowControl w:val="0"/>
        <w:spacing w:after="0" w:line="240" w:lineRule="auto"/>
        <w:rPr>
          <w:rFonts w:ascii="Times New Roman" w:eastAsia="Times New Roman" w:hAnsi="Times New Roman" w:cs="Times New Roman"/>
          <w:sz w:val="24"/>
          <w:szCs w:val="24"/>
          <w:u w:val="single"/>
        </w:rPr>
      </w:pPr>
    </w:p>
    <w:p w14:paraId="1704CE5D" w14:textId="69ADC6BC" w:rsidR="007F1866" w:rsidRPr="00E17295" w:rsidRDefault="007F1866" w:rsidP="007F1866">
      <w:pPr>
        <w:widowControl w:val="0"/>
        <w:spacing w:after="0" w:line="240" w:lineRule="auto"/>
        <w:rPr>
          <w:rFonts w:ascii="Times New Roman" w:eastAsia="Times New Roman" w:hAnsi="Times New Roman" w:cs="Times New Roman"/>
          <w:sz w:val="24"/>
          <w:szCs w:val="24"/>
          <w:u w:val="single"/>
        </w:rPr>
      </w:pPr>
      <w:r w:rsidRPr="00E17295">
        <w:rPr>
          <w:rFonts w:ascii="Times New Roman" w:eastAsia="Times New Roman" w:hAnsi="Times New Roman" w:cs="Times New Roman"/>
          <w:sz w:val="24"/>
          <w:szCs w:val="24"/>
          <w:u w:val="single"/>
        </w:rPr>
        <w:t xml:space="preserve">Requesting approval for Employment-Based </w:t>
      </w:r>
      <w:r w:rsidR="0044297F">
        <w:rPr>
          <w:rFonts w:ascii="Times New Roman" w:eastAsia="Times New Roman" w:hAnsi="Times New Roman" w:cs="Times New Roman"/>
          <w:sz w:val="24"/>
          <w:szCs w:val="24"/>
          <w:u w:val="single"/>
        </w:rPr>
        <w:t>Practicum</w:t>
      </w:r>
      <w:r w:rsidRPr="00E17295">
        <w:rPr>
          <w:rFonts w:ascii="Times New Roman" w:eastAsia="Times New Roman" w:hAnsi="Times New Roman" w:cs="Times New Roman"/>
          <w:sz w:val="24"/>
          <w:szCs w:val="24"/>
          <w:u w:val="single"/>
        </w:rPr>
        <w:t>:</w:t>
      </w:r>
    </w:p>
    <w:p w14:paraId="2E6D845A" w14:textId="24D8C63B" w:rsidR="007F1866" w:rsidRPr="00E17295" w:rsidRDefault="007F1866" w:rsidP="007F1866">
      <w:pPr>
        <w:widowControl w:val="0"/>
        <w:spacing w:after="0" w:line="240" w:lineRule="auto"/>
        <w:rPr>
          <w:rFonts w:ascii="Times New Roman" w:eastAsia="Times New Roman" w:hAnsi="Times New Roman" w:cs="Times New Roman"/>
          <w:sz w:val="24"/>
          <w:szCs w:val="24"/>
        </w:rPr>
      </w:pPr>
      <w:r w:rsidRPr="00E17295">
        <w:rPr>
          <w:rFonts w:ascii="Times New Roman" w:eastAsia="Times New Roman" w:hAnsi="Times New Roman" w:cs="Times New Roman"/>
          <w:sz w:val="24"/>
          <w:szCs w:val="24"/>
        </w:rPr>
        <w:t xml:space="preserve">Students will complete an Employment-Based </w:t>
      </w:r>
      <w:r w:rsidR="0044297F">
        <w:rPr>
          <w:rFonts w:ascii="Times New Roman" w:eastAsia="Times New Roman" w:hAnsi="Times New Roman" w:cs="Times New Roman"/>
          <w:sz w:val="24"/>
          <w:szCs w:val="24"/>
        </w:rPr>
        <w:t>Practicum</w:t>
      </w:r>
      <w:r w:rsidRPr="00E17295">
        <w:rPr>
          <w:rFonts w:ascii="Times New Roman" w:eastAsia="Times New Roman" w:hAnsi="Times New Roman" w:cs="Times New Roman"/>
          <w:sz w:val="24"/>
          <w:szCs w:val="24"/>
        </w:rPr>
        <w:t xml:space="preserve"> Request Form to initiate review and approval of an employment-based </w:t>
      </w:r>
      <w:r w:rsidR="0044297F">
        <w:rPr>
          <w:rFonts w:ascii="Times New Roman" w:eastAsia="Times New Roman" w:hAnsi="Times New Roman" w:cs="Times New Roman"/>
          <w:sz w:val="24"/>
          <w:szCs w:val="24"/>
        </w:rPr>
        <w:t>Practicum</w:t>
      </w:r>
      <w:r w:rsidRPr="00E17295">
        <w:rPr>
          <w:rFonts w:ascii="Times New Roman" w:eastAsia="Times New Roman" w:hAnsi="Times New Roman" w:cs="Times New Roman"/>
          <w:sz w:val="24"/>
          <w:szCs w:val="24"/>
        </w:rPr>
        <w:t xml:space="preserve"> p</w:t>
      </w:r>
      <w:r w:rsidR="00E17295" w:rsidRPr="00E17295">
        <w:rPr>
          <w:rFonts w:ascii="Times New Roman" w:eastAsia="Times New Roman" w:hAnsi="Times New Roman" w:cs="Times New Roman"/>
          <w:sz w:val="24"/>
          <w:szCs w:val="24"/>
        </w:rPr>
        <w:t>lacement</w:t>
      </w:r>
      <w:r w:rsidRPr="00E17295">
        <w:rPr>
          <w:rFonts w:ascii="Times New Roman" w:eastAsia="Times New Roman" w:hAnsi="Times New Roman" w:cs="Times New Roman"/>
          <w:sz w:val="24"/>
          <w:szCs w:val="24"/>
        </w:rPr>
        <w:t xml:space="preserve">. In collaboration with the </w:t>
      </w:r>
      <w:r w:rsidR="009B021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E17295">
        <w:rPr>
          <w:rFonts w:ascii="Times New Roman" w:eastAsia="Times New Roman" w:hAnsi="Times New Roman" w:cs="Times New Roman"/>
          <w:sz w:val="24"/>
          <w:szCs w:val="24"/>
        </w:rPr>
        <w:t xml:space="preserve"> agency and prospective agency </w:t>
      </w:r>
      <w:r w:rsidR="009B021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E17295">
        <w:rPr>
          <w:rFonts w:ascii="Times New Roman" w:eastAsia="Times New Roman" w:hAnsi="Times New Roman" w:cs="Times New Roman"/>
          <w:sz w:val="24"/>
          <w:szCs w:val="24"/>
        </w:rPr>
        <w:t xml:space="preserve"> supervisor, the student will need to identify BSW-level learning experiences </w:t>
      </w:r>
      <w:r w:rsidR="00C21DBC">
        <w:rPr>
          <w:rFonts w:ascii="Times New Roman" w:eastAsia="Times New Roman" w:hAnsi="Times New Roman" w:cs="Times New Roman"/>
          <w:sz w:val="24"/>
          <w:szCs w:val="24"/>
        </w:rPr>
        <w:t xml:space="preserve">to </w:t>
      </w:r>
      <w:r w:rsidR="00624D58">
        <w:rPr>
          <w:rFonts w:ascii="Times New Roman" w:eastAsia="Times New Roman" w:hAnsi="Times New Roman" w:cs="Times New Roman"/>
          <w:sz w:val="24"/>
          <w:szCs w:val="24"/>
        </w:rPr>
        <w:t>connect</w:t>
      </w:r>
      <w:r w:rsidRPr="00E17295">
        <w:rPr>
          <w:rFonts w:ascii="Times New Roman" w:eastAsia="Times New Roman" w:hAnsi="Times New Roman" w:cs="Times New Roman"/>
          <w:sz w:val="24"/>
          <w:szCs w:val="24"/>
        </w:rPr>
        <w:t xml:space="preserve"> to the nine social work competencies in order to be </w:t>
      </w:r>
      <w:r w:rsidRPr="00E17295">
        <w:rPr>
          <w:rFonts w:ascii="Times New Roman" w:eastAsia="Times New Roman" w:hAnsi="Times New Roman" w:cs="Times New Roman"/>
          <w:sz w:val="24"/>
          <w:szCs w:val="24"/>
        </w:rPr>
        <w:lastRenderedPageBreak/>
        <w:t xml:space="preserve">approved as an appropriate BSW-level </w:t>
      </w:r>
      <w:r w:rsidR="009B021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E17295">
        <w:rPr>
          <w:rFonts w:ascii="Times New Roman" w:eastAsia="Times New Roman" w:hAnsi="Times New Roman" w:cs="Times New Roman"/>
          <w:sz w:val="24"/>
          <w:szCs w:val="24"/>
        </w:rPr>
        <w:t>.</w:t>
      </w:r>
    </w:p>
    <w:p w14:paraId="3A7B3DDF" w14:textId="77777777" w:rsidR="007F1866" w:rsidRPr="00E17295" w:rsidRDefault="007F1866" w:rsidP="007F1866">
      <w:pPr>
        <w:widowControl w:val="0"/>
        <w:spacing w:after="0" w:line="240" w:lineRule="auto"/>
        <w:rPr>
          <w:rFonts w:ascii="Times New Roman" w:eastAsia="Times New Roman" w:hAnsi="Times New Roman" w:cs="Times New Roman"/>
          <w:sz w:val="24"/>
          <w:szCs w:val="24"/>
        </w:rPr>
      </w:pPr>
    </w:p>
    <w:p w14:paraId="2501714D" w14:textId="4FF9A98A" w:rsidR="007F1866" w:rsidRPr="00E17295" w:rsidRDefault="007F1866" w:rsidP="007F1866">
      <w:pPr>
        <w:widowControl w:val="0"/>
        <w:spacing w:after="0" w:line="240" w:lineRule="auto"/>
        <w:rPr>
          <w:rFonts w:ascii="Times New Roman" w:eastAsia="Times New Roman" w:hAnsi="Times New Roman" w:cs="Times New Roman"/>
          <w:sz w:val="24"/>
          <w:szCs w:val="24"/>
        </w:rPr>
      </w:pPr>
      <w:r w:rsidRPr="00E17295">
        <w:rPr>
          <w:rFonts w:ascii="Times New Roman" w:eastAsia="Times New Roman" w:hAnsi="Times New Roman" w:cs="Times New Roman"/>
          <w:sz w:val="24"/>
          <w:szCs w:val="24"/>
        </w:rPr>
        <w:t xml:space="preserve">Depending on the student’s relationship with the </w:t>
      </w:r>
      <w:r w:rsidR="009B021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E17295">
        <w:rPr>
          <w:rFonts w:ascii="Times New Roman" w:eastAsia="Times New Roman" w:hAnsi="Times New Roman" w:cs="Times New Roman"/>
          <w:sz w:val="24"/>
          <w:szCs w:val="24"/>
        </w:rPr>
        <w:t xml:space="preserve"> agency, one of the procedures below should be followed:</w:t>
      </w:r>
    </w:p>
    <w:p w14:paraId="43644FEB" w14:textId="11B65062" w:rsidR="007F1866" w:rsidRPr="00E17295" w:rsidRDefault="007F1866" w:rsidP="00016850">
      <w:pPr>
        <w:widowControl w:val="0"/>
        <w:numPr>
          <w:ilvl w:val="0"/>
          <w:numId w:val="32"/>
        </w:numPr>
        <w:spacing w:after="0" w:line="240" w:lineRule="auto"/>
        <w:contextualSpacing/>
        <w:rPr>
          <w:rFonts w:ascii="Times New Roman" w:eastAsia="Calibri" w:hAnsi="Times New Roman" w:cs="Times New Roman"/>
          <w:sz w:val="24"/>
          <w:szCs w:val="24"/>
        </w:rPr>
      </w:pPr>
      <w:r w:rsidRPr="00E17295">
        <w:rPr>
          <w:rFonts w:ascii="Times New Roman" w:eastAsia="Calibri" w:hAnsi="Times New Roman" w:cs="Times New Roman"/>
          <w:sz w:val="24"/>
          <w:szCs w:val="24"/>
        </w:rPr>
        <w:t xml:space="preserve">Requesting a </w:t>
      </w:r>
      <w:r w:rsidR="009B0213">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Pr="00E17295">
        <w:rPr>
          <w:rFonts w:ascii="Times New Roman" w:eastAsia="Calibri" w:hAnsi="Times New Roman" w:cs="Times New Roman"/>
          <w:sz w:val="24"/>
          <w:szCs w:val="24"/>
        </w:rPr>
        <w:t xml:space="preserve"> placement in an agency where a student is already employed: Students who would like their current employment to be considered for an employment-based </w:t>
      </w:r>
      <w:r w:rsidR="009B0213">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Pr="00E17295">
        <w:rPr>
          <w:rFonts w:ascii="Times New Roman" w:eastAsia="Calibri" w:hAnsi="Times New Roman" w:cs="Times New Roman"/>
          <w:sz w:val="24"/>
          <w:szCs w:val="24"/>
        </w:rPr>
        <w:t xml:space="preserve"> p</w:t>
      </w:r>
      <w:r w:rsidR="00FB32BC">
        <w:rPr>
          <w:rFonts w:ascii="Times New Roman" w:eastAsia="Calibri" w:hAnsi="Times New Roman" w:cs="Times New Roman"/>
          <w:sz w:val="24"/>
          <w:szCs w:val="24"/>
        </w:rPr>
        <w:t>lacement</w:t>
      </w:r>
      <w:r w:rsidRPr="00E17295">
        <w:rPr>
          <w:rFonts w:ascii="Times New Roman" w:eastAsia="Calibri" w:hAnsi="Times New Roman" w:cs="Times New Roman"/>
          <w:sz w:val="24"/>
          <w:szCs w:val="24"/>
        </w:rPr>
        <w:t xml:space="preserve"> may request to do so. In consultation with the </w:t>
      </w:r>
      <w:r w:rsidR="00274D78">
        <w:rPr>
          <w:rFonts w:ascii="Times New Roman" w:eastAsia="Calibri" w:hAnsi="Times New Roman" w:cs="Times New Roman"/>
          <w:sz w:val="24"/>
          <w:szCs w:val="24"/>
        </w:rPr>
        <w:t xml:space="preserve">potential </w:t>
      </w:r>
      <w:r w:rsidR="0044297F">
        <w:rPr>
          <w:rFonts w:ascii="Times New Roman" w:eastAsia="Calibri" w:hAnsi="Times New Roman" w:cs="Times New Roman"/>
          <w:sz w:val="24"/>
          <w:szCs w:val="24"/>
        </w:rPr>
        <w:t>Practicum</w:t>
      </w:r>
      <w:r w:rsidR="00274D78">
        <w:rPr>
          <w:rFonts w:ascii="Times New Roman" w:eastAsia="Calibri" w:hAnsi="Times New Roman" w:cs="Times New Roman"/>
          <w:sz w:val="24"/>
          <w:szCs w:val="24"/>
        </w:rPr>
        <w:t xml:space="preserve"> supervisor</w:t>
      </w:r>
      <w:r w:rsidRPr="00E17295">
        <w:rPr>
          <w:rFonts w:ascii="Times New Roman" w:eastAsia="Calibri" w:hAnsi="Times New Roman" w:cs="Times New Roman"/>
          <w:sz w:val="24"/>
          <w:szCs w:val="24"/>
        </w:rPr>
        <w:t xml:space="preserve">, the </w:t>
      </w:r>
      <w:r w:rsidR="0044297F">
        <w:rPr>
          <w:rFonts w:ascii="Times New Roman" w:eastAsia="Calibri" w:hAnsi="Times New Roman" w:cs="Times New Roman"/>
          <w:sz w:val="24"/>
          <w:szCs w:val="24"/>
        </w:rPr>
        <w:t>Practicum</w:t>
      </w:r>
      <w:r w:rsidRPr="00E17295">
        <w:rPr>
          <w:rFonts w:ascii="Times New Roman" w:eastAsia="Calibri" w:hAnsi="Times New Roman" w:cs="Times New Roman"/>
          <w:sz w:val="24"/>
          <w:szCs w:val="24"/>
        </w:rPr>
        <w:t xml:space="preserve"> </w:t>
      </w:r>
      <w:r w:rsidR="00F47CA5">
        <w:rPr>
          <w:rFonts w:ascii="Times New Roman" w:eastAsia="Times New Roman" w:hAnsi="Times New Roman" w:cs="Times New Roman"/>
          <w:sz w:val="24"/>
          <w:szCs w:val="24"/>
        </w:rPr>
        <w:t>Directo</w:t>
      </w:r>
      <w:r w:rsidR="00F47CA5" w:rsidRPr="007F1866">
        <w:rPr>
          <w:rFonts w:ascii="Times New Roman" w:eastAsia="Times New Roman" w:hAnsi="Times New Roman" w:cs="Times New Roman"/>
          <w:sz w:val="24"/>
          <w:szCs w:val="24"/>
        </w:rPr>
        <w:t>r</w:t>
      </w:r>
      <w:r w:rsidRPr="00E17295">
        <w:rPr>
          <w:rFonts w:ascii="Times New Roman" w:eastAsia="Calibri" w:hAnsi="Times New Roman" w:cs="Times New Roman"/>
          <w:sz w:val="24"/>
          <w:szCs w:val="24"/>
        </w:rPr>
        <w:t xml:space="preserve"> must approve any such arrangements.</w:t>
      </w:r>
    </w:p>
    <w:p w14:paraId="6358CAF2" w14:textId="4D27851A" w:rsidR="00831919" w:rsidRPr="00A3063E" w:rsidRDefault="007F1866" w:rsidP="00016850">
      <w:pPr>
        <w:widowControl w:val="0"/>
        <w:numPr>
          <w:ilvl w:val="0"/>
          <w:numId w:val="32"/>
        </w:numPr>
        <w:spacing w:after="0" w:line="240" w:lineRule="auto"/>
        <w:contextualSpacing/>
        <w:rPr>
          <w:rFonts w:ascii="Times New Roman" w:eastAsia="Calibri" w:hAnsi="Times New Roman" w:cs="Times New Roman"/>
          <w:sz w:val="24"/>
          <w:szCs w:val="24"/>
        </w:rPr>
      </w:pPr>
      <w:r w:rsidRPr="00E17295">
        <w:rPr>
          <w:rFonts w:ascii="Times New Roman" w:eastAsia="Calibri" w:hAnsi="Times New Roman" w:cs="Times New Roman"/>
          <w:sz w:val="24"/>
          <w:szCs w:val="24"/>
        </w:rPr>
        <w:t xml:space="preserve">Accepting employment in an agency where a student is already completing a </w:t>
      </w:r>
      <w:r w:rsidR="008B22EF">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Pr="00E17295">
        <w:rPr>
          <w:rFonts w:ascii="Times New Roman" w:eastAsia="Calibri" w:hAnsi="Times New Roman" w:cs="Times New Roman"/>
          <w:sz w:val="24"/>
          <w:szCs w:val="24"/>
        </w:rPr>
        <w:t xml:space="preserve"> placement: Students who are encouraged to apply for or are offered employment at their </w:t>
      </w:r>
      <w:r w:rsidR="008B22EF">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Pr="00E17295">
        <w:rPr>
          <w:rFonts w:ascii="Times New Roman" w:eastAsia="Calibri" w:hAnsi="Times New Roman" w:cs="Times New Roman"/>
          <w:sz w:val="24"/>
          <w:szCs w:val="24"/>
        </w:rPr>
        <w:t xml:space="preserve"> agency during </w:t>
      </w:r>
      <w:r w:rsidR="00E41B32">
        <w:rPr>
          <w:rFonts w:ascii="Times New Roman" w:eastAsia="Calibri" w:hAnsi="Times New Roman" w:cs="Times New Roman"/>
          <w:sz w:val="24"/>
          <w:szCs w:val="24"/>
        </w:rPr>
        <w:t xml:space="preserve">their </w:t>
      </w:r>
      <w:r w:rsidR="008B22EF">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00E41B32">
        <w:rPr>
          <w:rFonts w:ascii="Times New Roman" w:eastAsia="Calibri" w:hAnsi="Times New Roman" w:cs="Times New Roman"/>
          <w:sz w:val="24"/>
          <w:szCs w:val="24"/>
        </w:rPr>
        <w:t xml:space="preserve"> placement </w:t>
      </w:r>
      <w:r w:rsidRPr="00E17295">
        <w:rPr>
          <w:rFonts w:ascii="Times New Roman" w:eastAsia="Calibri" w:hAnsi="Times New Roman" w:cs="Times New Roman"/>
          <w:sz w:val="24"/>
          <w:szCs w:val="24"/>
        </w:rPr>
        <w:t xml:space="preserve">should immediately alert their </w:t>
      </w:r>
      <w:r w:rsidR="0044297F">
        <w:rPr>
          <w:rFonts w:ascii="Times New Roman" w:eastAsia="Calibri" w:hAnsi="Times New Roman" w:cs="Times New Roman"/>
          <w:sz w:val="24"/>
          <w:szCs w:val="24"/>
        </w:rPr>
        <w:t>Practicum</w:t>
      </w:r>
      <w:r w:rsidRPr="00E17295">
        <w:rPr>
          <w:rFonts w:ascii="Times New Roman" w:eastAsia="Calibri" w:hAnsi="Times New Roman" w:cs="Times New Roman"/>
          <w:sz w:val="24"/>
          <w:szCs w:val="24"/>
        </w:rPr>
        <w:t xml:space="preserve"> </w:t>
      </w:r>
      <w:r w:rsidR="00F47CA5">
        <w:rPr>
          <w:rFonts w:ascii="Times New Roman" w:eastAsia="Times New Roman" w:hAnsi="Times New Roman" w:cs="Times New Roman"/>
          <w:sz w:val="24"/>
          <w:szCs w:val="24"/>
        </w:rPr>
        <w:t>Directo</w:t>
      </w:r>
      <w:r w:rsidR="00F47CA5" w:rsidRPr="007F1866">
        <w:rPr>
          <w:rFonts w:ascii="Times New Roman" w:eastAsia="Times New Roman" w:hAnsi="Times New Roman" w:cs="Times New Roman"/>
          <w:sz w:val="24"/>
          <w:szCs w:val="24"/>
        </w:rPr>
        <w:t>r</w:t>
      </w:r>
      <w:r w:rsidRPr="00E17295">
        <w:rPr>
          <w:rFonts w:ascii="Times New Roman" w:eastAsia="Calibri" w:hAnsi="Times New Roman" w:cs="Times New Roman"/>
          <w:sz w:val="24"/>
          <w:szCs w:val="24"/>
        </w:rPr>
        <w:t>, in order to determine whether, and to what extent, the prospective employment</w:t>
      </w:r>
      <w:r w:rsidRPr="007F1866">
        <w:rPr>
          <w:rFonts w:ascii="Times New Roman" w:eastAsia="Calibri" w:hAnsi="Times New Roman" w:cs="Times New Roman"/>
          <w:sz w:val="24"/>
          <w:szCs w:val="24"/>
        </w:rPr>
        <w:t xml:space="preserve"> role meets the employment-based </w:t>
      </w:r>
      <w:r w:rsidR="00CB446E">
        <w:rPr>
          <w:rFonts w:ascii="Times New Roman" w:eastAsia="Calibri" w:hAnsi="Times New Roman" w:cs="Times New Roman"/>
          <w:sz w:val="24"/>
          <w:szCs w:val="24"/>
        </w:rPr>
        <w:t>p</w:t>
      </w:r>
      <w:r w:rsidR="0044297F">
        <w:rPr>
          <w:rFonts w:ascii="Times New Roman" w:eastAsia="Calibri" w:hAnsi="Times New Roman" w:cs="Times New Roman"/>
          <w:sz w:val="24"/>
          <w:szCs w:val="24"/>
        </w:rPr>
        <w:t>racticum</w:t>
      </w:r>
      <w:r w:rsidRPr="007F1866">
        <w:rPr>
          <w:rFonts w:ascii="Times New Roman" w:eastAsia="Calibri" w:hAnsi="Times New Roman" w:cs="Times New Roman"/>
          <w:sz w:val="24"/>
          <w:szCs w:val="24"/>
        </w:rPr>
        <w:t xml:space="preserve"> criteria. An Employment-Based </w:t>
      </w:r>
      <w:r w:rsidR="0044297F">
        <w:rPr>
          <w:rFonts w:ascii="Times New Roman" w:eastAsia="Calibri" w:hAnsi="Times New Roman" w:cs="Times New Roman"/>
          <w:sz w:val="24"/>
          <w:szCs w:val="24"/>
        </w:rPr>
        <w:t>Practicum</w:t>
      </w:r>
      <w:r w:rsidRPr="007F1866">
        <w:rPr>
          <w:rFonts w:ascii="Times New Roman" w:eastAsia="Calibri" w:hAnsi="Times New Roman" w:cs="Times New Roman"/>
          <w:sz w:val="24"/>
          <w:szCs w:val="24"/>
        </w:rPr>
        <w:t xml:space="preserve"> Request Form must then be completed by the student in order to clearly describe the arrangement and request approval.</w:t>
      </w:r>
    </w:p>
    <w:p w14:paraId="0ED68ADC" w14:textId="77777777" w:rsidR="00831919" w:rsidRPr="007F1866" w:rsidRDefault="00831919" w:rsidP="00831919">
      <w:pPr>
        <w:widowControl w:val="0"/>
        <w:spacing w:after="0" w:line="240" w:lineRule="auto"/>
        <w:ind w:left="720"/>
        <w:contextualSpacing/>
        <w:rPr>
          <w:rFonts w:ascii="Times New Roman" w:eastAsia="Calibri" w:hAnsi="Times New Roman" w:cs="Times New Roman"/>
          <w:sz w:val="24"/>
          <w:szCs w:val="24"/>
        </w:rPr>
      </w:pPr>
    </w:p>
    <w:p w14:paraId="52630E28" w14:textId="0496E84B" w:rsidR="009B3534" w:rsidRPr="007F1866" w:rsidRDefault="007F1866" w:rsidP="007F1866">
      <w:pPr>
        <w:widowControl w:val="0"/>
        <w:spacing w:after="0" w:line="240" w:lineRule="auto"/>
        <w:rPr>
          <w:rFonts w:ascii="Times New Roman" w:eastAsia="Times New Roman" w:hAnsi="Times New Roman" w:cs="Times New Roman"/>
          <w:sz w:val="24"/>
          <w:szCs w:val="24"/>
          <w:u w:val="single"/>
        </w:rPr>
      </w:pPr>
      <w:r w:rsidRPr="007F1866">
        <w:rPr>
          <w:rFonts w:ascii="Times New Roman" w:eastAsia="Times New Roman" w:hAnsi="Times New Roman" w:cs="Times New Roman"/>
          <w:sz w:val="24"/>
          <w:szCs w:val="24"/>
          <w:u w:val="single"/>
        </w:rPr>
        <w:t xml:space="preserve">Change or Termination of Employment-Based </w:t>
      </w:r>
      <w:r w:rsidR="0044297F">
        <w:rPr>
          <w:rFonts w:ascii="Times New Roman" w:eastAsia="Times New Roman" w:hAnsi="Times New Roman" w:cs="Times New Roman"/>
          <w:sz w:val="24"/>
          <w:szCs w:val="24"/>
          <w:u w:val="single"/>
        </w:rPr>
        <w:t>Practicum</w:t>
      </w:r>
      <w:r w:rsidRPr="007F1866">
        <w:rPr>
          <w:rFonts w:ascii="Times New Roman" w:eastAsia="Times New Roman" w:hAnsi="Times New Roman" w:cs="Times New Roman"/>
          <w:sz w:val="24"/>
          <w:szCs w:val="24"/>
          <w:u w:val="single"/>
        </w:rPr>
        <w:t xml:space="preserve"> Placement:</w:t>
      </w:r>
    </w:p>
    <w:p w14:paraId="1C148348" w14:textId="673E4332" w:rsidR="009B3534" w:rsidRDefault="009B3534" w:rsidP="009B3534">
      <w:pPr>
        <w:widowControl w:val="0"/>
        <w:spacing w:after="0" w:line="240" w:lineRule="auto"/>
        <w:ind w:right="144"/>
        <w:rPr>
          <w:rFonts w:ascii="Times New Roman" w:eastAsia="Times New Roman" w:hAnsi="Times New Roman" w:cs="Times New Roman"/>
          <w:sz w:val="24"/>
          <w:szCs w:val="20"/>
          <w:lang w:eastAsia="en-US"/>
        </w:rPr>
      </w:pPr>
      <w:r w:rsidRPr="009B3534">
        <w:rPr>
          <w:rFonts w:ascii="Times New Roman" w:eastAsia="Times New Roman" w:hAnsi="Times New Roman" w:cs="Times New Roman"/>
          <w:sz w:val="24"/>
          <w:szCs w:val="20"/>
          <w:lang w:eastAsia="en-US"/>
        </w:rPr>
        <w:t xml:space="preserve">If a student’s employment ends during the course of the employment-based </w:t>
      </w:r>
      <w:r w:rsidR="00CB446E">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9B3534">
        <w:rPr>
          <w:rFonts w:ascii="Times New Roman" w:eastAsia="Times New Roman" w:hAnsi="Times New Roman" w:cs="Times New Roman"/>
          <w:sz w:val="24"/>
          <w:szCs w:val="20"/>
          <w:lang w:eastAsia="en-US"/>
        </w:rPr>
        <w:t xml:space="preserve"> placement, the</w:t>
      </w:r>
      <w:r>
        <w:rPr>
          <w:rFonts w:ascii="Times New Roman" w:eastAsia="Times New Roman" w:hAnsi="Times New Roman" w:cs="Times New Roman"/>
          <w:sz w:val="24"/>
          <w:szCs w:val="20"/>
          <w:lang w:eastAsia="en-US"/>
        </w:rPr>
        <w:t xml:space="preserve"> </w:t>
      </w:r>
      <w:r w:rsidRPr="009B3534">
        <w:rPr>
          <w:rFonts w:ascii="Times New Roman" w:eastAsia="Times New Roman" w:hAnsi="Times New Roman" w:cs="Times New Roman"/>
          <w:sz w:val="24"/>
          <w:szCs w:val="20"/>
          <w:lang w:eastAsia="en-US"/>
        </w:rPr>
        <w:t>BSW Program will assist in the following ways as determined by the unique situation:</w:t>
      </w:r>
    </w:p>
    <w:p w14:paraId="57B200EF" w14:textId="6C2F2A9E" w:rsidR="009B3534" w:rsidRDefault="009B3534" w:rsidP="00016850">
      <w:pPr>
        <w:pStyle w:val="ListParagraph"/>
        <w:widowControl w:val="0"/>
        <w:numPr>
          <w:ilvl w:val="0"/>
          <w:numId w:val="38"/>
        </w:numPr>
        <w:spacing w:after="0" w:line="240" w:lineRule="auto"/>
        <w:ind w:right="144"/>
        <w:rPr>
          <w:rFonts w:ascii="Times New Roman" w:eastAsia="Times New Roman" w:hAnsi="Times New Roman" w:cs="Times New Roman"/>
          <w:sz w:val="24"/>
          <w:szCs w:val="20"/>
          <w:lang w:eastAsia="en-US"/>
        </w:rPr>
      </w:pPr>
      <w:r w:rsidRPr="009B3534">
        <w:rPr>
          <w:rFonts w:ascii="Times New Roman" w:eastAsia="Times New Roman" w:hAnsi="Times New Roman" w:cs="Times New Roman"/>
          <w:sz w:val="24"/>
          <w:szCs w:val="20"/>
          <w:lang w:eastAsia="en-US"/>
        </w:rPr>
        <w:t xml:space="preserve">If a student loses their employment and </w:t>
      </w:r>
      <w:r w:rsidR="00CB446E">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9B3534">
        <w:rPr>
          <w:rFonts w:ascii="Times New Roman" w:eastAsia="Times New Roman" w:hAnsi="Times New Roman" w:cs="Times New Roman"/>
          <w:sz w:val="24"/>
          <w:szCs w:val="20"/>
          <w:lang w:eastAsia="en-US"/>
        </w:rPr>
        <w:t xml:space="preserve"> placement through no fault of their own, the </w:t>
      </w:r>
      <w:r w:rsidR="0044297F">
        <w:rPr>
          <w:rFonts w:ascii="Times New Roman" w:eastAsia="Times New Roman" w:hAnsi="Times New Roman" w:cs="Times New Roman"/>
          <w:sz w:val="24"/>
          <w:szCs w:val="20"/>
          <w:lang w:eastAsia="en-US"/>
        </w:rPr>
        <w:t>Practicum</w:t>
      </w:r>
      <w:r w:rsidRPr="009B3534">
        <w:rPr>
          <w:rFonts w:ascii="Times New Roman" w:eastAsia="Times New Roman" w:hAnsi="Times New Roman" w:cs="Times New Roman"/>
          <w:sz w:val="24"/>
          <w:szCs w:val="20"/>
          <w:lang w:eastAsia="en-US"/>
        </w:rPr>
        <w:t xml:space="preserve"> </w:t>
      </w:r>
      <w:r w:rsidR="00F47CA5">
        <w:rPr>
          <w:rFonts w:ascii="Times New Roman" w:eastAsia="Times New Roman" w:hAnsi="Times New Roman" w:cs="Times New Roman"/>
          <w:sz w:val="24"/>
          <w:szCs w:val="24"/>
        </w:rPr>
        <w:t>Directo</w:t>
      </w:r>
      <w:r w:rsidR="00F47CA5" w:rsidRPr="007F1866">
        <w:rPr>
          <w:rFonts w:ascii="Times New Roman" w:eastAsia="Times New Roman" w:hAnsi="Times New Roman" w:cs="Times New Roman"/>
          <w:sz w:val="24"/>
          <w:szCs w:val="24"/>
        </w:rPr>
        <w:t>r</w:t>
      </w:r>
      <w:r w:rsidRPr="009B3534">
        <w:rPr>
          <w:rFonts w:ascii="Times New Roman" w:eastAsia="Times New Roman" w:hAnsi="Times New Roman" w:cs="Times New Roman"/>
          <w:sz w:val="24"/>
          <w:szCs w:val="20"/>
          <w:lang w:eastAsia="en-US"/>
        </w:rPr>
        <w:t xml:space="preserve"> will assist the student in locating a new </w:t>
      </w:r>
      <w:r w:rsidR="00CB446E">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9B3534">
        <w:rPr>
          <w:rFonts w:ascii="Times New Roman" w:eastAsia="Times New Roman" w:hAnsi="Times New Roman" w:cs="Times New Roman"/>
          <w:sz w:val="24"/>
          <w:szCs w:val="20"/>
          <w:lang w:eastAsia="en-US"/>
        </w:rPr>
        <w:t xml:space="preserve"> site. </w:t>
      </w:r>
    </w:p>
    <w:p w14:paraId="3F7A47ED" w14:textId="7416D8CE" w:rsidR="009B3534" w:rsidRDefault="009B3534" w:rsidP="00016850">
      <w:pPr>
        <w:pStyle w:val="ListParagraph"/>
        <w:widowControl w:val="0"/>
        <w:numPr>
          <w:ilvl w:val="0"/>
          <w:numId w:val="38"/>
        </w:numPr>
        <w:spacing w:after="0" w:line="240" w:lineRule="auto"/>
        <w:ind w:right="144"/>
        <w:rPr>
          <w:rFonts w:ascii="Times New Roman" w:eastAsia="Times New Roman" w:hAnsi="Times New Roman" w:cs="Times New Roman"/>
          <w:sz w:val="24"/>
          <w:szCs w:val="20"/>
          <w:lang w:eastAsia="en-US"/>
        </w:rPr>
      </w:pPr>
      <w:r w:rsidRPr="009B3534">
        <w:rPr>
          <w:rFonts w:ascii="Times New Roman" w:eastAsia="Times New Roman" w:hAnsi="Times New Roman" w:cs="Times New Roman"/>
          <w:sz w:val="24"/>
          <w:szCs w:val="20"/>
          <w:lang w:eastAsia="en-US"/>
        </w:rPr>
        <w:t xml:space="preserve">If a student resigns from their employment position, thus resulting in the loss of their </w:t>
      </w:r>
      <w:r w:rsidR="006B1A22">
        <w:rPr>
          <w:rFonts w:ascii="Times New Roman" w:eastAsia="Times New Roman" w:hAnsi="Times New Roman" w:cs="Times New Roman"/>
          <w:sz w:val="24"/>
          <w:szCs w:val="20"/>
          <w:lang w:eastAsia="en-US"/>
        </w:rPr>
        <w:t>Practicum</w:t>
      </w:r>
      <w:r w:rsidRPr="009B3534">
        <w:rPr>
          <w:rFonts w:ascii="Times New Roman" w:eastAsia="Times New Roman" w:hAnsi="Times New Roman" w:cs="Times New Roman"/>
          <w:sz w:val="24"/>
          <w:szCs w:val="20"/>
          <w:lang w:eastAsia="en-US"/>
        </w:rPr>
        <w:t xml:space="preserve"> placement, the Student Request for Termination policy is followed (referenced on p.33).</w:t>
      </w:r>
    </w:p>
    <w:p w14:paraId="32EC8544" w14:textId="15CE95A0" w:rsidR="007F1866" w:rsidRDefault="009B3534" w:rsidP="00016850">
      <w:pPr>
        <w:pStyle w:val="ListParagraph"/>
        <w:widowControl w:val="0"/>
        <w:numPr>
          <w:ilvl w:val="0"/>
          <w:numId w:val="38"/>
        </w:numPr>
        <w:spacing w:after="0" w:line="240" w:lineRule="auto"/>
        <w:ind w:right="144"/>
        <w:rPr>
          <w:rFonts w:ascii="Times New Roman" w:eastAsia="Times New Roman" w:hAnsi="Times New Roman" w:cs="Times New Roman"/>
          <w:sz w:val="24"/>
          <w:szCs w:val="20"/>
          <w:lang w:eastAsia="en-US"/>
        </w:rPr>
      </w:pPr>
      <w:r w:rsidRPr="009B3534">
        <w:rPr>
          <w:rFonts w:ascii="Times New Roman" w:eastAsia="Times New Roman" w:hAnsi="Times New Roman" w:cs="Times New Roman"/>
          <w:sz w:val="24"/>
          <w:szCs w:val="20"/>
          <w:lang w:eastAsia="en-US"/>
        </w:rPr>
        <w:t xml:space="preserve">If the student is terminated from their employment position, thus resulting in the loss of </w:t>
      </w:r>
      <w:r w:rsidR="00A730FF" w:rsidRPr="009B3534">
        <w:rPr>
          <w:rFonts w:ascii="Times New Roman" w:eastAsia="Times New Roman" w:hAnsi="Times New Roman" w:cs="Times New Roman"/>
          <w:sz w:val="24"/>
          <w:szCs w:val="20"/>
          <w:lang w:eastAsia="en-US"/>
        </w:rPr>
        <w:t>their</w:t>
      </w:r>
      <w:r w:rsidRPr="009B3534">
        <w:rPr>
          <w:rFonts w:ascii="Times New Roman" w:eastAsia="Times New Roman" w:hAnsi="Times New Roman" w:cs="Times New Roman"/>
          <w:sz w:val="24"/>
          <w:szCs w:val="20"/>
          <w:lang w:eastAsia="en-US"/>
        </w:rPr>
        <w:t xml:space="preserve"> </w:t>
      </w:r>
      <w:r w:rsidR="0044297F">
        <w:rPr>
          <w:rFonts w:ascii="Times New Roman" w:eastAsia="Times New Roman" w:hAnsi="Times New Roman" w:cs="Times New Roman"/>
          <w:sz w:val="24"/>
          <w:szCs w:val="20"/>
          <w:lang w:eastAsia="en-US"/>
        </w:rPr>
        <w:t>Practicum</w:t>
      </w:r>
      <w:r w:rsidRPr="009B3534">
        <w:rPr>
          <w:rFonts w:ascii="Times New Roman" w:eastAsia="Times New Roman" w:hAnsi="Times New Roman" w:cs="Times New Roman"/>
          <w:sz w:val="24"/>
          <w:szCs w:val="20"/>
          <w:lang w:eastAsia="en-US"/>
        </w:rPr>
        <w:t xml:space="preserve"> placement, the </w:t>
      </w:r>
      <w:r w:rsidR="0044297F">
        <w:rPr>
          <w:rFonts w:ascii="Times New Roman" w:eastAsia="Times New Roman" w:hAnsi="Times New Roman" w:cs="Times New Roman"/>
          <w:sz w:val="24"/>
          <w:szCs w:val="20"/>
          <w:lang w:eastAsia="en-US"/>
        </w:rPr>
        <w:t>Practicum</w:t>
      </w:r>
      <w:r w:rsidRPr="009B3534">
        <w:rPr>
          <w:rFonts w:ascii="Times New Roman" w:eastAsia="Times New Roman" w:hAnsi="Times New Roman" w:cs="Times New Roman"/>
          <w:sz w:val="24"/>
          <w:szCs w:val="20"/>
          <w:lang w:eastAsia="en-US"/>
        </w:rPr>
        <w:t xml:space="preserve"> Agency Request for Termination policy is followed (referenced on p. 33).</w:t>
      </w:r>
    </w:p>
    <w:p w14:paraId="408D0A65" w14:textId="77777777" w:rsidR="009B3534" w:rsidRPr="009B3534" w:rsidRDefault="009B3534" w:rsidP="009B3534">
      <w:pPr>
        <w:pStyle w:val="ListParagraph"/>
        <w:widowControl w:val="0"/>
        <w:spacing w:after="0" w:line="240" w:lineRule="auto"/>
        <w:ind w:right="144"/>
        <w:rPr>
          <w:rFonts w:ascii="Times New Roman" w:eastAsia="Times New Roman" w:hAnsi="Times New Roman" w:cs="Times New Roman"/>
          <w:sz w:val="24"/>
          <w:szCs w:val="20"/>
          <w:lang w:eastAsia="en-US"/>
        </w:rPr>
      </w:pPr>
    </w:p>
    <w:p w14:paraId="36C13D6C" w14:textId="77777777" w:rsidR="007F1866" w:rsidRPr="00624D58" w:rsidRDefault="007F1866" w:rsidP="00624D58">
      <w:pPr>
        <w:spacing w:line="240" w:lineRule="auto"/>
        <w:contextualSpacing/>
        <w:rPr>
          <w:rFonts w:ascii="Times New Roman" w:hAnsi="Times New Roman" w:cs="Times New Roman"/>
          <w:b/>
          <w:bCs/>
          <w:i/>
          <w:iCs/>
          <w:sz w:val="24"/>
          <w:szCs w:val="24"/>
          <w:u w:val="single"/>
        </w:rPr>
      </w:pPr>
      <w:r w:rsidRPr="00624D58">
        <w:rPr>
          <w:rFonts w:ascii="Times New Roman" w:hAnsi="Times New Roman" w:cs="Times New Roman"/>
          <w:b/>
          <w:bCs/>
          <w:i/>
          <w:iCs/>
          <w:sz w:val="24"/>
          <w:szCs w:val="24"/>
          <w:u w:val="single"/>
        </w:rPr>
        <w:t>Conflicts of Interest</w:t>
      </w:r>
    </w:p>
    <w:p w14:paraId="2E5E2929" w14:textId="77777777" w:rsidR="007F1866" w:rsidRPr="007F1866" w:rsidRDefault="007F1866" w:rsidP="00624D58">
      <w:pPr>
        <w:widowControl w:val="0"/>
        <w:spacing w:after="0" w:line="240" w:lineRule="auto"/>
        <w:ind w:right="144"/>
        <w:contextualSpacing/>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No student may be placed in an agency where they or an immediate family member has been a</w:t>
      </w:r>
    </w:p>
    <w:p w14:paraId="6D5DC3F6" w14:textId="775B09F9" w:rsidR="007F1866" w:rsidRPr="007F1866" w:rsidRDefault="007F1866" w:rsidP="007F1866">
      <w:pPr>
        <w:widowControl w:val="0"/>
        <w:spacing w:after="0" w:line="240" w:lineRule="auto"/>
        <w:ind w:right="144"/>
        <w:rPr>
          <w:rFonts w:ascii="Times New Roman" w:eastAsia="Times New Roman" w:hAnsi="Times New Roman" w:cs="Times New Roman"/>
          <w:sz w:val="24"/>
          <w:szCs w:val="20"/>
          <w:lang w:eastAsia="en-US"/>
        </w:rPr>
      </w:pPr>
      <w:r w:rsidRPr="007F1866">
        <w:rPr>
          <w:rFonts w:ascii="Times New Roman" w:eastAsia="Times New Roman" w:hAnsi="Times New Roman" w:cs="Times New Roman"/>
          <w:sz w:val="24"/>
          <w:szCs w:val="20"/>
          <w:lang w:eastAsia="en-US"/>
        </w:rPr>
        <w:t>client during the previous five years. Such an arrangement has the potential to create a conflict of interest and boundary issue</w:t>
      </w:r>
      <w:r w:rsidR="00361404">
        <w:rPr>
          <w:rFonts w:ascii="Times New Roman" w:eastAsia="Times New Roman" w:hAnsi="Times New Roman" w:cs="Times New Roman"/>
          <w:sz w:val="24"/>
          <w:szCs w:val="20"/>
          <w:lang w:eastAsia="en-US"/>
        </w:rPr>
        <w:t>s</w:t>
      </w:r>
      <w:r w:rsidRPr="007F1866">
        <w:rPr>
          <w:rFonts w:ascii="Times New Roman" w:eastAsia="Times New Roman" w:hAnsi="Times New Roman" w:cs="Times New Roman"/>
          <w:sz w:val="24"/>
          <w:szCs w:val="20"/>
          <w:lang w:eastAsia="en-US"/>
        </w:rPr>
        <w:t xml:space="preserve"> for both the student and staff within that agency. Since the Department of S</w:t>
      </w:r>
      <w:r w:rsidR="000E5EE9">
        <w:rPr>
          <w:rFonts w:ascii="Times New Roman" w:eastAsia="Times New Roman" w:hAnsi="Times New Roman" w:cs="Times New Roman"/>
          <w:sz w:val="24"/>
          <w:szCs w:val="20"/>
          <w:lang w:eastAsia="en-US"/>
        </w:rPr>
        <w:t>ociology and S</w:t>
      </w:r>
      <w:r w:rsidRPr="007F1866">
        <w:rPr>
          <w:rFonts w:ascii="Times New Roman" w:eastAsia="Times New Roman" w:hAnsi="Times New Roman" w:cs="Times New Roman"/>
          <w:sz w:val="24"/>
          <w:szCs w:val="20"/>
          <w:lang w:eastAsia="en-US"/>
        </w:rPr>
        <w:t xml:space="preserve">ocial Work does not obtain specific client information from agencies, it is the responsibility of the student to decline (or not select) a placement based on this requirement. Students who are interested in a </w:t>
      </w:r>
      <w:r w:rsidR="004C6E55">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placement where there may be a conflict of interest are required to discuss the specific situation with the </w:t>
      </w:r>
      <w:r w:rsidR="0044297F">
        <w:rPr>
          <w:rFonts w:ascii="Times New Roman" w:eastAsia="Times New Roman" w:hAnsi="Times New Roman" w:cs="Times New Roman"/>
          <w:sz w:val="24"/>
          <w:szCs w:val="20"/>
          <w:lang w:eastAsia="en-US"/>
        </w:rPr>
        <w:t>Practicum</w:t>
      </w:r>
      <w:r w:rsidRPr="007F1866">
        <w:rPr>
          <w:rFonts w:ascii="Times New Roman" w:eastAsia="Times New Roman" w:hAnsi="Times New Roman" w:cs="Times New Roman"/>
          <w:sz w:val="24"/>
          <w:szCs w:val="20"/>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0"/>
          <w:lang w:eastAsia="en-US"/>
        </w:rPr>
        <w:t xml:space="preserve"> prior to completing an interview with the prospective agency. Exceptions to this policy will be considered on an individual basis, </w:t>
      </w:r>
      <w:r w:rsidR="00BC116D" w:rsidRPr="007F1866">
        <w:rPr>
          <w:rFonts w:ascii="Times New Roman" w:eastAsia="Times New Roman" w:hAnsi="Times New Roman" w:cs="Times New Roman"/>
          <w:sz w:val="24"/>
          <w:szCs w:val="20"/>
          <w:lang w:eastAsia="en-US"/>
        </w:rPr>
        <w:t>considering</w:t>
      </w:r>
      <w:r w:rsidRPr="007F1866">
        <w:rPr>
          <w:rFonts w:ascii="Times New Roman" w:eastAsia="Times New Roman" w:hAnsi="Times New Roman" w:cs="Times New Roman"/>
          <w:sz w:val="24"/>
          <w:szCs w:val="20"/>
          <w:lang w:eastAsia="en-US"/>
        </w:rPr>
        <w:t xml:space="preserve"> timing, and in close consultation with the </w:t>
      </w:r>
      <w:r w:rsidR="004C6E55">
        <w:rPr>
          <w:rFonts w:ascii="Times New Roman" w:eastAsia="Times New Roman" w:hAnsi="Times New Roman" w:cs="Times New Roman"/>
          <w:sz w:val="24"/>
          <w:szCs w:val="20"/>
          <w:lang w:eastAsia="en-US"/>
        </w:rPr>
        <w:t>p</w:t>
      </w:r>
      <w:r w:rsidR="0044297F">
        <w:rPr>
          <w:rFonts w:ascii="Times New Roman" w:eastAsia="Times New Roman" w:hAnsi="Times New Roman" w:cs="Times New Roman"/>
          <w:sz w:val="24"/>
          <w:szCs w:val="20"/>
          <w:lang w:eastAsia="en-US"/>
        </w:rPr>
        <w:t>racticum</w:t>
      </w:r>
      <w:r w:rsidRPr="007F1866">
        <w:rPr>
          <w:rFonts w:ascii="Times New Roman" w:eastAsia="Times New Roman" w:hAnsi="Times New Roman" w:cs="Times New Roman"/>
          <w:sz w:val="24"/>
          <w:szCs w:val="20"/>
          <w:lang w:eastAsia="en-US"/>
        </w:rPr>
        <w:t xml:space="preserve"> </w:t>
      </w:r>
      <w:r w:rsidR="00EF6BC2">
        <w:rPr>
          <w:rFonts w:ascii="Times New Roman" w:eastAsia="Times New Roman" w:hAnsi="Times New Roman" w:cs="Times New Roman"/>
          <w:sz w:val="24"/>
          <w:szCs w:val="20"/>
          <w:lang w:eastAsia="en-US"/>
        </w:rPr>
        <w:t>supervisor and agency directo</w:t>
      </w:r>
      <w:r w:rsidRPr="007F1866">
        <w:rPr>
          <w:rFonts w:ascii="Times New Roman" w:eastAsia="Times New Roman" w:hAnsi="Times New Roman" w:cs="Times New Roman"/>
          <w:sz w:val="24"/>
          <w:szCs w:val="20"/>
          <w:lang w:eastAsia="en-US"/>
        </w:rPr>
        <w:t xml:space="preserve">r. </w:t>
      </w:r>
    </w:p>
    <w:p w14:paraId="4133ABCE" w14:textId="77777777" w:rsidR="007F1866" w:rsidRPr="007F1866" w:rsidRDefault="007F1866" w:rsidP="007F1866">
      <w:pPr>
        <w:widowControl w:val="0"/>
        <w:spacing w:after="0" w:line="240" w:lineRule="auto"/>
        <w:jc w:val="center"/>
        <w:rPr>
          <w:rFonts w:ascii="Verdana" w:eastAsia="Times New Roman" w:hAnsi="Verdana" w:cs="Times New Roman"/>
          <w:sz w:val="24"/>
          <w:szCs w:val="24"/>
          <w:lang w:eastAsia="en-US"/>
          <w14:shadow w14:blurRad="50800" w14:dist="38100" w14:dir="2700000" w14:sx="100000" w14:sy="100000" w14:kx="0" w14:ky="0" w14:algn="tl">
            <w14:srgbClr w14:val="000000">
              <w14:alpha w14:val="60000"/>
            </w14:srgbClr>
          </w14:shadow>
        </w:rPr>
      </w:pPr>
    </w:p>
    <w:p w14:paraId="7652C5FD" w14:textId="77777777" w:rsidR="007F1866" w:rsidRPr="00624D58" w:rsidRDefault="007F1866" w:rsidP="00624D58">
      <w:pPr>
        <w:contextualSpacing/>
        <w:rPr>
          <w:rFonts w:ascii="Times New Roman" w:hAnsi="Times New Roman" w:cs="Times New Roman"/>
          <w:b/>
          <w:bCs/>
          <w:i/>
          <w:iCs/>
          <w:sz w:val="24"/>
          <w:szCs w:val="24"/>
          <w:u w:val="single"/>
        </w:rPr>
      </w:pPr>
      <w:r w:rsidRPr="00624D58">
        <w:rPr>
          <w:rFonts w:ascii="Times New Roman" w:hAnsi="Times New Roman" w:cs="Times New Roman"/>
          <w:b/>
          <w:bCs/>
          <w:i/>
          <w:iCs/>
          <w:sz w:val="24"/>
          <w:szCs w:val="24"/>
          <w:u w:val="single"/>
        </w:rPr>
        <w:t>Paid Placements</w:t>
      </w:r>
    </w:p>
    <w:p w14:paraId="0843FEAA" w14:textId="306FA36D" w:rsidR="007F1866" w:rsidRDefault="0044297F" w:rsidP="00624D58">
      <w:pPr>
        <w:widowControl w:val="0"/>
        <w:spacing w:after="0" w:line="240" w:lineRule="auto"/>
        <w:contextualSpacing/>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Practicum</w:t>
      </w:r>
      <w:r w:rsidR="007F1866" w:rsidRPr="007F1866">
        <w:rPr>
          <w:rFonts w:ascii="Times New Roman" w:eastAsia="Times New Roman" w:hAnsi="Times New Roman" w:cs="Times New Roman"/>
          <w:sz w:val="24"/>
          <w:szCs w:val="20"/>
          <w:lang w:eastAsia="en-US"/>
        </w:rPr>
        <w:t xml:space="preserve"> Agencies are not responsible for payment of a wage, </w:t>
      </w:r>
      <w:r w:rsidR="005E35C8" w:rsidRPr="007F1866">
        <w:rPr>
          <w:rFonts w:ascii="Times New Roman" w:eastAsia="Times New Roman" w:hAnsi="Times New Roman" w:cs="Times New Roman"/>
          <w:sz w:val="24"/>
          <w:szCs w:val="20"/>
          <w:lang w:eastAsia="en-US"/>
        </w:rPr>
        <w:t>stipend,</w:t>
      </w:r>
      <w:r w:rsidR="007F1866" w:rsidRPr="007F1866">
        <w:rPr>
          <w:rFonts w:ascii="Times New Roman" w:eastAsia="Times New Roman" w:hAnsi="Times New Roman" w:cs="Times New Roman"/>
          <w:sz w:val="24"/>
          <w:szCs w:val="20"/>
          <w:lang w:eastAsia="en-US"/>
        </w:rPr>
        <w:t xml:space="preserve"> or other financial</w:t>
      </w:r>
      <w:r w:rsidR="00A90CEA">
        <w:rPr>
          <w:rFonts w:ascii="Times New Roman" w:eastAsia="Times New Roman" w:hAnsi="Times New Roman" w:cs="Times New Roman"/>
          <w:sz w:val="24"/>
          <w:szCs w:val="20"/>
          <w:lang w:eastAsia="en-US"/>
        </w:rPr>
        <w:t xml:space="preserve"> </w:t>
      </w:r>
      <w:r w:rsidR="007F1866" w:rsidRPr="007F1866">
        <w:rPr>
          <w:rFonts w:ascii="Times New Roman" w:eastAsia="Times New Roman" w:hAnsi="Times New Roman" w:cs="Times New Roman"/>
          <w:sz w:val="24"/>
          <w:szCs w:val="20"/>
          <w:lang w:eastAsia="en-US"/>
        </w:rPr>
        <w:t xml:space="preserve">remuneration to the student. Students assume full responsibility for their health insurance.  While some agencies may be in the position to provide students with financial support during the </w:t>
      </w:r>
      <w:r w:rsidR="004C6E55">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racticum</w:t>
      </w:r>
      <w:r w:rsidR="007F1866" w:rsidRPr="007F1866">
        <w:rPr>
          <w:rFonts w:ascii="Times New Roman" w:eastAsia="Times New Roman" w:hAnsi="Times New Roman" w:cs="Times New Roman"/>
          <w:sz w:val="24"/>
          <w:szCs w:val="20"/>
          <w:lang w:eastAsia="en-US"/>
        </w:rPr>
        <w:t xml:space="preserve"> placement experience, this is not something that can be guaranteed. </w:t>
      </w:r>
    </w:p>
    <w:p w14:paraId="067C5281" w14:textId="77777777" w:rsidR="00831919" w:rsidRPr="00831919" w:rsidRDefault="00831919" w:rsidP="00EF6BC2">
      <w:pPr>
        <w:widowControl w:val="0"/>
        <w:spacing w:after="0" w:line="240" w:lineRule="auto"/>
        <w:rPr>
          <w:rFonts w:ascii="Times New Roman" w:eastAsia="Times New Roman" w:hAnsi="Times New Roman" w:cs="Times New Roman"/>
          <w:sz w:val="24"/>
          <w:szCs w:val="20"/>
          <w:lang w:eastAsia="en-US"/>
        </w:rPr>
      </w:pPr>
    </w:p>
    <w:p w14:paraId="338D69DE" w14:textId="77777777" w:rsidR="007F1866" w:rsidRPr="00624D58" w:rsidRDefault="007F1866" w:rsidP="00624D58">
      <w:pPr>
        <w:spacing w:line="240" w:lineRule="auto"/>
        <w:contextualSpacing/>
        <w:rPr>
          <w:rFonts w:ascii="Times New Roman" w:hAnsi="Times New Roman" w:cs="Times New Roman"/>
          <w:b/>
          <w:bCs/>
          <w:i/>
          <w:iCs/>
          <w:sz w:val="24"/>
          <w:szCs w:val="24"/>
          <w:u w:val="single"/>
        </w:rPr>
      </w:pPr>
      <w:r w:rsidRPr="00624D58">
        <w:rPr>
          <w:rFonts w:ascii="Times New Roman" w:hAnsi="Times New Roman" w:cs="Times New Roman"/>
          <w:b/>
          <w:bCs/>
          <w:i/>
          <w:iCs/>
          <w:sz w:val="24"/>
          <w:szCs w:val="24"/>
          <w:u w:val="single"/>
        </w:rPr>
        <w:t>Absences</w:t>
      </w:r>
    </w:p>
    <w:p w14:paraId="532346A2" w14:textId="4DF98246" w:rsidR="007F1866" w:rsidRPr="007F1866" w:rsidRDefault="007F1866" w:rsidP="00624D58">
      <w:pPr>
        <w:widowControl w:val="0"/>
        <w:spacing w:after="0" w:line="240" w:lineRule="auto"/>
        <w:contextualSpacing/>
        <w:rPr>
          <w:rFonts w:ascii="Times New Roman" w:eastAsia="Times New Roman" w:hAnsi="Times New Roman" w:cs="Times New Roman"/>
          <w:i/>
          <w:iCs/>
          <w:sz w:val="24"/>
          <w:szCs w:val="24"/>
          <w:u w:val="single"/>
          <w:lang w:eastAsia="en-US"/>
        </w:rPr>
      </w:pPr>
      <w:r w:rsidRPr="007F1866">
        <w:rPr>
          <w:rFonts w:ascii="Times New Roman" w:eastAsia="Times New Roman" w:hAnsi="Times New Roman" w:cs="Times New Roman"/>
          <w:i/>
          <w:iCs/>
          <w:sz w:val="24"/>
          <w:szCs w:val="24"/>
          <w:u w:val="single"/>
          <w:lang w:eastAsia="en-US"/>
        </w:rPr>
        <w:t xml:space="preserve">Absences from </w:t>
      </w:r>
      <w:r w:rsidR="0044297F">
        <w:rPr>
          <w:rFonts w:ascii="Times New Roman" w:eastAsia="Times New Roman" w:hAnsi="Times New Roman" w:cs="Times New Roman"/>
          <w:i/>
          <w:iCs/>
          <w:sz w:val="24"/>
          <w:szCs w:val="24"/>
          <w:u w:val="single"/>
          <w:lang w:eastAsia="en-US"/>
        </w:rPr>
        <w:t>Practicum</w:t>
      </w:r>
      <w:r w:rsidRPr="007F1866">
        <w:rPr>
          <w:rFonts w:ascii="Times New Roman" w:eastAsia="Times New Roman" w:hAnsi="Times New Roman" w:cs="Times New Roman"/>
          <w:i/>
          <w:iCs/>
          <w:sz w:val="24"/>
          <w:szCs w:val="24"/>
          <w:u w:val="single"/>
          <w:lang w:eastAsia="en-US"/>
        </w:rPr>
        <w:t xml:space="preserve"> Placement</w:t>
      </w:r>
    </w:p>
    <w:p w14:paraId="0B599EA7" w14:textId="6E08A8C2" w:rsidR="007F1866" w:rsidRPr="007F1866" w:rsidRDefault="007F1866" w:rsidP="0084467F">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The student is expected to notify their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Supervisor, as early as possible, of any anticipated absence, much like an employee must notify their supervisor when they are unable to report to work.  Absences in excess of one week must be reported to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lang w:eastAsia="en-US"/>
        </w:rPr>
        <w:t>.  Absences,</w:t>
      </w:r>
      <w:r w:rsidR="008C6B2E">
        <w:rPr>
          <w:rFonts w:ascii="Times New Roman" w:eastAsia="Times New Roman" w:hAnsi="Times New Roman" w:cs="Times New Roman"/>
          <w:sz w:val="24"/>
          <w:szCs w:val="24"/>
          <w:lang w:eastAsia="en-US"/>
        </w:rPr>
        <w:t xml:space="preserve"> regardless of the reason</w:t>
      </w:r>
      <w:r w:rsidRPr="007F1866">
        <w:rPr>
          <w:rFonts w:ascii="Times New Roman" w:eastAsia="Times New Roman" w:hAnsi="Times New Roman" w:cs="Times New Roman"/>
          <w:sz w:val="24"/>
          <w:szCs w:val="24"/>
          <w:lang w:eastAsia="en-US"/>
        </w:rPr>
        <w:t xml:space="preserve">, must be made up in order to achieve the required number of hours for that given semester.  Failure to complete the required number of hours prior to the end of the semester will result in either a failing grade or a grade of incomplete.  </w:t>
      </w:r>
    </w:p>
    <w:p w14:paraId="0828326E"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4"/>
          <w:lang w:eastAsia="en-US"/>
          <w14:shadow w14:blurRad="50800" w14:dist="38100" w14:dir="2700000" w14:sx="100000" w14:sy="100000" w14:kx="0" w14:ky="0" w14:algn="tl">
            <w14:srgbClr w14:val="000000">
              <w14:alpha w14:val="60000"/>
            </w14:srgbClr>
          </w14:shadow>
        </w:rPr>
      </w:pPr>
    </w:p>
    <w:p w14:paraId="09235D90" w14:textId="77777777" w:rsidR="007F1866" w:rsidRPr="007F1866" w:rsidRDefault="007F1866" w:rsidP="007F1866">
      <w:pPr>
        <w:widowControl w:val="0"/>
        <w:spacing w:after="0" w:line="240" w:lineRule="auto"/>
        <w:jc w:val="both"/>
        <w:rPr>
          <w:rFonts w:ascii="Times New Roman" w:eastAsia="Times New Roman" w:hAnsi="Times New Roman" w:cs="Times New Roman"/>
          <w:i/>
          <w:iCs/>
          <w:sz w:val="24"/>
          <w:szCs w:val="24"/>
          <w:u w:val="single"/>
          <w:lang w:eastAsia="en-US"/>
        </w:rPr>
      </w:pPr>
      <w:r w:rsidRPr="007F1866">
        <w:rPr>
          <w:rFonts w:ascii="Times New Roman" w:eastAsia="Times New Roman" w:hAnsi="Times New Roman" w:cs="Times New Roman"/>
          <w:i/>
          <w:iCs/>
          <w:sz w:val="24"/>
          <w:szCs w:val="24"/>
          <w:u w:val="single"/>
          <w:lang w:eastAsia="en-US"/>
        </w:rPr>
        <w:t>Absences from Seminar</w:t>
      </w:r>
    </w:p>
    <w:p w14:paraId="374E35CC" w14:textId="22B9CA43" w:rsidR="007F1866" w:rsidRDefault="007F1866" w:rsidP="000D269B">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Students are expected to attend and fully participate in seminar</w:t>
      </w:r>
      <w:r w:rsidR="007135AD">
        <w:rPr>
          <w:rFonts w:ascii="Times New Roman" w:eastAsia="Times New Roman" w:hAnsi="Times New Roman" w:cs="Times New Roman"/>
          <w:sz w:val="24"/>
          <w:szCs w:val="24"/>
          <w:lang w:eastAsia="en-US"/>
        </w:rPr>
        <w:t xml:space="preserve"> class</w:t>
      </w:r>
      <w:r w:rsidRPr="007F1866">
        <w:rPr>
          <w:rFonts w:ascii="Times New Roman" w:eastAsia="Times New Roman" w:hAnsi="Times New Roman" w:cs="Times New Roman"/>
          <w:sz w:val="24"/>
          <w:szCs w:val="24"/>
          <w:lang w:eastAsia="en-US"/>
        </w:rPr>
        <w:t xml:space="preserv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placement, class, and other life activities should not be scheduled to conflict with the seminar time. Occasionally, situations arise in which a student desires to miss seminar due to either pressing commitments to a client that cannot be rearranged or </w:t>
      </w:r>
      <w:r w:rsidR="007F2607">
        <w:rPr>
          <w:rFonts w:ascii="Times New Roman" w:eastAsia="Times New Roman" w:hAnsi="Times New Roman" w:cs="Times New Roman"/>
          <w:sz w:val="24"/>
          <w:szCs w:val="24"/>
          <w:lang w:eastAsia="en-US"/>
        </w:rPr>
        <w:t xml:space="preserve">a </w:t>
      </w:r>
      <w:r w:rsidR="002F2B8D" w:rsidRPr="007F1866">
        <w:rPr>
          <w:rFonts w:ascii="Times New Roman" w:eastAsia="Times New Roman" w:hAnsi="Times New Roman" w:cs="Times New Roman"/>
          <w:sz w:val="24"/>
          <w:szCs w:val="24"/>
          <w:lang w:eastAsia="en-US"/>
        </w:rPr>
        <w:t>unique learning opportunity</w:t>
      </w:r>
      <w:r w:rsidRPr="007F1866">
        <w:rPr>
          <w:rFonts w:ascii="Times New Roman" w:eastAsia="Times New Roman" w:hAnsi="Times New Roman" w:cs="Times New Roman"/>
          <w:sz w:val="24"/>
          <w:szCs w:val="24"/>
          <w:lang w:eastAsia="en-US"/>
        </w:rPr>
        <w:t xml:space="preserve"> in the </w:t>
      </w:r>
      <w:r w:rsidR="000D269B">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age</w:t>
      </w:r>
      <w:r w:rsidR="007F2607">
        <w:rPr>
          <w:rFonts w:ascii="Times New Roman" w:eastAsia="Times New Roman" w:hAnsi="Times New Roman" w:cs="Times New Roman"/>
          <w:sz w:val="24"/>
          <w:szCs w:val="24"/>
          <w:lang w:eastAsia="en-US"/>
        </w:rPr>
        <w:t>nc</w:t>
      </w:r>
      <w:r w:rsidR="00733AA1">
        <w:rPr>
          <w:rFonts w:ascii="Times New Roman" w:eastAsia="Times New Roman" w:hAnsi="Times New Roman" w:cs="Times New Roman"/>
          <w:sz w:val="24"/>
          <w:szCs w:val="24"/>
          <w:lang w:eastAsia="en-US"/>
        </w:rPr>
        <w:t>y</w:t>
      </w:r>
      <w:r w:rsidRPr="007F1866">
        <w:rPr>
          <w:rFonts w:ascii="Times New Roman" w:eastAsia="Times New Roman" w:hAnsi="Times New Roman" w:cs="Times New Roman"/>
          <w:sz w:val="24"/>
          <w:szCs w:val="24"/>
          <w:lang w:eastAsia="en-US"/>
        </w:rPr>
        <w:t>.  Decisions to miss seminar</w:t>
      </w:r>
      <w:r w:rsidR="00EF3523">
        <w:rPr>
          <w:rFonts w:ascii="Times New Roman" w:eastAsia="Times New Roman" w:hAnsi="Times New Roman" w:cs="Times New Roman"/>
          <w:sz w:val="24"/>
          <w:szCs w:val="24"/>
          <w:lang w:eastAsia="en-US"/>
        </w:rPr>
        <w:t xml:space="preserve"> class</w:t>
      </w:r>
      <w:r w:rsidRPr="007F1866">
        <w:rPr>
          <w:rFonts w:ascii="Times New Roman" w:eastAsia="Times New Roman" w:hAnsi="Times New Roman" w:cs="Times New Roman"/>
          <w:sz w:val="24"/>
          <w:szCs w:val="24"/>
          <w:lang w:eastAsia="en-US"/>
        </w:rPr>
        <w:t xml:space="preserve"> for these reasons require responsible behaviors by the student including explaining to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lang w:eastAsia="en-US"/>
        </w:rPr>
        <w:t>, obtaining</w:t>
      </w:r>
      <w:r w:rsidR="00733AA1">
        <w:rPr>
          <w:rFonts w:ascii="Times New Roman" w:eastAsia="Times New Roman" w:hAnsi="Times New Roman" w:cs="Times New Roman"/>
          <w:sz w:val="24"/>
          <w:szCs w:val="24"/>
          <w:lang w:eastAsia="en-US"/>
        </w:rPr>
        <w:t xml:space="preserve"> their </w:t>
      </w:r>
      <w:r w:rsidRPr="007F1866">
        <w:rPr>
          <w:rFonts w:ascii="Times New Roman" w:eastAsia="Times New Roman" w:hAnsi="Times New Roman" w:cs="Times New Roman"/>
          <w:sz w:val="24"/>
          <w:szCs w:val="24"/>
          <w:lang w:eastAsia="en-US"/>
        </w:rPr>
        <w:t>permission</w:t>
      </w:r>
      <w:r w:rsidR="00733AA1">
        <w:rPr>
          <w:rFonts w:ascii="Times New Roman" w:eastAsia="Times New Roman" w:hAnsi="Times New Roman" w:cs="Times New Roman"/>
          <w:sz w:val="24"/>
          <w:szCs w:val="24"/>
          <w:lang w:eastAsia="en-US"/>
        </w:rPr>
        <w:t xml:space="preserve"> in advance</w:t>
      </w:r>
      <w:r w:rsidRPr="007F1866">
        <w:rPr>
          <w:rFonts w:ascii="Times New Roman" w:eastAsia="Times New Roman" w:hAnsi="Times New Roman" w:cs="Times New Roman"/>
          <w:sz w:val="24"/>
          <w:szCs w:val="24"/>
          <w:lang w:eastAsia="en-US"/>
        </w:rPr>
        <w:t xml:space="preserve">, and accepting responsibility for accomplishing the class work missed.  </w:t>
      </w:r>
    </w:p>
    <w:p w14:paraId="26194333" w14:textId="77777777" w:rsidR="006358DF" w:rsidRPr="007F1866" w:rsidRDefault="006358DF" w:rsidP="007F1866">
      <w:pPr>
        <w:widowControl w:val="0"/>
        <w:spacing w:after="0" w:line="240" w:lineRule="auto"/>
        <w:jc w:val="both"/>
        <w:rPr>
          <w:rFonts w:ascii="Times New Roman" w:eastAsia="Times New Roman" w:hAnsi="Times New Roman" w:cs="Times New Roman"/>
          <w:sz w:val="24"/>
          <w:szCs w:val="24"/>
          <w:lang w:eastAsia="en-US"/>
        </w:rPr>
      </w:pPr>
    </w:p>
    <w:p w14:paraId="4E72B5F0" w14:textId="2A4A9B53" w:rsidR="007F1866" w:rsidRPr="006358DF" w:rsidRDefault="0044297F" w:rsidP="00DB0CAF">
      <w:pPr>
        <w:spacing w:after="0"/>
        <w:rPr>
          <w:rFonts w:ascii="Times New Roman" w:hAnsi="Times New Roman" w:cs="Times New Roman"/>
          <w:i/>
          <w:iCs/>
          <w:sz w:val="24"/>
          <w:szCs w:val="24"/>
          <w:u w:val="single"/>
        </w:rPr>
      </w:pPr>
      <w:r>
        <w:rPr>
          <w:rFonts w:ascii="Times New Roman" w:hAnsi="Times New Roman" w:cs="Times New Roman"/>
          <w:i/>
          <w:iCs/>
          <w:sz w:val="24"/>
          <w:szCs w:val="24"/>
          <w:u w:val="single"/>
        </w:rPr>
        <w:t>Practicum</w:t>
      </w:r>
      <w:r w:rsidR="007F1866" w:rsidRPr="006358DF">
        <w:rPr>
          <w:rFonts w:ascii="Times New Roman" w:hAnsi="Times New Roman" w:cs="Times New Roman"/>
          <w:i/>
          <w:iCs/>
          <w:sz w:val="24"/>
          <w:szCs w:val="24"/>
          <w:u w:val="single"/>
        </w:rPr>
        <w:t xml:space="preserve"> Experience and Classroom Course Conflicts</w:t>
      </w:r>
    </w:p>
    <w:p w14:paraId="21BAA86F" w14:textId="5AC4B80D" w:rsidR="007F1866" w:rsidRPr="007F1866" w:rsidRDefault="007F1866" w:rsidP="00954274">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Students should not miss classes to participate in regular </w:t>
      </w:r>
      <w:r w:rsidR="0044297F">
        <w:rPr>
          <w:rFonts w:ascii="Times New Roman" w:eastAsia="Times New Roman" w:hAnsi="Times New Roman" w:cs="Times New Roman"/>
          <w:sz w:val="24"/>
          <w:szCs w:val="24"/>
        </w:rPr>
        <w:t>Practicum</w:t>
      </w:r>
      <w:r w:rsidR="000D269B">
        <w:rPr>
          <w:rFonts w:ascii="Times New Roman" w:eastAsia="Times New Roman" w:hAnsi="Times New Roman" w:cs="Times New Roman"/>
          <w:sz w:val="24"/>
          <w:szCs w:val="24"/>
        </w:rPr>
        <w:t xml:space="preserve"> </w:t>
      </w:r>
      <w:r w:rsidRPr="007F1866">
        <w:rPr>
          <w:rFonts w:ascii="Times New Roman" w:eastAsia="Times New Roman" w:hAnsi="Times New Roman" w:cs="Times New Roman"/>
          <w:sz w:val="24"/>
          <w:szCs w:val="24"/>
        </w:rPr>
        <w:t xml:space="preserve">work activities.  The exception would be a genuine client emergency.  Regular or supplementary </w:t>
      </w:r>
      <w:r w:rsidR="007E49B9">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experiences should not be scheduled by </w:t>
      </w:r>
      <w:r w:rsidR="007E49B9">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w:t>
      </w:r>
      <w:r w:rsidR="00E77ABA">
        <w:rPr>
          <w:rFonts w:ascii="Times New Roman" w:eastAsia="Times New Roman" w:hAnsi="Times New Roman" w:cs="Times New Roman"/>
          <w:sz w:val="24"/>
          <w:szCs w:val="24"/>
        </w:rPr>
        <w:t>s</w:t>
      </w:r>
      <w:r w:rsidRPr="007F1866">
        <w:rPr>
          <w:rFonts w:ascii="Times New Roman" w:eastAsia="Times New Roman" w:hAnsi="Times New Roman" w:cs="Times New Roman"/>
          <w:sz w:val="24"/>
          <w:szCs w:val="24"/>
        </w:rPr>
        <w:t xml:space="preserve">upervisors or students in conflict with students’ class participation.  Questions or concerns in this area should be brought to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rPr>
        <w:t>.</w:t>
      </w:r>
    </w:p>
    <w:p w14:paraId="10DC618D" w14:textId="77777777" w:rsidR="007F1866" w:rsidRDefault="007F1866" w:rsidP="00954274">
      <w:pPr>
        <w:spacing w:after="0" w:line="240" w:lineRule="auto"/>
        <w:rPr>
          <w:rFonts w:ascii="Times New Roman" w:eastAsia="Times New Roman" w:hAnsi="Times New Roman" w:cs="Times New Roman"/>
          <w:sz w:val="24"/>
          <w:szCs w:val="24"/>
        </w:rPr>
      </w:pPr>
    </w:p>
    <w:p w14:paraId="71970CAD" w14:textId="538F3E41" w:rsidR="007F1866" w:rsidRPr="00954274" w:rsidRDefault="007F1866" w:rsidP="00954274">
      <w:pPr>
        <w:spacing w:after="0"/>
        <w:rPr>
          <w:rFonts w:ascii="Times New Roman" w:hAnsi="Times New Roman" w:cs="Times New Roman"/>
          <w:b/>
          <w:bCs/>
          <w:sz w:val="24"/>
          <w:szCs w:val="24"/>
          <w:u w:val="single"/>
        </w:rPr>
      </w:pPr>
      <w:r w:rsidRPr="00954274">
        <w:rPr>
          <w:rFonts w:ascii="Times New Roman" w:hAnsi="Times New Roman" w:cs="Times New Roman"/>
          <w:b/>
          <w:bCs/>
          <w:sz w:val="24"/>
          <w:szCs w:val="24"/>
          <w:u w:val="single"/>
        </w:rPr>
        <w:t xml:space="preserve">Protected Time for </w:t>
      </w:r>
      <w:r w:rsidR="0044297F">
        <w:rPr>
          <w:rFonts w:ascii="Times New Roman" w:hAnsi="Times New Roman" w:cs="Times New Roman"/>
          <w:b/>
          <w:bCs/>
          <w:sz w:val="24"/>
          <w:szCs w:val="24"/>
          <w:u w:val="single"/>
        </w:rPr>
        <w:t>Practicum</w:t>
      </w:r>
      <w:r w:rsidR="007E49B9">
        <w:rPr>
          <w:rFonts w:ascii="Times New Roman" w:hAnsi="Times New Roman" w:cs="Times New Roman"/>
          <w:b/>
          <w:bCs/>
          <w:sz w:val="24"/>
          <w:szCs w:val="24"/>
          <w:u w:val="single"/>
        </w:rPr>
        <w:t xml:space="preserve"> </w:t>
      </w:r>
      <w:r w:rsidRPr="00954274">
        <w:rPr>
          <w:rFonts w:ascii="Times New Roman" w:hAnsi="Times New Roman" w:cs="Times New Roman"/>
          <w:b/>
          <w:bCs/>
          <w:sz w:val="24"/>
          <w:szCs w:val="24"/>
          <w:u w:val="single"/>
        </w:rPr>
        <w:t>work</w:t>
      </w:r>
    </w:p>
    <w:p w14:paraId="4ACE3A5D" w14:textId="781C614F" w:rsidR="007F1866" w:rsidRPr="007F1866" w:rsidRDefault="0044297F" w:rsidP="00030C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w:t>
      </w:r>
      <w:r w:rsidR="007F1866" w:rsidRPr="007F1866">
        <w:rPr>
          <w:rFonts w:ascii="Times New Roman" w:eastAsia="Times New Roman" w:hAnsi="Times New Roman" w:cs="Times New Roman"/>
          <w:sz w:val="24"/>
          <w:szCs w:val="24"/>
        </w:rPr>
        <w:t xml:space="preserve"> placements require substantial blocks of time during the week to work with clients in community agencies.  Students should plan to complete their </w:t>
      </w:r>
      <w:r w:rsidR="007E49B9">
        <w:rPr>
          <w:rFonts w:ascii="Times New Roman" w:eastAsia="Times New Roman" w:hAnsi="Times New Roman" w:cs="Times New Roman"/>
          <w:sz w:val="24"/>
          <w:szCs w:val="24"/>
        </w:rPr>
        <w:t>p</w:t>
      </w:r>
      <w:r>
        <w:rPr>
          <w:rFonts w:ascii="Times New Roman" w:eastAsia="Times New Roman" w:hAnsi="Times New Roman" w:cs="Times New Roman"/>
          <w:sz w:val="24"/>
          <w:szCs w:val="24"/>
        </w:rPr>
        <w:t>racticum</w:t>
      </w:r>
      <w:r w:rsidR="007F1866" w:rsidRPr="007F1866">
        <w:rPr>
          <w:rFonts w:ascii="Times New Roman" w:eastAsia="Times New Roman" w:hAnsi="Times New Roman" w:cs="Times New Roman"/>
          <w:sz w:val="24"/>
          <w:szCs w:val="24"/>
        </w:rPr>
        <w:t xml:space="preserve"> placement hours during time blocks of four</w:t>
      </w:r>
      <w:r w:rsidR="005B6E86">
        <w:rPr>
          <w:rFonts w:ascii="Times New Roman" w:eastAsia="Times New Roman" w:hAnsi="Times New Roman" w:cs="Times New Roman"/>
          <w:sz w:val="24"/>
          <w:szCs w:val="24"/>
        </w:rPr>
        <w:t xml:space="preserve"> </w:t>
      </w:r>
      <w:r w:rsidR="007F1866" w:rsidRPr="007F1866">
        <w:rPr>
          <w:rFonts w:ascii="Times New Roman" w:eastAsia="Times New Roman" w:hAnsi="Times New Roman" w:cs="Times New Roman"/>
          <w:sz w:val="24"/>
          <w:szCs w:val="24"/>
        </w:rPr>
        <w:t xml:space="preserve">hours or more. Students should not plan or structure course work or job commitments in such a way as to leave only small blocks of time for </w:t>
      </w:r>
      <w:r w:rsidR="007E49B9">
        <w:rPr>
          <w:rFonts w:ascii="Times New Roman" w:eastAsia="Times New Roman" w:hAnsi="Times New Roman" w:cs="Times New Roman"/>
          <w:sz w:val="24"/>
          <w:szCs w:val="24"/>
        </w:rPr>
        <w:t>p</w:t>
      </w:r>
      <w:r>
        <w:rPr>
          <w:rFonts w:ascii="Times New Roman" w:eastAsia="Times New Roman" w:hAnsi="Times New Roman" w:cs="Times New Roman"/>
          <w:sz w:val="24"/>
          <w:szCs w:val="24"/>
        </w:rPr>
        <w:t>racticum</w:t>
      </w:r>
      <w:r w:rsidR="007F1866" w:rsidRPr="007F1866">
        <w:rPr>
          <w:rFonts w:ascii="Times New Roman" w:eastAsia="Times New Roman" w:hAnsi="Times New Roman" w:cs="Times New Roman"/>
          <w:sz w:val="24"/>
          <w:szCs w:val="24"/>
        </w:rPr>
        <w:t xml:space="preserve"> placement.  </w:t>
      </w:r>
      <w:r w:rsidR="00467F57" w:rsidRPr="007F1866">
        <w:rPr>
          <w:rFonts w:ascii="Times New Roman" w:eastAsia="Times New Roman" w:hAnsi="Times New Roman" w:cs="Times New Roman"/>
          <w:sz w:val="24"/>
          <w:szCs w:val="24"/>
        </w:rPr>
        <w:t>Planning</w:t>
      </w:r>
      <w:r w:rsidR="007F1866" w:rsidRPr="007F1866">
        <w:rPr>
          <w:rFonts w:ascii="Times New Roman" w:eastAsia="Times New Roman" w:hAnsi="Times New Roman" w:cs="Times New Roman"/>
          <w:sz w:val="24"/>
          <w:szCs w:val="24"/>
        </w:rPr>
        <w:t xml:space="preserve"> is key to the successful coordination of </w:t>
      </w:r>
      <w:r w:rsidR="007E49B9">
        <w:rPr>
          <w:rFonts w:ascii="Times New Roman" w:eastAsia="Times New Roman" w:hAnsi="Times New Roman" w:cs="Times New Roman"/>
          <w:sz w:val="24"/>
          <w:szCs w:val="24"/>
        </w:rPr>
        <w:t>p</w:t>
      </w:r>
      <w:r>
        <w:rPr>
          <w:rFonts w:ascii="Times New Roman" w:eastAsia="Times New Roman" w:hAnsi="Times New Roman" w:cs="Times New Roman"/>
          <w:sz w:val="24"/>
          <w:szCs w:val="24"/>
        </w:rPr>
        <w:t>racticum</w:t>
      </w:r>
      <w:r w:rsidR="007F1866" w:rsidRPr="007F1866">
        <w:rPr>
          <w:rFonts w:ascii="Times New Roman" w:eastAsia="Times New Roman" w:hAnsi="Times New Roman" w:cs="Times New Roman"/>
          <w:sz w:val="24"/>
          <w:szCs w:val="24"/>
        </w:rPr>
        <w:t xml:space="preserve"> hours, course requirements, job, and other life commitments. In some placement sites that include some remote work, students may develop a varied </w:t>
      </w:r>
      <w:r>
        <w:rPr>
          <w:rFonts w:ascii="Times New Roman" w:eastAsia="Times New Roman" w:hAnsi="Times New Roman" w:cs="Times New Roman"/>
          <w:sz w:val="24"/>
          <w:szCs w:val="24"/>
        </w:rPr>
        <w:t>Practicum</w:t>
      </w:r>
      <w:r w:rsidR="007F1866" w:rsidRPr="007F1866">
        <w:rPr>
          <w:rFonts w:ascii="Times New Roman" w:eastAsia="Times New Roman" w:hAnsi="Times New Roman" w:cs="Times New Roman"/>
          <w:sz w:val="24"/>
          <w:szCs w:val="24"/>
        </w:rPr>
        <w:t xml:space="preserve"> placement schedule; however, these situations should be discussed with </w:t>
      </w:r>
      <w:r>
        <w:rPr>
          <w:rFonts w:ascii="Times New Roman" w:eastAsia="Times New Roman" w:hAnsi="Times New Roman" w:cs="Times New Roman"/>
          <w:sz w:val="24"/>
          <w:szCs w:val="24"/>
        </w:rPr>
        <w:t>Practicum</w:t>
      </w:r>
      <w:r w:rsidR="007F1866" w:rsidRPr="007F1866">
        <w:rPr>
          <w:rFonts w:ascii="Times New Roman" w:eastAsia="Times New Roman" w:hAnsi="Times New Roman" w:cs="Times New Roman"/>
          <w:sz w:val="24"/>
          <w:szCs w:val="24"/>
        </w:rPr>
        <w:t xml:space="preserve"> Program and Agency Supervisor to ensure learning goals and agency expectations are being met.</w:t>
      </w:r>
    </w:p>
    <w:p w14:paraId="64A1E2D1"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p>
    <w:p w14:paraId="31874E62" w14:textId="66234AA3" w:rsidR="007F1866" w:rsidRPr="00030C4A" w:rsidRDefault="006B1A22" w:rsidP="00030C4A">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Practicum</w:t>
      </w:r>
      <w:r w:rsidRPr="00030C4A">
        <w:rPr>
          <w:rFonts w:ascii="Times New Roman" w:hAnsi="Times New Roman" w:cs="Times New Roman"/>
          <w:b/>
          <w:bCs/>
          <w:sz w:val="24"/>
          <w:szCs w:val="24"/>
          <w:u w:val="single"/>
        </w:rPr>
        <w:t xml:space="preserve"> work</w:t>
      </w:r>
      <w:r w:rsidR="007F1866" w:rsidRPr="00030C4A">
        <w:rPr>
          <w:rFonts w:ascii="Times New Roman" w:hAnsi="Times New Roman" w:cs="Times New Roman"/>
          <w:b/>
          <w:bCs/>
          <w:sz w:val="24"/>
          <w:szCs w:val="24"/>
          <w:u w:val="single"/>
        </w:rPr>
        <w:t xml:space="preserve"> when UWSP is not in Session</w:t>
      </w:r>
    </w:p>
    <w:p w14:paraId="2ED6D301" w14:textId="48207A71" w:rsidR="007F1866" w:rsidRPr="007F1866" w:rsidRDefault="007F1866" w:rsidP="007C5F52">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Students are neither required nor expected to provide agency service at their site during </w:t>
      </w:r>
      <w:r w:rsidR="007C5F52" w:rsidRPr="007F1866">
        <w:rPr>
          <w:rFonts w:ascii="Times New Roman" w:eastAsia="Times New Roman" w:hAnsi="Times New Roman" w:cs="Times New Roman"/>
          <w:sz w:val="24"/>
          <w:szCs w:val="24"/>
        </w:rPr>
        <w:t>university</w:t>
      </w:r>
      <w:r w:rsidRPr="007F1866">
        <w:rPr>
          <w:rFonts w:ascii="Times New Roman" w:eastAsia="Times New Roman" w:hAnsi="Times New Roman" w:cs="Times New Roman"/>
          <w:sz w:val="24"/>
          <w:szCs w:val="24"/>
        </w:rPr>
        <w:t xml:space="preserve"> breaks (winter break, spring break, breaks during summer session).  Some students and </w:t>
      </w:r>
      <w:r w:rsidR="00AF3A58">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w:t>
      </w:r>
      <w:r w:rsidR="001864E8">
        <w:rPr>
          <w:rFonts w:ascii="Times New Roman" w:eastAsia="Times New Roman" w:hAnsi="Times New Roman" w:cs="Times New Roman"/>
          <w:sz w:val="24"/>
          <w:szCs w:val="24"/>
        </w:rPr>
        <w:t>s</w:t>
      </w:r>
      <w:r w:rsidRPr="007F1866">
        <w:rPr>
          <w:rFonts w:ascii="Times New Roman" w:eastAsia="Times New Roman" w:hAnsi="Times New Roman" w:cs="Times New Roman"/>
          <w:sz w:val="24"/>
          <w:szCs w:val="24"/>
        </w:rPr>
        <w:t xml:space="preserve">upervisors may desire continued </w:t>
      </w:r>
      <w:r w:rsidR="0044297F">
        <w:rPr>
          <w:rFonts w:ascii="Times New Roman" w:eastAsia="Times New Roman" w:hAnsi="Times New Roman" w:cs="Times New Roman"/>
          <w:sz w:val="24"/>
          <w:szCs w:val="24"/>
        </w:rPr>
        <w:t>Practicum</w:t>
      </w:r>
      <w:r w:rsidR="00AF3A58">
        <w:rPr>
          <w:rFonts w:ascii="Times New Roman" w:eastAsia="Times New Roman" w:hAnsi="Times New Roman" w:cs="Times New Roman"/>
          <w:sz w:val="24"/>
          <w:szCs w:val="24"/>
        </w:rPr>
        <w:t xml:space="preserve"> </w:t>
      </w:r>
      <w:r w:rsidRPr="007F1866">
        <w:rPr>
          <w:rFonts w:ascii="Times New Roman" w:eastAsia="Times New Roman" w:hAnsi="Times New Roman" w:cs="Times New Roman"/>
          <w:sz w:val="24"/>
          <w:szCs w:val="24"/>
        </w:rPr>
        <w:t xml:space="preserve">work, though, for the benefit of clients, the agency, and/or the student.  Students and </w:t>
      </w:r>
      <w:r w:rsidR="00AF3A58">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w:t>
      </w:r>
      <w:r w:rsidR="001864E8">
        <w:rPr>
          <w:rFonts w:ascii="Times New Roman" w:eastAsia="Times New Roman" w:hAnsi="Times New Roman" w:cs="Times New Roman"/>
          <w:sz w:val="24"/>
          <w:szCs w:val="24"/>
        </w:rPr>
        <w:t>s</w:t>
      </w:r>
      <w:r w:rsidRPr="007F1866">
        <w:rPr>
          <w:rFonts w:ascii="Times New Roman" w:eastAsia="Times New Roman" w:hAnsi="Times New Roman" w:cs="Times New Roman"/>
          <w:sz w:val="24"/>
          <w:szCs w:val="24"/>
        </w:rPr>
        <w:t xml:space="preserve">upervisors are advised that liability coverage provided by the State for </w:t>
      </w:r>
      <w:r w:rsidR="00624D58">
        <w:rPr>
          <w:rFonts w:ascii="Times New Roman" w:eastAsia="Times New Roman" w:hAnsi="Times New Roman" w:cs="Times New Roman"/>
          <w:sz w:val="24"/>
          <w:szCs w:val="24"/>
        </w:rPr>
        <w:t>practicum students</w:t>
      </w:r>
      <w:r w:rsidRPr="007F1866">
        <w:rPr>
          <w:rFonts w:ascii="Times New Roman" w:eastAsia="Times New Roman" w:hAnsi="Times New Roman" w:cs="Times New Roman"/>
          <w:sz w:val="24"/>
          <w:szCs w:val="24"/>
        </w:rPr>
        <w:t xml:space="preserve"> is not in effect in the periods between semesters (see “liability insurance” below).  Also, </w:t>
      </w:r>
      <w:r w:rsidR="007C5F52">
        <w:rPr>
          <w:rFonts w:ascii="Times New Roman" w:eastAsia="Times New Roman" w:hAnsi="Times New Roman" w:cs="Times New Roman"/>
          <w:sz w:val="24"/>
          <w:szCs w:val="24"/>
        </w:rPr>
        <w:t xml:space="preserve">the </w:t>
      </w:r>
      <w:r w:rsidR="0044297F">
        <w:rPr>
          <w:rFonts w:ascii="Times New Roman" w:eastAsia="Times New Roman" w:hAnsi="Times New Roman" w:cs="Times New Roman"/>
          <w:sz w:val="24"/>
          <w:szCs w:val="24"/>
        </w:rPr>
        <w:t>Practicum</w:t>
      </w:r>
      <w:r w:rsidR="007C5F52">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007C5F52">
        <w:rPr>
          <w:rFonts w:ascii="Times New Roman" w:eastAsia="Times New Roman" w:hAnsi="Times New Roman" w:cs="Times New Roman"/>
          <w:sz w:val="24"/>
          <w:szCs w:val="24"/>
        </w:rPr>
        <w:t xml:space="preserve">, </w:t>
      </w:r>
      <w:r w:rsidR="00AF3A58">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7C5F52">
        <w:rPr>
          <w:rFonts w:ascii="Times New Roman" w:eastAsia="Times New Roman" w:hAnsi="Times New Roman" w:cs="Times New Roman"/>
          <w:sz w:val="24"/>
          <w:szCs w:val="24"/>
        </w:rPr>
        <w:t xml:space="preserve"> liaison, or faculty members</w:t>
      </w:r>
      <w:r w:rsidRPr="007F1866">
        <w:rPr>
          <w:rFonts w:ascii="Times New Roman" w:eastAsia="Times New Roman" w:hAnsi="Times New Roman" w:cs="Times New Roman"/>
          <w:sz w:val="24"/>
          <w:szCs w:val="24"/>
        </w:rPr>
        <w:t xml:space="preserve"> may not </w:t>
      </w:r>
      <w:r w:rsidR="005B6E86" w:rsidRPr="007F1866">
        <w:rPr>
          <w:rFonts w:ascii="Times New Roman" w:eastAsia="Times New Roman" w:hAnsi="Times New Roman" w:cs="Times New Roman"/>
          <w:sz w:val="24"/>
          <w:szCs w:val="24"/>
        </w:rPr>
        <w:t>be available</w:t>
      </w:r>
      <w:r w:rsidRPr="007F1866">
        <w:rPr>
          <w:rFonts w:ascii="Times New Roman" w:eastAsia="Times New Roman" w:hAnsi="Times New Roman" w:cs="Times New Roman"/>
          <w:sz w:val="24"/>
          <w:szCs w:val="24"/>
        </w:rPr>
        <w:t xml:space="preserve"> to provide support, supervision, or consultation about </w:t>
      </w:r>
      <w:r w:rsidR="00AF3A58">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related issues during these time periods.  </w:t>
      </w:r>
    </w:p>
    <w:p w14:paraId="02699932" w14:textId="77777777" w:rsidR="007F1866" w:rsidRPr="007F1866" w:rsidRDefault="007F1866" w:rsidP="007F1866">
      <w:pPr>
        <w:widowControl w:val="0"/>
        <w:spacing w:after="0" w:line="240" w:lineRule="auto"/>
        <w:jc w:val="center"/>
        <w:rPr>
          <w:rFonts w:ascii="Verdana" w:eastAsia="Times New Roman" w:hAnsi="Verdana" w:cs="Times New Roman"/>
          <w:sz w:val="24"/>
          <w:szCs w:val="24"/>
          <w:lang w:eastAsia="en-US"/>
          <w14:shadow w14:blurRad="50800" w14:dist="38100" w14:dir="2700000" w14:sx="100000" w14:sy="100000" w14:kx="0" w14:ky="0" w14:algn="tl">
            <w14:srgbClr w14:val="000000">
              <w14:alpha w14:val="60000"/>
            </w14:srgbClr>
          </w14:shadow>
        </w:rPr>
      </w:pPr>
    </w:p>
    <w:p w14:paraId="2826BFC0" w14:textId="5115C20D" w:rsidR="007F1866" w:rsidRPr="00903B46" w:rsidRDefault="007F1866" w:rsidP="00903B46">
      <w:pPr>
        <w:spacing w:after="0"/>
        <w:rPr>
          <w:rFonts w:ascii="Times New Roman" w:hAnsi="Times New Roman" w:cs="Times New Roman"/>
          <w:b/>
          <w:bCs/>
          <w:sz w:val="24"/>
          <w:szCs w:val="24"/>
          <w:u w:val="single"/>
        </w:rPr>
      </w:pPr>
      <w:r w:rsidRPr="00903B46">
        <w:rPr>
          <w:rFonts w:ascii="Times New Roman" w:hAnsi="Times New Roman" w:cs="Times New Roman"/>
          <w:b/>
          <w:bCs/>
          <w:sz w:val="24"/>
          <w:szCs w:val="24"/>
          <w:u w:val="single"/>
        </w:rPr>
        <w:t xml:space="preserve">Change of </w:t>
      </w:r>
      <w:r w:rsidR="0044297F">
        <w:rPr>
          <w:rFonts w:ascii="Times New Roman" w:hAnsi="Times New Roman" w:cs="Times New Roman"/>
          <w:b/>
          <w:bCs/>
          <w:sz w:val="24"/>
          <w:szCs w:val="24"/>
          <w:u w:val="single"/>
        </w:rPr>
        <w:t>Practicum</w:t>
      </w:r>
      <w:r w:rsidRPr="00903B46">
        <w:rPr>
          <w:rFonts w:ascii="Times New Roman" w:hAnsi="Times New Roman" w:cs="Times New Roman"/>
          <w:b/>
          <w:bCs/>
          <w:sz w:val="24"/>
          <w:szCs w:val="24"/>
          <w:u w:val="single"/>
        </w:rPr>
        <w:t xml:space="preserve"> Site</w:t>
      </w:r>
    </w:p>
    <w:p w14:paraId="768B9618" w14:textId="196D5BBF" w:rsidR="004D4DF0" w:rsidRDefault="007F1866" w:rsidP="004D4DF0">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Under ordinary circumstances, student placement is for 400 hours in the same agency setting to allow for depth and breadth of learning.  Changes in placements are considered problematic since leaving one agency for another disrupts the continuity of the learning experience and may inconvenience agency supervisors and staff. Placement changes should be conducted in a thoughtful and carefully planned manner. When either the student or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8F2CE2">
        <w:rPr>
          <w:rFonts w:ascii="Times New Roman" w:eastAsia="Times New Roman" w:hAnsi="Times New Roman" w:cs="Times New Roman"/>
          <w:sz w:val="24"/>
          <w:szCs w:val="24"/>
        </w:rPr>
        <w:t>s</w:t>
      </w:r>
      <w:r w:rsidRPr="007F1866">
        <w:rPr>
          <w:rFonts w:ascii="Times New Roman" w:eastAsia="Times New Roman" w:hAnsi="Times New Roman" w:cs="Times New Roman"/>
          <w:sz w:val="24"/>
          <w:szCs w:val="24"/>
        </w:rPr>
        <w:t>upervisor requests a change of placement, the following steps will be followed:</w:t>
      </w:r>
    </w:p>
    <w:p w14:paraId="17679B71" w14:textId="0E925AEA" w:rsidR="00865BC9" w:rsidRDefault="007F1866" w:rsidP="00016850">
      <w:pPr>
        <w:pStyle w:val="ListParagraph"/>
        <w:numPr>
          <w:ilvl w:val="0"/>
          <w:numId w:val="29"/>
        </w:numPr>
        <w:spacing w:after="0" w:line="240" w:lineRule="auto"/>
        <w:rPr>
          <w:rFonts w:ascii="Times New Roman" w:eastAsia="Times New Roman" w:hAnsi="Times New Roman" w:cs="Times New Roman"/>
          <w:sz w:val="24"/>
          <w:szCs w:val="24"/>
        </w:rPr>
      </w:pPr>
      <w:r w:rsidRPr="004D4DF0">
        <w:rPr>
          <w:rFonts w:ascii="Times New Roman" w:eastAsia="Times New Roman" w:hAnsi="Times New Roman" w:cs="Times New Roman"/>
          <w:sz w:val="24"/>
          <w:szCs w:val="24"/>
        </w:rPr>
        <w:t xml:space="preserve">The student and the </w:t>
      </w:r>
      <w:r w:rsidR="00AF3A58">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EA291B">
        <w:rPr>
          <w:rFonts w:ascii="Times New Roman" w:eastAsia="Times New Roman" w:hAnsi="Times New Roman" w:cs="Times New Roman"/>
          <w:sz w:val="24"/>
          <w:szCs w:val="24"/>
        </w:rPr>
        <w:t xml:space="preserve"> supervisor</w:t>
      </w:r>
      <w:r w:rsidRPr="004D4DF0">
        <w:rPr>
          <w:rFonts w:ascii="Times New Roman" w:eastAsia="Times New Roman" w:hAnsi="Times New Roman" w:cs="Times New Roman"/>
          <w:sz w:val="24"/>
          <w:szCs w:val="24"/>
        </w:rPr>
        <w:t xml:space="preserve"> will meet together to fully discuss the concerns.  If a satisfactory resolution is not accomplished, contact should be made with the </w:t>
      </w:r>
      <w:r w:rsidR="0044297F">
        <w:rPr>
          <w:rFonts w:ascii="Times New Roman" w:eastAsia="Times New Roman" w:hAnsi="Times New Roman" w:cs="Times New Roman"/>
          <w:sz w:val="24"/>
          <w:szCs w:val="24"/>
        </w:rPr>
        <w:t>Practicum</w:t>
      </w:r>
      <w:r w:rsidRPr="004D4DF0">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4D4DF0">
        <w:rPr>
          <w:rFonts w:ascii="Times New Roman" w:eastAsia="Times New Roman" w:hAnsi="Times New Roman" w:cs="Times New Roman"/>
          <w:sz w:val="24"/>
          <w:szCs w:val="24"/>
        </w:rPr>
        <w:t xml:space="preserve"> as soon as possible. </w:t>
      </w:r>
    </w:p>
    <w:p w14:paraId="331AAEA9" w14:textId="3A355498" w:rsidR="00865BC9" w:rsidRDefault="007F1866" w:rsidP="00016850">
      <w:pPr>
        <w:pStyle w:val="ListParagraph"/>
        <w:numPr>
          <w:ilvl w:val="0"/>
          <w:numId w:val="29"/>
        </w:numPr>
        <w:spacing w:after="0" w:line="240" w:lineRule="auto"/>
        <w:rPr>
          <w:rFonts w:ascii="Times New Roman" w:eastAsia="Times New Roman" w:hAnsi="Times New Roman" w:cs="Times New Roman"/>
          <w:sz w:val="24"/>
          <w:szCs w:val="24"/>
        </w:rPr>
      </w:pPr>
      <w:r w:rsidRPr="00865BC9">
        <w:rPr>
          <w:rFonts w:ascii="Times New Roman" w:eastAsia="Times New Roman" w:hAnsi="Times New Roman" w:cs="Times New Roman"/>
          <w:sz w:val="24"/>
          <w:szCs w:val="24"/>
        </w:rPr>
        <w:t xml:space="preserve">The </w:t>
      </w:r>
      <w:r w:rsidR="0044297F">
        <w:rPr>
          <w:rFonts w:ascii="Times New Roman" w:eastAsia="Times New Roman" w:hAnsi="Times New Roman" w:cs="Times New Roman"/>
          <w:sz w:val="24"/>
          <w:szCs w:val="24"/>
        </w:rPr>
        <w:t>Practicum</w:t>
      </w:r>
      <w:r w:rsidRPr="00865BC9">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009C080A" w:rsidRPr="00865BC9">
        <w:rPr>
          <w:rFonts w:ascii="Times New Roman" w:eastAsia="Times New Roman" w:hAnsi="Times New Roman" w:cs="Times New Roman"/>
          <w:sz w:val="24"/>
          <w:szCs w:val="24"/>
        </w:rPr>
        <w:t xml:space="preserve"> </w:t>
      </w:r>
      <w:r w:rsidRPr="00865BC9">
        <w:rPr>
          <w:rFonts w:ascii="Times New Roman" w:eastAsia="Times New Roman" w:hAnsi="Times New Roman" w:cs="Times New Roman"/>
          <w:sz w:val="24"/>
          <w:szCs w:val="24"/>
        </w:rPr>
        <w:t xml:space="preserve">will meet with the student and the </w:t>
      </w:r>
      <w:r w:rsidR="0044297F">
        <w:rPr>
          <w:rFonts w:ascii="Times New Roman" w:eastAsia="Times New Roman" w:hAnsi="Times New Roman" w:cs="Times New Roman"/>
          <w:sz w:val="24"/>
          <w:szCs w:val="24"/>
        </w:rPr>
        <w:t>Practicum</w:t>
      </w:r>
      <w:r w:rsidR="002B6592">
        <w:rPr>
          <w:rFonts w:ascii="Times New Roman" w:eastAsia="Times New Roman" w:hAnsi="Times New Roman" w:cs="Times New Roman"/>
          <w:sz w:val="24"/>
          <w:szCs w:val="24"/>
        </w:rPr>
        <w:t xml:space="preserve"> </w:t>
      </w:r>
      <w:r w:rsidR="00EA291B">
        <w:rPr>
          <w:rFonts w:ascii="Times New Roman" w:eastAsia="Times New Roman" w:hAnsi="Times New Roman" w:cs="Times New Roman"/>
          <w:sz w:val="24"/>
          <w:szCs w:val="24"/>
        </w:rPr>
        <w:t>s</w:t>
      </w:r>
      <w:r w:rsidRPr="00865BC9">
        <w:rPr>
          <w:rFonts w:ascii="Times New Roman" w:eastAsia="Times New Roman" w:hAnsi="Times New Roman" w:cs="Times New Roman"/>
          <w:sz w:val="24"/>
          <w:szCs w:val="24"/>
        </w:rPr>
        <w:t xml:space="preserve">upervisor to clearly define the concern and consider possible solutions.  When the student initiates the change request, </w:t>
      </w:r>
      <w:r w:rsidR="002B6592">
        <w:rPr>
          <w:rFonts w:ascii="Times New Roman" w:eastAsia="Times New Roman" w:hAnsi="Times New Roman" w:cs="Times New Roman"/>
          <w:sz w:val="24"/>
          <w:szCs w:val="24"/>
        </w:rPr>
        <w:t>they</w:t>
      </w:r>
      <w:r w:rsidRPr="00865BC9">
        <w:rPr>
          <w:rFonts w:ascii="Times New Roman" w:eastAsia="Times New Roman" w:hAnsi="Times New Roman" w:cs="Times New Roman"/>
          <w:sz w:val="24"/>
          <w:szCs w:val="24"/>
        </w:rPr>
        <w:t xml:space="preserve"> must provide a compelling rationale for the action, including a statement of learning goals, why the learning goals cannot be accomplished at the current placement agency, and a plan outlining how the </w:t>
      </w:r>
      <w:r w:rsidR="0018440B">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865BC9">
        <w:rPr>
          <w:rFonts w:ascii="Times New Roman" w:eastAsia="Times New Roman" w:hAnsi="Times New Roman" w:cs="Times New Roman"/>
          <w:sz w:val="24"/>
          <w:szCs w:val="24"/>
        </w:rPr>
        <w:t xml:space="preserve"> experience can be successfully completed by an agency change. When the </w:t>
      </w:r>
      <w:r w:rsidR="0018440B">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F34CFE">
        <w:rPr>
          <w:rFonts w:ascii="Times New Roman" w:eastAsia="Times New Roman" w:hAnsi="Times New Roman" w:cs="Times New Roman"/>
          <w:sz w:val="24"/>
          <w:szCs w:val="24"/>
        </w:rPr>
        <w:t xml:space="preserve"> s</w:t>
      </w:r>
      <w:r w:rsidRPr="00865BC9">
        <w:rPr>
          <w:rFonts w:ascii="Times New Roman" w:eastAsia="Times New Roman" w:hAnsi="Times New Roman" w:cs="Times New Roman"/>
          <w:sz w:val="24"/>
          <w:szCs w:val="24"/>
        </w:rPr>
        <w:t>upervisor initiates the change request, and the request is related to student performance issues, the policy for “</w:t>
      </w:r>
      <w:r w:rsidR="0018440B">
        <w:rPr>
          <w:rFonts w:ascii="Times New Roman" w:eastAsia="Times New Roman" w:hAnsi="Times New Roman" w:cs="Times New Roman"/>
          <w:sz w:val="24"/>
          <w:szCs w:val="24"/>
        </w:rPr>
        <w:t>P</w:t>
      </w:r>
      <w:r w:rsidRPr="00865BC9">
        <w:rPr>
          <w:rFonts w:ascii="Times New Roman" w:eastAsia="Times New Roman" w:hAnsi="Times New Roman" w:cs="Times New Roman"/>
          <w:sz w:val="24"/>
          <w:szCs w:val="24"/>
        </w:rPr>
        <w:t xml:space="preserve">erformance </w:t>
      </w:r>
      <w:r w:rsidR="0018440B">
        <w:rPr>
          <w:rFonts w:ascii="Times New Roman" w:eastAsia="Times New Roman" w:hAnsi="Times New Roman" w:cs="Times New Roman"/>
          <w:sz w:val="24"/>
          <w:szCs w:val="24"/>
        </w:rPr>
        <w:t>P</w:t>
      </w:r>
      <w:r w:rsidRPr="00865BC9">
        <w:rPr>
          <w:rFonts w:ascii="Times New Roman" w:eastAsia="Times New Roman" w:hAnsi="Times New Roman" w:cs="Times New Roman"/>
          <w:sz w:val="24"/>
          <w:szCs w:val="24"/>
        </w:rPr>
        <w:t xml:space="preserve">roblems of </w:t>
      </w:r>
      <w:r w:rsidR="0018440B">
        <w:rPr>
          <w:rFonts w:ascii="Times New Roman" w:eastAsia="Times New Roman" w:hAnsi="Times New Roman" w:cs="Times New Roman"/>
          <w:sz w:val="24"/>
          <w:szCs w:val="24"/>
        </w:rPr>
        <w:t>S</w:t>
      </w:r>
      <w:r w:rsidRPr="00865BC9">
        <w:rPr>
          <w:rFonts w:ascii="Times New Roman" w:eastAsia="Times New Roman" w:hAnsi="Times New Roman" w:cs="Times New Roman"/>
          <w:sz w:val="24"/>
          <w:szCs w:val="24"/>
        </w:rPr>
        <w:t xml:space="preserve">tudents in </w:t>
      </w:r>
      <w:r w:rsidR="0044297F">
        <w:rPr>
          <w:rFonts w:ascii="Times New Roman" w:eastAsia="Times New Roman" w:hAnsi="Times New Roman" w:cs="Times New Roman"/>
          <w:sz w:val="24"/>
          <w:szCs w:val="24"/>
        </w:rPr>
        <w:t>Practicum</w:t>
      </w:r>
      <w:r w:rsidRPr="00865BC9">
        <w:rPr>
          <w:rFonts w:ascii="Times New Roman" w:eastAsia="Times New Roman" w:hAnsi="Times New Roman" w:cs="Times New Roman"/>
          <w:sz w:val="24"/>
          <w:szCs w:val="24"/>
        </w:rPr>
        <w:t xml:space="preserve">” described below will be followed.  </w:t>
      </w:r>
    </w:p>
    <w:p w14:paraId="423FD321" w14:textId="42662B5F" w:rsidR="00865BC9" w:rsidRDefault="007F1866" w:rsidP="00016850">
      <w:pPr>
        <w:pStyle w:val="ListParagraph"/>
        <w:numPr>
          <w:ilvl w:val="0"/>
          <w:numId w:val="29"/>
        </w:numPr>
        <w:spacing w:after="0" w:line="240" w:lineRule="auto"/>
        <w:rPr>
          <w:rFonts w:ascii="Times New Roman" w:eastAsia="Times New Roman" w:hAnsi="Times New Roman" w:cs="Times New Roman"/>
          <w:sz w:val="24"/>
          <w:szCs w:val="24"/>
        </w:rPr>
      </w:pPr>
      <w:r w:rsidRPr="00865BC9">
        <w:rPr>
          <w:rFonts w:ascii="Times New Roman" w:eastAsia="Times New Roman" w:hAnsi="Times New Roman" w:cs="Times New Roman"/>
          <w:sz w:val="24"/>
          <w:szCs w:val="24"/>
        </w:rPr>
        <w:t xml:space="preserve">When an agreement is made that a change of placement is in the best learning interest of the student, the </w:t>
      </w:r>
      <w:r w:rsidR="0044297F">
        <w:rPr>
          <w:rFonts w:ascii="Times New Roman" w:eastAsia="Times New Roman" w:hAnsi="Times New Roman" w:cs="Times New Roman"/>
          <w:sz w:val="24"/>
          <w:szCs w:val="24"/>
        </w:rPr>
        <w:t>Practicum</w:t>
      </w:r>
      <w:r w:rsidRPr="00865BC9">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009C080A" w:rsidRPr="00865BC9">
        <w:rPr>
          <w:rFonts w:ascii="Times New Roman" w:eastAsia="Times New Roman" w:hAnsi="Times New Roman" w:cs="Times New Roman"/>
          <w:sz w:val="24"/>
          <w:szCs w:val="24"/>
        </w:rPr>
        <w:t xml:space="preserve"> </w:t>
      </w:r>
      <w:r w:rsidRPr="00865BC9">
        <w:rPr>
          <w:rFonts w:ascii="Times New Roman" w:eastAsia="Times New Roman" w:hAnsi="Times New Roman" w:cs="Times New Roman"/>
          <w:sz w:val="24"/>
          <w:szCs w:val="24"/>
        </w:rPr>
        <w:t>will seek an alternative placement for the student.</w:t>
      </w:r>
    </w:p>
    <w:p w14:paraId="4A8E0F16" w14:textId="6014CF1E" w:rsidR="00865BC9" w:rsidRDefault="007F1866" w:rsidP="00016850">
      <w:pPr>
        <w:pStyle w:val="ListParagraph"/>
        <w:numPr>
          <w:ilvl w:val="0"/>
          <w:numId w:val="29"/>
        </w:numPr>
        <w:spacing w:after="0" w:line="240" w:lineRule="auto"/>
        <w:rPr>
          <w:rFonts w:ascii="Times New Roman" w:eastAsia="Times New Roman" w:hAnsi="Times New Roman" w:cs="Times New Roman"/>
          <w:sz w:val="24"/>
          <w:szCs w:val="24"/>
        </w:rPr>
      </w:pPr>
      <w:r w:rsidRPr="00865BC9">
        <w:rPr>
          <w:rFonts w:ascii="Times New Roman" w:eastAsia="Times New Roman" w:hAnsi="Times New Roman" w:cs="Times New Roman"/>
          <w:sz w:val="24"/>
          <w:szCs w:val="24"/>
        </w:rPr>
        <w:t xml:space="preserve">The student will be responsible for following the traditional application for placement procedures under a </w:t>
      </w:r>
      <w:r w:rsidR="002F2B8D" w:rsidRPr="00865BC9">
        <w:rPr>
          <w:rFonts w:ascii="Times New Roman" w:eastAsia="Times New Roman" w:hAnsi="Times New Roman" w:cs="Times New Roman"/>
          <w:sz w:val="24"/>
          <w:szCs w:val="24"/>
        </w:rPr>
        <w:t>time frame</w:t>
      </w:r>
      <w:r w:rsidRPr="00865BC9">
        <w:rPr>
          <w:rFonts w:ascii="Times New Roman" w:eastAsia="Times New Roman" w:hAnsi="Times New Roman" w:cs="Times New Roman"/>
          <w:sz w:val="24"/>
          <w:szCs w:val="24"/>
        </w:rPr>
        <w:t xml:space="preserve"> established by the </w:t>
      </w:r>
      <w:r w:rsidR="0044297F">
        <w:rPr>
          <w:rFonts w:ascii="Times New Roman" w:eastAsia="Times New Roman" w:hAnsi="Times New Roman" w:cs="Times New Roman"/>
          <w:sz w:val="24"/>
          <w:szCs w:val="24"/>
        </w:rPr>
        <w:t>Practicum</w:t>
      </w:r>
      <w:r w:rsidRPr="00865BC9">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009C080A">
        <w:rPr>
          <w:rFonts w:ascii="Times New Roman" w:eastAsia="Times New Roman" w:hAnsi="Times New Roman" w:cs="Times New Roman"/>
          <w:sz w:val="24"/>
          <w:szCs w:val="24"/>
        </w:rPr>
        <w:t>.</w:t>
      </w:r>
    </w:p>
    <w:p w14:paraId="0B6B2C37" w14:textId="431141F8" w:rsidR="007F1866" w:rsidRDefault="007F1866" w:rsidP="00016850">
      <w:pPr>
        <w:pStyle w:val="ListParagraph"/>
        <w:numPr>
          <w:ilvl w:val="0"/>
          <w:numId w:val="29"/>
        </w:numPr>
        <w:spacing w:after="0" w:line="240" w:lineRule="auto"/>
        <w:rPr>
          <w:rFonts w:ascii="Times New Roman" w:eastAsia="Times New Roman" w:hAnsi="Times New Roman" w:cs="Times New Roman"/>
          <w:sz w:val="24"/>
          <w:szCs w:val="24"/>
        </w:rPr>
      </w:pPr>
      <w:r w:rsidRPr="00865BC9">
        <w:rPr>
          <w:rFonts w:ascii="Times New Roman" w:eastAsia="Times New Roman" w:hAnsi="Times New Roman" w:cs="Times New Roman"/>
          <w:sz w:val="24"/>
          <w:szCs w:val="24"/>
        </w:rPr>
        <w:t>The student will be responsible for following the NASW Code of Ethics and agency policies governing termination of employment and termination of client services.</w:t>
      </w:r>
    </w:p>
    <w:p w14:paraId="703D8E65" w14:textId="77777777" w:rsidR="007E5C96" w:rsidRPr="00865BC9" w:rsidRDefault="007E5C96" w:rsidP="007E5C96">
      <w:pPr>
        <w:pStyle w:val="ListParagraph"/>
        <w:spacing w:after="0" w:line="240" w:lineRule="auto"/>
        <w:rPr>
          <w:rFonts w:ascii="Times New Roman" w:eastAsia="Times New Roman" w:hAnsi="Times New Roman" w:cs="Times New Roman"/>
          <w:sz w:val="24"/>
          <w:szCs w:val="24"/>
        </w:rPr>
      </w:pPr>
    </w:p>
    <w:p w14:paraId="298BEB96" w14:textId="6D5E8817" w:rsidR="007F1866" w:rsidRPr="007E5C96" w:rsidRDefault="007F1866" w:rsidP="007E5C96">
      <w:pPr>
        <w:spacing w:after="0"/>
        <w:rPr>
          <w:rFonts w:ascii="Times New Roman" w:hAnsi="Times New Roman" w:cs="Times New Roman"/>
          <w:b/>
          <w:bCs/>
          <w:sz w:val="24"/>
          <w:szCs w:val="24"/>
          <w:u w:val="single"/>
        </w:rPr>
      </w:pPr>
      <w:r w:rsidRPr="007E5C96">
        <w:rPr>
          <w:rFonts w:ascii="Times New Roman" w:hAnsi="Times New Roman" w:cs="Times New Roman"/>
          <w:b/>
          <w:bCs/>
          <w:sz w:val="24"/>
          <w:szCs w:val="24"/>
          <w:u w:val="single"/>
        </w:rPr>
        <w:t xml:space="preserve">Performance Problems of Students in </w:t>
      </w:r>
      <w:r w:rsidR="0044297F">
        <w:rPr>
          <w:rFonts w:ascii="Times New Roman" w:hAnsi="Times New Roman" w:cs="Times New Roman"/>
          <w:b/>
          <w:bCs/>
          <w:sz w:val="24"/>
          <w:szCs w:val="24"/>
          <w:u w:val="single"/>
        </w:rPr>
        <w:t>Practicum</w:t>
      </w:r>
    </w:p>
    <w:p w14:paraId="77D99668" w14:textId="63A584EE" w:rsidR="007F1866" w:rsidRPr="007F1866" w:rsidRDefault="006B1A22" w:rsidP="00FD29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work</w:t>
      </w:r>
      <w:r w:rsidR="007F1866" w:rsidRPr="007F1866">
        <w:rPr>
          <w:rFonts w:ascii="Times New Roman" w:eastAsia="Times New Roman" w:hAnsi="Times New Roman" w:cs="Times New Roman"/>
          <w:sz w:val="24"/>
          <w:szCs w:val="24"/>
        </w:rPr>
        <w:t xml:space="preserve"> is different from most other university courses in that it entails not only educational objectives, but also professional responsibilities to clients, social agencies, and the community.  When students engage clients and assume service responsibilities, there are ongoing professional, educational, and ethical responsibilities and considerations.  Further, significant time and effort is spent on the part of faculty and agency supervisors to plan and deliver a quality </w:t>
      </w:r>
      <w:r w:rsidR="00D81391">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7F1866" w:rsidRPr="007F1866">
        <w:rPr>
          <w:rFonts w:ascii="Times New Roman" w:eastAsia="Times New Roman" w:hAnsi="Times New Roman" w:cs="Times New Roman"/>
          <w:sz w:val="24"/>
          <w:szCs w:val="24"/>
        </w:rPr>
        <w:t xml:space="preserve"> placement.  Thus, it is important to recognize and respond to performance problems of students early, particularly those of a serious nature. </w:t>
      </w:r>
    </w:p>
    <w:p w14:paraId="716C0778" w14:textId="425C1B93" w:rsidR="007F1866" w:rsidRPr="007F1866" w:rsidRDefault="007F1866" w:rsidP="00FD298B">
      <w:p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Some students may face circumstantial limitations and external demands that impair their performance.  It is the responsibility of students to make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rPr>
        <w:t xml:space="preserve"> and their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194677">
        <w:rPr>
          <w:rFonts w:ascii="Times New Roman" w:eastAsia="Times New Roman" w:hAnsi="Times New Roman" w:cs="Times New Roman"/>
          <w:sz w:val="24"/>
          <w:szCs w:val="24"/>
        </w:rPr>
        <w:t>s</w:t>
      </w:r>
      <w:r w:rsidRPr="007F1866">
        <w:rPr>
          <w:rFonts w:ascii="Times New Roman" w:eastAsia="Times New Roman" w:hAnsi="Times New Roman" w:cs="Times New Roman"/>
          <w:sz w:val="24"/>
          <w:szCs w:val="24"/>
        </w:rPr>
        <w:t xml:space="preserve">upervisor aware of any barriers or issues impacting their performance in </w:t>
      </w:r>
      <w:r w:rsidR="000D05C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and </w:t>
      </w:r>
      <w:r w:rsidR="002F2B8D" w:rsidRPr="007F1866">
        <w:rPr>
          <w:rFonts w:ascii="Times New Roman" w:eastAsia="Times New Roman" w:hAnsi="Times New Roman" w:cs="Times New Roman"/>
          <w:sz w:val="24"/>
          <w:szCs w:val="24"/>
        </w:rPr>
        <w:t>seek</w:t>
      </w:r>
      <w:r w:rsidRPr="007F1866">
        <w:rPr>
          <w:rFonts w:ascii="Times New Roman" w:eastAsia="Times New Roman" w:hAnsi="Times New Roman" w:cs="Times New Roman"/>
          <w:sz w:val="24"/>
          <w:szCs w:val="24"/>
        </w:rPr>
        <w:t xml:space="preserve"> appropriate sources of support.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rPr>
        <w:t xml:space="preserve"> and </w:t>
      </w:r>
      <w:r w:rsidR="0044297F">
        <w:rPr>
          <w:rFonts w:ascii="Times New Roman" w:eastAsia="Times New Roman" w:hAnsi="Times New Roman" w:cs="Times New Roman"/>
          <w:sz w:val="24"/>
          <w:szCs w:val="24"/>
        </w:rPr>
        <w:t>Practicum</w:t>
      </w:r>
      <w:r w:rsidR="0099212E">
        <w:rPr>
          <w:rFonts w:ascii="Times New Roman" w:eastAsia="Times New Roman" w:hAnsi="Times New Roman" w:cs="Times New Roman"/>
          <w:sz w:val="24"/>
          <w:szCs w:val="24"/>
        </w:rPr>
        <w:t xml:space="preserve"> s</w:t>
      </w:r>
      <w:r w:rsidRPr="007F1866">
        <w:rPr>
          <w:rFonts w:ascii="Times New Roman" w:eastAsia="Times New Roman" w:hAnsi="Times New Roman" w:cs="Times New Roman"/>
          <w:sz w:val="24"/>
          <w:szCs w:val="24"/>
        </w:rPr>
        <w:t xml:space="preserve">upervisors have the responsibility to intervene when these limitations and demands compromise student performance in the </w:t>
      </w:r>
      <w:r w:rsidR="000D05C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experience. </w:t>
      </w:r>
    </w:p>
    <w:p w14:paraId="586771D1" w14:textId="2C29722B" w:rsidR="007F1866" w:rsidRPr="007F1866" w:rsidRDefault="007F1866" w:rsidP="00FD298B">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Psychosocial issues of a more serious nature may be evidenced behaviorally by inappropriate or unethical behavior, excessive absences, noncompliance with agency policy, or competence and skill deficits.  Fortunately, serious ethical violations or breaches of confidentiality are rare.  Most common performance problems in </w:t>
      </w:r>
      <w:r w:rsidR="000D05C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education are associated with professional </w:t>
      </w:r>
      <w:r w:rsidRPr="007F1866">
        <w:rPr>
          <w:rFonts w:ascii="Times New Roman" w:eastAsia="Times New Roman" w:hAnsi="Times New Roman" w:cs="Times New Roman"/>
          <w:sz w:val="24"/>
          <w:szCs w:val="24"/>
        </w:rPr>
        <w:lastRenderedPageBreak/>
        <w:t xml:space="preserve">expectations, such as excessive absences, tardiness, lack of engagement, and/or lack of initiative. These problems usually present an interrelated set of concerns that require monitoring, communication, and professional judgment on the part of the </w:t>
      </w:r>
      <w:r w:rsidR="0044297F">
        <w:rPr>
          <w:rFonts w:ascii="Times New Roman" w:eastAsia="Times New Roman" w:hAnsi="Times New Roman" w:cs="Times New Roman"/>
          <w:sz w:val="24"/>
          <w:szCs w:val="24"/>
        </w:rPr>
        <w:t>Practicum</w:t>
      </w:r>
      <w:r w:rsidR="00E05057">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00E05057">
        <w:rPr>
          <w:rFonts w:ascii="Times New Roman" w:eastAsia="Times New Roman" w:hAnsi="Times New Roman" w:cs="Times New Roman"/>
          <w:sz w:val="24"/>
          <w:szCs w:val="24"/>
        </w:rPr>
        <w:t xml:space="preserve"> and </w:t>
      </w:r>
      <w:r w:rsidR="000D05C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E05057">
        <w:rPr>
          <w:rFonts w:ascii="Times New Roman" w:eastAsia="Times New Roman" w:hAnsi="Times New Roman" w:cs="Times New Roman"/>
          <w:sz w:val="24"/>
          <w:szCs w:val="24"/>
        </w:rPr>
        <w:t xml:space="preserve"> supervisor</w:t>
      </w:r>
      <w:r w:rsidRPr="007F1866">
        <w:rPr>
          <w:rFonts w:ascii="Times New Roman" w:eastAsia="Times New Roman" w:hAnsi="Times New Roman" w:cs="Times New Roman"/>
          <w:sz w:val="24"/>
          <w:szCs w:val="24"/>
        </w:rPr>
        <w:t>. The main concerns are the rights of clients to adequate service and professional care, the functioning of the agency, the educational needs of the student, the “</w:t>
      </w:r>
      <w:r w:rsidR="004336F0" w:rsidRPr="007F1866">
        <w:rPr>
          <w:rFonts w:ascii="Times New Roman" w:eastAsia="Times New Roman" w:hAnsi="Times New Roman" w:cs="Times New Roman"/>
          <w:sz w:val="24"/>
          <w:szCs w:val="24"/>
        </w:rPr>
        <w:t>gatekeeper</w:t>
      </w:r>
      <w:r w:rsidRPr="007F1866">
        <w:rPr>
          <w:rFonts w:ascii="Times New Roman" w:eastAsia="Times New Roman" w:hAnsi="Times New Roman" w:cs="Times New Roman"/>
          <w:sz w:val="24"/>
          <w:szCs w:val="24"/>
        </w:rPr>
        <w:t xml:space="preserve">” role of the university and professional community, and the provision of corrective and support services for the student. Most students and professionals deal quite well with personal struggles and problems of daily life and do not let them interfere with their practice. However, when students’ personal problems impair </w:t>
      </w:r>
      <w:r w:rsidR="000D05C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performance and professional behavior to the extent that client and agency obligations are not being met properly,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rPr>
        <w:t xml:space="preserve"> and Agency Supervisor have a responsibility to intervene.</w:t>
      </w:r>
    </w:p>
    <w:p w14:paraId="13863612"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p>
    <w:p w14:paraId="6E74EEB3" w14:textId="13D2471C" w:rsidR="007F1866" w:rsidRDefault="007F1866" w:rsidP="00FD298B">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If/when student performance issues are raised,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rPr>
        <w:t xml:space="preserve"> will meet with the </w:t>
      </w:r>
      <w:r w:rsidR="000D05C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supervisor to discuss the concerns.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rPr>
        <w:t xml:space="preserve"> and the BSW program director will then meet with the student to discuss the concerns, identify </w:t>
      </w:r>
      <w:r w:rsidRPr="008A1A75">
        <w:rPr>
          <w:rFonts w:ascii="Times New Roman" w:eastAsia="Times New Roman" w:hAnsi="Times New Roman" w:cs="Times New Roman"/>
          <w:sz w:val="24"/>
          <w:szCs w:val="24"/>
        </w:rPr>
        <w:t>any needed resources</w:t>
      </w:r>
      <w:r w:rsidR="00536C7D" w:rsidRPr="008A1A75">
        <w:rPr>
          <w:rFonts w:ascii="Times New Roman" w:eastAsia="Times New Roman" w:hAnsi="Times New Roman" w:cs="Times New Roman"/>
          <w:sz w:val="24"/>
          <w:szCs w:val="24"/>
        </w:rPr>
        <w:t>, and discuss steps to address the concerns</w:t>
      </w:r>
      <w:r w:rsidRPr="008A1A75">
        <w:rPr>
          <w:rFonts w:ascii="Times New Roman" w:eastAsia="Times New Roman" w:hAnsi="Times New Roman" w:cs="Times New Roman"/>
          <w:sz w:val="24"/>
          <w:szCs w:val="24"/>
        </w:rPr>
        <w:t xml:space="preserve">. The student will also be asked to </w:t>
      </w:r>
      <w:r w:rsidR="00C5685F" w:rsidRPr="008A1A75">
        <w:rPr>
          <w:rFonts w:ascii="Times New Roman" w:eastAsia="Times New Roman" w:hAnsi="Times New Roman" w:cs="Times New Roman"/>
          <w:sz w:val="24"/>
          <w:szCs w:val="24"/>
        </w:rPr>
        <w:t xml:space="preserve">develop a plan for improvement outlining how the </w:t>
      </w:r>
      <w:r w:rsidR="0054695D" w:rsidRPr="008A1A75">
        <w:rPr>
          <w:rFonts w:ascii="Times New Roman" w:eastAsia="Times New Roman" w:hAnsi="Times New Roman" w:cs="Times New Roman"/>
          <w:sz w:val="24"/>
          <w:szCs w:val="24"/>
        </w:rPr>
        <w:t>identified</w:t>
      </w:r>
      <w:r w:rsidR="00C5685F" w:rsidRPr="008A1A75">
        <w:rPr>
          <w:rFonts w:ascii="Times New Roman" w:eastAsia="Times New Roman" w:hAnsi="Times New Roman" w:cs="Times New Roman"/>
          <w:sz w:val="24"/>
          <w:szCs w:val="24"/>
        </w:rPr>
        <w:t xml:space="preserve"> concerns will be ameliorated. </w:t>
      </w:r>
      <w:r w:rsidR="003D6BF2" w:rsidRPr="008A1A75">
        <w:rPr>
          <w:rFonts w:ascii="Times New Roman" w:eastAsia="Times New Roman" w:hAnsi="Times New Roman" w:cs="Times New Roman"/>
          <w:sz w:val="24"/>
          <w:szCs w:val="24"/>
        </w:rPr>
        <w:t xml:space="preserve">This plan for improvement will be shared and approved by the </w:t>
      </w:r>
      <w:r w:rsidR="0044297F">
        <w:rPr>
          <w:rFonts w:ascii="Times New Roman" w:eastAsia="Times New Roman" w:hAnsi="Times New Roman" w:cs="Times New Roman"/>
          <w:sz w:val="24"/>
          <w:szCs w:val="24"/>
        </w:rPr>
        <w:t>Practicum</w:t>
      </w:r>
      <w:r w:rsidR="003D6BF2" w:rsidRPr="008A1A75">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003D6BF2" w:rsidRPr="008A1A75">
        <w:rPr>
          <w:rFonts w:ascii="Times New Roman" w:eastAsia="Times New Roman" w:hAnsi="Times New Roman" w:cs="Times New Roman"/>
          <w:sz w:val="24"/>
          <w:szCs w:val="24"/>
        </w:rPr>
        <w:t xml:space="preserve"> and </w:t>
      </w:r>
      <w:r w:rsidR="000D05C3">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003D6BF2" w:rsidRPr="008A1A75">
        <w:rPr>
          <w:rFonts w:ascii="Times New Roman" w:eastAsia="Times New Roman" w:hAnsi="Times New Roman" w:cs="Times New Roman"/>
          <w:sz w:val="24"/>
          <w:szCs w:val="24"/>
        </w:rPr>
        <w:t xml:space="preserve"> supervisor. </w:t>
      </w:r>
      <w:r w:rsidRPr="008A1A75">
        <w:rPr>
          <w:rFonts w:ascii="Times New Roman" w:eastAsia="Times New Roman" w:hAnsi="Times New Roman" w:cs="Times New Roman"/>
          <w:sz w:val="24"/>
          <w:szCs w:val="24"/>
        </w:rPr>
        <w:t xml:space="preserve">The </w:t>
      </w:r>
      <w:r w:rsidR="0044297F">
        <w:rPr>
          <w:rFonts w:ascii="Times New Roman" w:eastAsia="Times New Roman" w:hAnsi="Times New Roman" w:cs="Times New Roman"/>
          <w:sz w:val="24"/>
          <w:szCs w:val="24"/>
        </w:rPr>
        <w:t>Practicum</w:t>
      </w:r>
      <w:r w:rsidRPr="008A1A75">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009C080A" w:rsidRPr="008A1A75">
        <w:rPr>
          <w:rFonts w:ascii="Times New Roman" w:eastAsia="Times New Roman" w:hAnsi="Times New Roman" w:cs="Times New Roman"/>
          <w:sz w:val="24"/>
          <w:szCs w:val="24"/>
        </w:rPr>
        <w:t xml:space="preserve"> </w:t>
      </w:r>
      <w:r w:rsidRPr="008A1A75">
        <w:rPr>
          <w:rFonts w:ascii="Times New Roman" w:eastAsia="Times New Roman" w:hAnsi="Times New Roman" w:cs="Times New Roman"/>
          <w:sz w:val="24"/>
          <w:szCs w:val="24"/>
        </w:rPr>
        <w:t xml:space="preserve">will then </w:t>
      </w:r>
      <w:r w:rsidR="004336F0" w:rsidRPr="008A1A75">
        <w:rPr>
          <w:rFonts w:ascii="Times New Roman" w:eastAsia="Times New Roman" w:hAnsi="Times New Roman" w:cs="Times New Roman"/>
          <w:sz w:val="24"/>
          <w:szCs w:val="24"/>
        </w:rPr>
        <w:t>follow up</w:t>
      </w:r>
      <w:r w:rsidRPr="008A1A75">
        <w:rPr>
          <w:rFonts w:ascii="Times New Roman" w:eastAsia="Times New Roman" w:hAnsi="Times New Roman" w:cs="Times New Roman"/>
          <w:sz w:val="24"/>
          <w:szCs w:val="24"/>
        </w:rPr>
        <w:t xml:space="preserve"> with the student agency supervisor within two weeks following the </w:t>
      </w:r>
      <w:r w:rsidR="000F3AFB" w:rsidRPr="008A1A75">
        <w:rPr>
          <w:rFonts w:ascii="Times New Roman" w:eastAsia="Times New Roman" w:hAnsi="Times New Roman" w:cs="Times New Roman"/>
          <w:sz w:val="24"/>
          <w:szCs w:val="24"/>
        </w:rPr>
        <w:t>implementation</w:t>
      </w:r>
      <w:r w:rsidRPr="008A1A75">
        <w:rPr>
          <w:rFonts w:ascii="Times New Roman" w:eastAsia="Times New Roman" w:hAnsi="Times New Roman" w:cs="Times New Roman"/>
          <w:sz w:val="24"/>
          <w:szCs w:val="24"/>
        </w:rPr>
        <w:t xml:space="preserve"> of the plan for improvement</w:t>
      </w:r>
      <w:r w:rsidR="000F3AFB" w:rsidRPr="008A1A75">
        <w:rPr>
          <w:rFonts w:ascii="Times New Roman" w:eastAsia="Times New Roman" w:hAnsi="Times New Roman" w:cs="Times New Roman"/>
          <w:sz w:val="24"/>
          <w:szCs w:val="24"/>
        </w:rPr>
        <w:t xml:space="preserve"> to assess if improvements are being</w:t>
      </w:r>
      <w:r w:rsidR="000F3AFB">
        <w:rPr>
          <w:rFonts w:ascii="Times New Roman" w:eastAsia="Times New Roman" w:hAnsi="Times New Roman" w:cs="Times New Roman"/>
          <w:sz w:val="24"/>
          <w:szCs w:val="24"/>
        </w:rPr>
        <w:t xml:space="preserve"> made</w:t>
      </w:r>
      <w:r w:rsidRPr="007F1866">
        <w:rPr>
          <w:rFonts w:ascii="Times New Roman" w:eastAsia="Times New Roman" w:hAnsi="Times New Roman" w:cs="Times New Roman"/>
          <w:sz w:val="24"/>
          <w:szCs w:val="24"/>
        </w:rPr>
        <w:t xml:space="preserve">. If </w:t>
      </w:r>
      <w:r w:rsidR="008A1A75">
        <w:rPr>
          <w:rFonts w:ascii="Times New Roman" w:eastAsia="Times New Roman" w:hAnsi="Times New Roman" w:cs="Times New Roman"/>
          <w:sz w:val="24"/>
          <w:szCs w:val="24"/>
        </w:rPr>
        <w:t xml:space="preserve">concerns continue and </w:t>
      </w:r>
      <w:r w:rsidRPr="007F1866">
        <w:rPr>
          <w:rFonts w:ascii="Times New Roman" w:eastAsia="Times New Roman" w:hAnsi="Times New Roman" w:cs="Times New Roman"/>
          <w:sz w:val="24"/>
          <w:szCs w:val="24"/>
        </w:rPr>
        <w:t xml:space="preserve">improvements are not made, the student may be terminated from the </w:t>
      </w:r>
      <w:r w:rsidR="00870CD4">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placement.</w:t>
      </w:r>
    </w:p>
    <w:p w14:paraId="7BE83C76" w14:textId="77777777" w:rsidR="008A1A75" w:rsidRPr="007F1866" w:rsidRDefault="008A1A75" w:rsidP="007F1866">
      <w:pPr>
        <w:spacing w:after="0" w:line="240" w:lineRule="auto"/>
        <w:jc w:val="both"/>
        <w:rPr>
          <w:rFonts w:ascii="Times New Roman" w:eastAsia="Times New Roman" w:hAnsi="Times New Roman" w:cs="Times New Roman"/>
          <w:sz w:val="24"/>
          <w:szCs w:val="24"/>
        </w:rPr>
      </w:pPr>
    </w:p>
    <w:p w14:paraId="16F63022" w14:textId="758969F8" w:rsidR="007F1866" w:rsidRPr="00FD298B" w:rsidRDefault="007F1866" w:rsidP="00FD298B">
      <w:pPr>
        <w:rPr>
          <w:rFonts w:ascii="Times New Roman" w:hAnsi="Times New Roman" w:cs="Times New Roman"/>
          <w:b/>
          <w:bCs/>
          <w:sz w:val="24"/>
          <w:szCs w:val="24"/>
          <w:u w:val="single"/>
        </w:rPr>
      </w:pPr>
      <w:r w:rsidRPr="00FD298B">
        <w:rPr>
          <w:rFonts w:ascii="Times New Roman" w:hAnsi="Times New Roman" w:cs="Times New Roman"/>
          <w:b/>
          <w:bCs/>
          <w:sz w:val="24"/>
          <w:szCs w:val="24"/>
          <w:u w:val="single"/>
        </w:rPr>
        <w:t xml:space="preserve">Termination of </w:t>
      </w:r>
      <w:r w:rsidR="0044297F">
        <w:rPr>
          <w:rFonts w:ascii="Times New Roman" w:hAnsi="Times New Roman" w:cs="Times New Roman"/>
          <w:b/>
          <w:bCs/>
          <w:sz w:val="24"/>
          <w:szCs w:val="24"/>
          <w:u w:val="single"/>
        </w:rPr>
        <w:t>Practicum</w:t>
      </w:r>
      <w:r w:rsidRPr="00FD298B">
        <w:rPr>
          <w:rFonts w:ascii="Times New Roman" w:hAnsi="Times New Roman" w:cs="Times New Roman"/>
          <w:b/>
          <w:bCs/>
          <w:sz w:val="24"/>
          <w:szCs w:val="24"/>
          <w:u w:val="single"/>
        </w:rPr>
        <w:t xml:space="preserve"> Placement</w:t>
      </w:r>
    </w:p>
    <w:p w14:paraId="7DA1396D" w14:textId="77777777" w:rsidR="007F1866" w:rsidRPr="007F1866" w:rsidRDefault="007F1866" w:rsidP="007F1866">
      <w:pPr>
        <w:widowControl w:val="0"/>
        <w:spacing w:after="0" w:line="240" w:lineRule="auto"/>
        <w:jc w:val="both"/>
        <w:rPr>
          <w:rFonts w:ascii="Times New Roman" w:eastAsia="Times New Roman" w:hAnsi="Times New Roman" w:cs="Times New Roman"/>
          <w:i/>
          <w:iCs/>
          <w:sz w:val="24"/>
          <w:szCs w:val="24"/>
          <w:u w:val="single"/>
          <w:lang w:eastAsia="en-US"/>
        </w:rPr>
      </w:pPr>
      <w:r w:rsidRPr="007F1866">
        <w:rPr>
          <w:rFonts w:ascii="Times New Roman" w:eastAsia="Times New Roman" w:hAnsi="Times New Roman" w:cs="Times New Roman"/>
          <w:i/>
          <w:iCs/>
          <w:sz w:val="24"/>
          <w:szCs w:val="24"/>
          <w:u w:val="single"/>
          <w:lang w:eastAsia="en-US"/>
        </w:rPr>
        <w:t>Student Request for Termination</w:t>
      </w:r>
    </w:p>
    <w:p w14:paraId="2D2509D4" w14:textId="3A6FEA90" w:rsidR="007F1866" w:rsidRPr="007F1866" w:rsidRDefault="007F1866" w:rsidP="00863C95">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A student may decide to terminate his or her enrollment in the </w:t>
      </w:r>
      <w:r w:rsidR="00870CD4">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experience due to issues of health, impairment, finances, or other life events.  Students should notify the </w:t>
      </w:r>
      <w:r w:rsidR="0044297F">
        <w:rPr>
          <w:rFonts w:ascii="Times New Roman" w:eastAsia="Times New Roman" w:hAnsi="Times New Roman" w:cs="Times New Roman"/>
          <w:sz w:val="24"/>
          <w:szCs w:val="24"/>
          <w:lang w:eastAsia="en-US"/>
        </w:rPr>
        <w:t>Practicum</w:t>
      </w:r>
      <w:r w:rsidR="00863C95">
        <w:rPr>
          <w:rFonts w:ascii="Times New Roman" w:eastAsia="Times New Roman"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00863C95">
        <w:rPr>
          <w:rFonts w:ascii="Times New Roman" w:eastAsia="Times New Roman" w:hAnsi="Times New Roman" w:cs="Times New Roman"/>
          <w:sz w:val="24"/>
          <w:szCs w:val="24"/>
          <w:lang w:eastAsia="en-US"/>
        </w:rPr>
        <w:t xml:space="preserve"> and </w:t>
      </w:r>
      <w:r w:rsidR="00870CD4">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00863C95">
        <w:rPr>
          <w:rFonts w:ascii="Times New Roman" w:eastAsia="Times New Roman" w:hAnsi="Times New Roman" w:cs="Times New Roman"/>
          <w:sz w:val="24"/>
          <w:szCs w:val="24"/>
          <w:lang w:eastAsia="en-US"/>
        </w:rPr>
        <w:t xml:space="preserve"> supervisor</w:t>
      </w:r>
      <w:r w:rsidRPr="007F1866">
        <w:rPr>
          <w:rFonts w:ascii="Times New Roman" w:eastAsia="Times New Roman" w:hAnsi="Times New Roman" w:cs="Times New Roman"/>
          <w:sz w:val="24"/>
          <w:szCs w:val="24"/>
          <w:lang w:eastAsia="en-US"/>
        </w:rPr>
        <w:t xml:space="preserve"> as soon as possible so that a careful termination can be facilitated.  Prior to reenrolling in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the student must demonstrate, to the satisfaction of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8F2B5B">
        <w:rPr>
          <w:rFonts w:ascii="Times New Roman" w:eastAsia="Times New Roman" w:hAnsi="Times New Roman" w:cs="Times New Roman"/>
          <w:sz w:val="24"/>
          <w:szCs w:val="24"/>
          <w:lang w:eastAsia="en-US"/>
        </w:rPr>
        <w:t>Director</w:t>
      </w:r>
      <w:r w:rsidRPr="007F1866">
        <w:rPr>
          <w:rFonts w:ascii="Times New Roman" w:eastAsia="Times New Roman" w:hAnsi="Times New Roman" w:cs="Times New Roman"/>
          <w:sz w:val="24"/>
          <w:szCs w:val="24"/>
          <w:lang w:eastAsia="en-US"/>
        </w:rPr>
        <w:t xml:space="preserve">, that the reasons for discontinuance have been adequately addressed and that the student is ready to carry out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responsibilities in a professional manner.  </w:t>
      </w:r>
    </w:p>
    <w:p w14:paraId="00F6CDFB" w14:textId="77777777" w:rsidR="007F1866" w:rsidRPr="007F1866" w:rsidRDefault="007F1866" w:rsidP="007F1866">
      <w:pPr>
        <w:widowControl w:val="0"/>
        <w:spacing w:after="0" w:line="240" w:lineRule="auto"/>
        <w:rPr>
          <w:rFonts w:ascii="Times New Roman" w:eastAsia="Times New Roman" w:hAnsi="Times New Roman" w:cs="Times New Roman"/>
          <w:sz w:val="24"/>
          <w:szCs w:val="24"/>
          <w:lang w:eastAsia="en-US"/>
          <w14:shadow w14:blurRad="50800" w14:dist="38100" w14:dir="2700000" w14:sx="100000" w14:sy="100000" w14:kx="0" w14:ky="0" w14:algn="tl">
            <w14:srgbClr w14:val="000000">
              <w14:alpha w14:val="60000"/>
            </w14:srgbClr>
          </w14:shadow>
        </w:rPr>
      </w:pPr>
    </w:p>
    <w:p w14:paraId="1748BFFF" w14:textId="285BB2EE" w:rsidR="007F1866" w:rsidRPr="002E02DE" w:rsidRDefault="007F1866" w:rsidP="00A6107D">
      <w:pPr>
        <w:widowControl w:val="0"/>
        <w:spacing w:after="0" w:line="240" w:lineRule="auto"/>
        <w:rPr>
          <w:rFonts w:ascii="Times New Roman" w:eastAsia="Times New Roman" w:hAnsi="Times New Roman" w:cs="Times New Roman"/>
          <w:i/>
          <w:iCs/>
          <w:sz w:val="24"/>
          <w:szCs w:val="24"/>
          <w:u w:val="single"/>
          <w:lang w:eastAsia="en-US"/>
        </w:rPr>
      </w:pPr>
      <w:r w:rsidRPr="002E02DE">
        <w:rPr>
          <w:rFonts w:ascii="Times New Roman" w:eastAsia="Times New Roman" w:hAnsi="Times New Roman" w:cs="Times New Roman"/>
          <w:i/>
          <w:iCs/>
          <w:sz w:val="24"/>
          <w:szCs w:val="24"/>
          <w:u w:val="single"/>
          <w:lang w:eastAsia="en-US"/>
        </w:rPr>
        <w:t xml:space="preserve">Faculty </w:t>
      </w:r>
      <w:r w:rsidR="0044297F" w:rsidRPr="002E02DE">
        <w:rPr>
          <w:rFonts w:ascii="Times New Roman" w:eastAsia="Times New Roman" w:hAnsi="Times New Roman" w:cs="Times New Roman"/>
          <w:i/>
          <w:iCs/>
          <w:sz w:val="24"/>
          <w:szCs w:val="24"/>
          <w:u w:val="single"/>
          <w:lang w:eastAsia="en-US"/>
        </w:rPr>
        <w:t>Practicum</w:t>
      </w:r>
      <w:r w:rsidRPr="002E02DE">
        <w:rPr>
          <w:rFonts w:ascii="Times New Roman" w:eastAsia="Times New Roman" w:hAnsi="Times New Roman" w:cs="Times New Roman"/>
          <w:i/>
          <w:iCs/>
          <w:sz w:val="24"/>
          <w:szCs w:val="24"/>
          <w:u w:val="single"/>
          <w:lang w:eastAsia="en-US"/>
        </w:rPr>
        <w:t xml:space="preserve"> </w:t>
      </w:r>
      <w:r w:rsidR="008F2B5B" w:rsidRPr="002E02DE">
        <w:rPr>
          <w:rFonts w:ascii="Times New Roman" w:eastAsia="Times New Roman" w:hAnsi="Times New Roman" w:cs="Times New Roman"/>
          <w:i/>
          <w:iCs/>
          <w:sz w:val="24"/>
          <w:szCs w:val="24"/>
          <w:u w:val="single"/>
        </w:rPr>
        <w:t>Director</w:t>
      </w:r>
      <w:r w:rsidRPr="002E02DE">
        <w:rPr>
          <w:rFonts w:ascii="Times New Roman" w:eastAsia="Times New Roman" w:hAnsi="Times New Roman" w:cs="Times New Roman"/>
          <w:i/>
          <w:iCs/>
          <w:sz w:val="24"/>
          <w:szCs w:val="24"/>
          <w:u w:val="single"/>
          <w:lang w:eastAsia="en-US"/>
        </w:rPr>
        <w:t xml:space="preserve"> or Agency Supervisor Request for Termination</w:t>
      </w:r>
    </w:p>
    <w:p w14:paraId="5CFA5AC0" w14:textId="58E10EB6" w:rsidR="007F1866" w:rsidRPr="007F1866" w:rsidRDefault="007F1866" w:rsidP="00A6107D">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lang w:eastAsia="en-US"/>
        </w:rPr>
        <w:t xml:space="preserve"> and/or Agency Supervisor may request termination of a </w:t>
      </w:r>
      <w:r w:rsidR="00870CD4">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placement due to inferior student performance or student personal problems that interfere with performance expectations.  Examples include, but are not limited to:</w:t>
      </w:r>
    </w:p>
    <w:p w14:paraId="0B78572D" w14:textId="75C7A4A0" w:rsidR="007F1866" w:rsidRPr="007F1866" w:rsidRDefault="007F1866" w:rsidP="00016850">
      <w:pPr>
        <w:widowControl w:val="0"/>
        <w:numPr>
          <w:ilvl w:val="0"/>
          <w:numId w:val="1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Non-achievement or less than satisfactory achievement of </w:t>
      </w:r>
      <w:r w:rsidR="007F754B">
        <w:rPr>
          <w:rFonts w:ascii="Times New Roman" w:eastAsia="Times New Roman" w:hAnsi="Times New Roman" w:cs="Times New Roman"/>
          <w:sz w:val="24"/>
          <w:szCs w:val="24"/>
          <w:lang w:eastAsia="en-US"/>
        </w:rPr>
        <w:t>s</w:t>
      </w:r>
      <w:r w:rsidRPr="007F1866">
        <w:rPr>
          <w:rFonts w:ascii="Times New Roman" w:eastAsia="Times New Roman" w:hAnsi="Times New Roman" w:cs="Times New Roman"/>
          <w:sz w:val="24"/>
          <w:szCs w:val="24"/>
          <w:lang w:eastAsia="en-US"/>
        </w:rPr>
        <w:t xml:space="preserve">tudent </w:t>
      </w:r>
      <w:r w:rsidR="007F754B">
        <w:rPr>
          <w:rFonts w:ascii="Times New Roman" w:eastAsia="Times New Roman" w:hAnsi="Times New Roman" w:cs="Times New Roman"/>
          <w:sz w:val="24"/>
          <w:szCs w:val="24"/>
          <w:lang w:eastAsia="en-US"/>
        </w:rPr>
        <w:t>l</w:t>
      </w:r>
      <w:r w:rsidRPr="007F1866">
        <w:rPr>
          <w:rFonts w:ascii="Times New Roman" w:eastAsia="Times New Roman" w:hAnsi="Times New Roman" w:cs="Times New Roman"/>
          <w:sz w:val="24"/>
          <w:szCs w:val="24"/>
          <w:lang w:eastAsia="en-US"/>
        </w:rPr>
        <w:t>earning goals</w:t>
      </w:r>
    </w:p>
    <w:p w14:paraId="22B505DB" w14:textId="77777777" w:rsidR="007F1866" w:rsidRPr="007F1866" w:rsidRDefault="007F1866" w:rsidP="00016850">
      <w:pPr>
        <w:widowControl w:val="0"/>
        <w:numPr>
          <w:ilvl w:val="0"/>
          <w:numId w:val="1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Behaviors that violate the NASW Code of Ethics in the agency or seminar setting</w:t>
      </w:r>
    </w:p>
    <w:p w14:paraId="15AE785B" w14:textId="77777777" w:rsidR="007F1866" w:rsidRPr="007F1866" w:rsidRDefault="007F1866" w:rsidP="00016850">
      <w:pPr>
        <w:widowControl w:val="0"/>
        <w:numPr>
          <w:ilvl w:val="0"/>
          <w:numId w:val="1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Personality characteristics that conflict with the professional values and professional role sets of the social work profession</w:t>
      </w:r>
    </w:p>
    <w:p w14:paraId="614BEDB5" w14:textId="77777777" w:rsidR="007F1866" w:rsidRPr="007F1866" w:rsidRDefault="007F1866" w:rsidP="00016850">
      <w:pPr>
        <w:widowControl w:val="0"/>
        <w:numPr>
          <w:ilvl w:val="0"/>
          <w:numId w:val="1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Disruptive behaviors constituting a threat to the safety of the student or others</w:t>
      </w:r>
    </w:p>
    <w:p w14:paraId="38EB30DD" w14:textId="16F44294" w:rsidR="007F1866" w:rsidRPr="007F1866" w:rsidRDefault="007F1866" w:rsidP="00016850">
      <w:pPr>
        <w:widowControl w:val="0"/>
        <w:numPr>
          <w:ilvl w:val="0"/>
          <w:numId w:val="1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A pattern of unwillingness to participate in the learning activities of the</w:t>
      </w:r>
      <w:r w:rsidR="0021141A">
        <w:rPr>
          <w:rFonts w:ascii="Times New Roman" w:eastAsia="Times New Roman" w:hAnsi="Times New Roman" w:cs="Times New Roman"/>
          <w:sz w:val="24"/>
          <w:szCs w:val="24"/>
          <w:lang w:eastAsia="en-US"/>
        </w:rPr>
        <w:t xml:space="preserve"> BSW</w:t>
      </w:r>
      <w:r w:rsidRPr="007F1866">
        <w:rPr>
          <w:rFonts w:ascii="Times New Roman" w:eastAsia="Times New Roman" w:hAnsi="Times New Roman" w:cs="Times New Roman"/>
          <w:sz w:val="24"/>
          <w:szCs w:val="24"/>
          <w:lang w:eastAsia="en-US"/>
        </w:rPr>
        <w:t xml:space="preserve"> program</w:t>
      </w:r>
    </w:p>
    <w:p w14:paraId="31BE6EA5" w14:textId="77777777" w:rsidR="007F1866" w:rsidRPr="007F1866" w:rsidRDefault="007F1866" w:rsidP="00016850">
      <w:pPr>
        <w:widowControl w:val="0"/>
        <w:numPr>
          <w:ilvl w:val="0"/>
          <w:numId w:val="14"/>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Inability to communicate effectively, orally or in written form, such that performance is seriously affected</w:t>
      </w:r>
    </w:p>
    <w:p w14:paraId="71A77A0B" w14:textId="77777777" w:rsidR="007F1866" w:rsidRPr="007F1866" w:rsidRDefault="007F1866" w:rsidP="00A6107D">
      <w:pPr>
        <w:widowControl w:val="0"/>
        <w:spacing w:after="0" w:line="240" w:lineRule="auto"/>
        <w:rPr>
          <w:rFonts w:ascii="Times New Roman" w:eastAsia="Times New Roman" w:hAnsi="Times New Roman" w:cs="Times New Roman"/>
          <w:sz w:val="24"/>
          <w:szCs w:val="24"/>
          <w:lang w:eastAsia="en-US"/>
          <w14:shadow w14:blurRad="50800" w14:dist="38100" w14:dir="2700000" w14:sx="100000" w14:sy="100000" w14:kx="0" w14:ky="0" w14:algn="tl">
            <w14:srgbClr w14:val="000000">
              <w14:alpha w14:val="60000"/>
            </w14:srgbClr>
          </w14:shadow>
        </w:rPr>
      </w:pPr>
    </w:p>
    <w:p w14:paraId="4101EA7D" w14:textId="3DAE2911" w:rsidR="007F1866" w:rsidRPr="007C1B48" w:rsidRDefault="007F1866" w:rsidP="00A6107D">
      <w:pPr>
        <w:widowControl w:val="0"/>
        <w:spacing w:after="0" w:line="240" w:lineRule="auto"/>
        <w:rPr>
          <w:rFonts w:ascii="Times New Roman" w:eastAsia="Times New Roman" w:hAnsi="Times New Roman" w:cs="Times New Roman"/>
          <w:sz w:val="24"/>
          <w:szCs w:val="24"/>
          <w:lang w:eastAsia="en-US"/>
        </w:rPr>
      </w:pPr>
      <w:r w:rsidRPr="007C1B48">
        <w:rPr>
          <w:rFonts w:ascii="Times New Roman" w:eastAsia="Times New Roman" w:hAnsi="Times New Roman" w:cs="Times New Roman"/>
          <w:sz w:val="24"/>
          <w:szCs w:val="24"/>
          <w:lang w:eastAsia="en-US"/>
        </w:rPr>
        <w:lastRenderedPageBreak/>
        <w:t xml:space="preserve">When concerns about student performance arise in the </w:t>
      </w:r>
      <w:r w:rsidR="00B4079F">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C1B48">
        <w:rPr>
          <w:rFonts w:ascii="Times New Roman" w:eastAsia="Times New Roman" w:hAnsi="Times New Roman" w:cs="Times New Roman"/>
          <w:sz w:val="24"/>
          <w:szCs w:val="24"/>
          <w:lang w:eastAsia="en-US"/>
        </w:rPr>
        <w:t xml:space="preserve"> agency, classroom, or otherwise, the concerns must be fully documented on the </w:t>
      </w:r>
      <w:r w:rsidR="0044297F" w:rsidRPr="00BC4F60">
        <w:rPr>
          <w:rFonts w:ascii="Times New Roman" w:eastAsia="Times New Roman" w:hAnsi="Times New Roman" w:cs="Times New Roman"/>
          <w:sz w:val="24"/>
          <w:szCs w:val="24"/>
          <w:lang w:eastAsia="en-US"/>
        </w:rPr>
        <w:t>Practicum</w:t>
      </w:r>
      <w:r w:rsidRPr="00BC4F60">
        <w:rPr>
          <w:rFonts w:ascii="Times New Roman" w:eastAsia="Times New Roman" w:hAnsi="Times New Roman" w:cs="Times New Roman"/>
          <w:sz w:val="24"/>
          <w:szCs w:val="24"/>
          <w:lang w:eastAsia="en-US"/>
        </w:rPr>
        <w:t xml:space="preserve"> Termination</w:t>
      </w:r>
      <w:r w:rsidR="007C1B48" w:rsidRPr="00BC4F60">
        <w:rPr>
          <w:rFonts w:ascii="Times New Roman" w:eastAsia="Times New Roman" w:hAnsi="Times New Roman" w:cs="Times New Roman"/>
          <w:sz w:val="24"/>
          <w:szCs w:val="24"/>
          <w:lang w:eastAsia="en-US"/>
        </w:rPr>
        <w:t xml:space="preserve"> form</w:t>
      </w:r>
      <w:r w:rsidRPr="007C1B48">
        <w:rPr>
          <w:rFonts w:ascii="Times New Roman" w:eastAsia="Times New Roman" w:hAnsi="Times New Roman" w:cs="Times New Roman"/>
          <w:sz w:val="24"/>
          <w:szCs w:val="24"/>
          <w:lang w:eastAsia="en-US"/>
        </w:rPr>
        <w:t xml:space="preserve">. Documentation should include statements addressing the student’s skill assets and deficits, a description of the problem behaviors and/or attitudes, instructional or supervisory interventions, </w:t>
      </w:r>
      <w:r w:rsidR="00A9755C">
        <w:rPr>
          <w:rFonts w:ascii="Times New Roman" w:eastAsia="Times New Roman" w:hAnsi="Times New Roman" w:cs="Times New Roman"/>
          <w:sz w:val="24"/>
          <w:szCs w:val="24"/>
          <w:lang w:eastAsia="en-US"/>
        </w:rPr>
        <w:t xml:space="preserve">and </w:t>
      </w:r>
      <w:r w:rsidRPr="007C1B48">
        <w:rPr>
          <w:rFonts w:ascii="Times New Roman" w:eastAsia="Times New Roman" w:hAnsi="Times New Roman" w:cs="Times New Roman"/>
          <w:sz w:val="24"/>
          <w:szCs w:val="24"/>
          <w:lang w:eastAsia="en-US"/>
        </w:rPr>
        <w:t xml:space="preserve">the student’s response to those interventions.  This documentation and related recommendations should be submitted to the </w:t>
      </w:r>
      <w:r w:rsidR="0044297F">
        <w:rPr>
          <w:rFonts w:ascii="Times New Roman" w:eastAsia="Times New Roman" w:hAnsi="Times New Roman" w:cs="Times New Roman"/>
          <w:sz w:val="24"/>
          <w:szCs w:val="24"/>
          <w:lang w:eastAsia="en-US"/>
        </w:rPr>
        <w:t>Practicum</w:t>
      </w:r>
      <w:r w:rsidRPr="007C1B48">
        <w:rPr>
          <w:rFonts w:ascii="Times New Roman" w:eastAsia="Times New Roman"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C1B48">
        <w:rPr>
          <w:rFonts w:ascii="Times New Roman" w:eastAsia="Times New Roman" w:hAnsi="Times New Roman" w:cs="Times New Roman"/>
          <w:sz w:val="24"/>
          <w:szCs w:val="24"/>
          <w:lang w:eastAsia="en-US"/>
        </w:rPr>
        <w:t xml:space="preserve">. The </w:t>
      </w:r>
      <w:r w:rsidR="0044297F">
        <w:rPr>
          <w:rFonts w:ascii="Times New Roman" w:eastAsia="Times New Roman" w:hAnsi="Times New Roman" w:cs="Times New Roman"/>
          <w:sz w:val="24"/>
          <w:szCs w:val="24"/>
          <w:lang w:eastAsia="en-US"/>
        </w:rPr>
        <w:t>Practicum</w:t>
      </w:r>
      <w:r w:rsidRPr="007C1B48">
        <w:rPr>
          <w:rFonts w:ascii="Times New Roman" w:eastAsia="Times New Roman" w:hAnsi="Times New Roman" w:cs="Times New Roman"/>
          <w:sz w:val="24"/>
          <w:szCs w:val="24"/>
          <w:lang w:eastAsia="en-US"/>
        </w:rPr>
        <w:t xml:space="preserve"> </w:t>
      </w:r>
      <w:r w:rsidR="008F2B5B">
        <w:rPr>
          <w:rFonts w:ascii="Times New Roman" w:eastAsia="Times New Roman" w:hAnsi="Times New Roman" w:cs="Times New Roman"/>
          <w:sz w:val="24"/>
          <w:szCs w:val="24"/>
          <w:lang w:eastAsia="en-US"/>
        </w:rPr>
        <w:t>Director</w:t>
      </w:r>
      <w:r w:rsidRPr="007C1B48">
        <w:rPr>
          <w:rFonts w:ascii="Times New Roman" w:eastAsia="Times New Roman" w:hAnsi="Times New Roman" w:cs="Times New Roman"/>
          <w:sz w:val="24"/>
          <w:szCs w:val="24"/>
          <w:lang w:eastAsia="en-US"/>
        </w:rPr>
        <w:t xml:space="preserve"> will call and conduct a meeting with the student, Agency Supervisor (optional), and </w:t>
      </w:r>
      <w:r w:rsidR="00B81A36">
        <w:rPr>
          <w:rFonts w:ascii="Times New Roman" w:eastAsia="Times New Roman" w:hAnsi="Times New Roman" w:cs="Times New Roman"/>
          <w:sz w:val="24"/>
          <w:szCs w:val="24"/>
          <w:lang w:eastAsia="en-US"/>
        </w:rPr>
        <w:t>the BSW Program Director</w:t>
      </w:r>
      <w:r w:rsidRPr="007C1B48">
        <w:rPr>
          <w:rFonts w:ascii="Times New Roman" w:eastAsia="Times New Roman" w:hAnsi="Times New Roman" w:cs="Times New Roman"/>
          <w:sz w:val="24"/>
          <w:szCs w:val="24"/>
          <w:lang w:eastAsia="en-US"/>
        </w:rPr>
        <w:t xml:space="preserve">.  The student may bring a representative of </w:t>
      </w:r>
      <w:r w:rsidR="00556953">
        <w:rPr>
          <w:rFonts w:ascii="Times New Roman" w:eastAsia="Times New Roman" w:hAnsi="Times New Roman" w:cs="Times New Roman"/>
          <w:sz w:val="24"/>
          <w:szCs w:val="24"/>
          <w:lang w:eastAsia="en-US"/>
        </w:rPr>
        <w:t>their</w:t>
      </w:r>
      <w:r w:rsidRPr="007C1B48">
        <w:rPr>
          <w:rFonts w:ascii="Times New Roman" w:eastAsia="Times New Roman" w:hAnsi="Times New Roman" w:cs="Times New Roman"/>
          <w:sz w:val="24"/>
          <w:szCs w:val="24"/>
          <w:lang w:eastAsia="en-US"/>
        </w:rPr>
        <w:t xml:space="preserve"> choice</w:t>
      </w:r>
      <w:r w:rsidR="00556953">
        <w:rPr>
          <w:rFonts w:ascii="Times New Roman" w:eastAsia="Times New Roman" w:hAnsi="Times New Roman" w:cs="Times New Roman"/>
          <w:sz w:val="24"/>
          <w:szCs w:val="24"/>
          <w:lang w:eastAsia="en-US"/>
        </w:rPr>
        <w:t>,</w:t>
      </w:r>
      <w:r w:rsidRPr="007C1B48">
        <w:rPr>
          <w:rFonts w:ascii="Times New Roman" w:eastAsia="Times New Roman" w:hAnsi="Times New Roman" w:cs="Times New Roman"/>
          <w:sz w:val="24"/>
          <w:szCs w:val="24"/>
          <w:lang w:eastAsia="en-US"/>
        </w:rPr>
        <w:t xml:space="preserve"> as well.  At this meeting:</w:t>
      </w:r>
    </w:p>
    <w:p w14:paraId="018D85DF" w14:textId="77777777" w:rsidR="007F1866" w:rsidRPr="007F1866" w:rsidRDefault="007F1866" w:rsidP="00016850">
      <w:pPr>
        <w:widowControl w:val="0"/>
        <w:numPr>
          <w:ilvl w:val="0"/>
          <w:numId w:val="15"/>
        </w:numPr>
        <w:spacing w:after="0" w:line="240" w:lineRule="auto"/>
        <w:rPr>
          <w:rFonts w:ascii="Times New Roman" w:eastAsia="Times New Roman" w:hAnsi="Times New Roman" w:cs="Times New Roman"/>
          <w:sz w:val="24"/>
          <w:szCs w:val="24"/>
          <w:lang w:eastAsia="en-US"/>
        </w:rPr>
      </w:pPr>
      <w:r w:rsidRPr="007C1B48">
        <w:rPr>
          <w:rFonts w:ascii="Times New Roman" w:eastAsia="Times New Roman" w:hAnsi="Times New Roman" w:cs="Times New Roman"/>
          <w:sz w:val="24"/>
          <w:szCs w:val="24"/>
          <w:lang w:eastAsia="en-US"/>
        </w:rPr>
        <w:t>All parties will be allowed to present information and perspectives related to the student’s</w:t>
      </w:r>
      <w:r w:rsidRPr="007F1866">
        <w:rPr>
          <w:rFonts w:ascii="Times New Roman" w:eastAsia="Times New Roman" w:hAnsi="Times New Roman" w:cs="Times New Roman"/>
          <w:sz w:val="24"/>
          <w:szCs w:val="24"/>
          <w:lang w:eastAsia="en-US"/>
        </w:rPr>
        <w:t xml:space="preserve"> performance and present recommendations for possible solutions.</w:t>
      </w:r>
    </w:p>
    <w:p w14:paraId="2D5561ED" w14:textId="20A1ABCE" w:rsidR="007F1866" w:rsidRPr="007F1866" w:rsidRDefault="007F1866" w:rsidP="00016850">
      <w:pPr>
        <w:widowControl w:val="0"/>
        <w:numPr>
          <w:ilvl w:val="0"/>
          <w:numId w:val="15"/>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lang w:eastAsia="en-US"/>
        </w:rPr>
        <w:t xml:space="preserve"> will make a ruling regarding termination or continuance in </w:t>
      </w:r>
      <w:r w:rsidR="00B4079F">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w:t>
      </w:r>
    </w:p>
    <w:p w14:paraId="3F9A977E" w14:textId="4E4DCCA8" w:rsidR="007F1866" w:rsidRPr="007F1866" w:rsidRDefault="007F1866" w:rsidP="00016850">
      <w:pPr>
        <w:widowControl w:val="0"/>
        <w:numPr>
          <w:ilvl w:val="0"/>
          <w:numId w:val="15"/>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A ruling for continuance may require extending the placement, repeating the placement, or transferring to another agency</w:t>
      </w:r>
      <w:r w:rsidR="000259FD">
        <w:rPr>
          <w:rFonts w:ascii="Times New Roman" w:eastAsia="Times New Roman" w:hAnsi="Times New Roman" w:cs="Times New Roman"/>
          <w:sz w:val="24"/>
          <w:szCs w:val="24"/>
          <w:lang w:eastAsia="en-US"/>
        </w:rPr>
        <w:t>. (</w:t>
      </w:r>
      <w:r w:rsidR="0044297F">
        <w:rPr>
          <w:rFonts w:ascii="Times New Roman" w:eastAsia="Times New Roman" w:hAnsi="Times New Roman" w:cs="Times New Roman"/>
          <w:sz w:val="24"/>
          <w:szCs w:val="24"/>
          <w:lang w:eastAsia="en-US"/>
        </w:rPr>
        <w:t>Practicum</w:t>
      </w:r>
      <w:r w:rsidR="000259FD">
        <w:rPr>
          <w:rFonts w:ascii="Times New Roman" w:eastAsia="Times New Roman" w:hAnsi="Times New Roman" w:cs="Times New Roman"/>
          <w:sz w:val="24"/>
          <w:szCs w:val="24"/>
          <w:lang w:eastAsia="en-US"/>
        </w:rPr>
        <w:t xml:space="preserve"> supervisors</w:t>
      </w:r>
      <w:r w:rsidRPr="007F1866">
        <w:rPr>
          <w:rFonts w:ascii="Times New Roman" w:eastAsia="Times New Roman" w:hAnsi="Times New Roman" w:cs="Times New Roman"/>
          <w:sz w:val="24"/>
          <w:szCs w:val="24"/>
          <w:lang w:eastAsia="en-US"/>
        </w:rPr>
        <w:t xml:space="preserve"> ultimately have the right to discontinue student placement within their particular agency.)</w:t>
      </w:r>
    </w:p>
    <w:p w14:paraId="28B28C50" w14:textId="74DFDCB0" w:rsidR="007F1866" w:rsidRPr="007F1866" w:rsidRDefault="007F1866" w:rsidP="00016850">
      <w:pPr>
        <w:widowControl w:val="0"/>
        <w:numPr>
          <w:ilvl w:val="0"/>
          <w:numId w:val="15"/>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A decision for termination will require the student to withdraw from </w:t>
      </w:r>
      <w:r w:rsidR="00B4079F">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or receive an “F,” depending on the point in the semester in which termination occurs.</w:t>
      </w:r>
    </w:p>
    <w:p w14:paraId="64BD9873" w14:textId="0073BF7D" w:rsidR="007F1866" w:rsidRPr="007F1866" w:rsidRDefault="007F1866" w:rsidP="00016850">
      <w:pPr>
        <w:widowControl w:val="0"/>
        <w:numPr>
          <w:ilvl w:val="0"/>
          <w:numId w:val="15"/>
        </w:numP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Documentation of the meeting and the outcome decision will be completed by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lang w:eastAsia="en-US"/>
        </w:rPr>
        <w:t xml:space="preserve"> and placed in the student’s file. A copy will be provided to the student. </w:t>
      </w:r>
    </w:p>
    <w:p w14:paraId="588E673E" w14:textId="77777777" w:rsidR="007F1866" w:rsidRPr="007F1866" w:rsidRDefault="007F1866" w:rsidP="00A6107D">
      <w:pPr>
        <w:widowControl w:val="0"/>
        <w:spacing w:after="0" w:line="240" w:lineRule="auto"/>
        <w:rPr>
          <w:rFonts w:ascii="Times New Roman" w:eastAsia="Times New Roman" w:hAnsi="Times New Roman" w:cs="Times New Roman"/>
          <w:sz w:val="24"/>
          <w:szCs w:val="24"/>
          <w:lang w:eastAsia="en-US"/>
        </w:rPr>
      </w:pPr>
    </w:p>
    <w:p w14:paraId="6A1B8BD7" w14:textId="56C3FA31" w:rsidR="007F1866" w:rsidRPr="007F1866" w:rsidRDefault="007F1866" w:rsidP="00A6107D">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Students may appeal the outcome decision by submitting a formal statement to the chairperson of the Department of Sociology and Social Work. This must be done within two weeks of being notified of the outcome decision.  The chairperson will then form a committee to review the appeal and make further determinations.  The student will be informed, in writing, </w:t>
      </w:r>
      <w:r w:rsidR="00D53366">
        <w:rPr>
          <w:rFonts w:ascii="Times New Roman" w:eastAsia="Times New Roman" w:hAnsi="Times New Roman" w:cs="Times New Roman"/>
          <w:sz w:val="24"/>
          <w:szCs w:val="24"/>
          <w:lang w:eastAsia="en-US"/>
        </w:rPr>
        <w:t xml:space="preserve">of the </w:t>
      </w:r>
      <w:r w:rsidR="001A1BE4">
        <w:rPr>
          <w:rFonts w:ascii="Times New Roman" w:eastAsia="Times New Roman" w:hAnsi="Times New Roman" w:cs="Times New Roman"/>
          <w:sz w:val="24"/>
          <w:szCs w:val="24"/>
          <w:lang w:eastAsia="en-US"/>
        </w:rPr>
        <w:t xml:space="preserve">appeal </w:t>
      </w:r>
      <w:r w:rsidRPr="007F1866">
        <w:rPr>
          <w:rFonts w:ascii="Times New Roman" w:eastAsia="Times New Roman" w:hAnsi="Times New Roman" w:cs="Times New Roman"/>
          <w:sz w:val="24"/>
          <w:szCs w:val="24"/>
          <w:lang w:eastAsia="en-US"/>
        </w:rPr>
        <w:t>determination</w:t>
      </w:r>
      <w:r w:rsidR="00D53366">
        <w:rPr>
          <w:rFonts w:ascii="Times New Roman" w:eastAsia="Times New Roman" w:hAnsi="Times New Roman" w:cs="Times New Roman"/>
          <w:sz w:val="24"/>
          <w:szCs w:val="24"/>
          <w:lang w:eastAsia="en-US"/>
        </w:rPr>
        <w:t xml:space="preserve"> </w:t>
      </w:r>
      <w:r w:rsidRPr="007F1866">
        <w:rPr>
          <w:rFonts w:ascii="Times New Roman" w:eastAsia="Times New Roman" w:hAnsi="Times New Roman" w:cs="Times New Roman"/>
          <w:sz w:val="24"/>
          <w:szCs w:val="24"/>
          <w:lang w:eastAsia="en-US"/>
        </w:rPr>
        <w:t xml:space="preserve">within two weeks of the initial appeal date and such determination will be kept in the student’s file.  Additional policies pertaining to student rights and responsibilities can be found at the </w:t>
      </w:r>
      <w:hyperlink r:id="rId19" w:history="1">
        <w:r w:rsidRPr="005D2F37">
          <w:rPr>
            <w:rStyle w:val="Hyperlink"/>
            <w:rFonts w:ascii="Times New Roman" w:eastAsia="Times New Roman" w:hAnsi="Times New Roman" w:cs="Times New Roman"/>
            <w:sz w:val="24"/>
            <w:szCs w:val="24"/>
            <w:lang w:eastAsia="en-US"/>
          </w:rPr>
          <w:t>UWSP Division of Student Affairs</w:t>
        </w:r>
      </w:hyperlink>
      <w:r w:rsidRPr="007F1866">
        <w:rPr>
          <w:rFonts w:ascii="Times New Roman" w:eastAsia="Times New Roman" w:hAnsi="Times New Roman" w:cs="Times New Roman"/>
          <w:sz w:val="24"/>
          <w:szCs w:val="24"/>
          <w:lang w:eastAsia="en-US"/>
        </w:rPr>
        <w:t xml:space="preserve"> website</w:t>
      </w:r>
      <w:r w:rsidR="005D2F37">
        <w:rPr>
          <w:rFonts w:ascii="Times New Roman" w:eastAsia="Times New Roman" w:hAnsi="Times New Roman" w:cs="Times New Roman"/>
          <w:sz w:val="24"/>
          <w:szCs w:val="24"/>
          <w:lang w:eastAsia="en-US"/>
        </w:rPr>
        <w:t>.</w:t>
      </w:r>
    </w:p>
    <w:p w14:paraId="06C55509"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4"/>
          <w:lang w:eastAsia="en-US"/>
        </w:rPr>
      </w:pPr>
    </w:p>
    <w:p w14:paraId="5B5BF6E3" w14:textId="23C13955" w:rsidR="007F1866" w:rsidRPr="00E55FBF" w:rsidRDefault="007F1866" w:rsidP="00335DA8">
      <w:pPr>
        <w:spacing w:after="0"/>
        <w:rPr>
          <w:rFonts w:ascii="Times New Roman" w:hAnsi="Times New Roman" w:cs="Times New Roman"/>
          <w:b/>
          <w:bCs/>
          <w:sz w:val="24"/>
          <w:szCs w:val="24"/>
          <w:u w:val="single"/>
        </w:rPr>
      </w:pPr>
      <w:r w:rsidRPr="00E55FBF">
        <w:rPr>
          <w:rFonts w:ascii="Times New Roman" w:hAnsi="Times New Roman" w:cs="Times New Roman"/>
          <w:b/>
          <w:bCs/>
          <w:sz w:val="24"/>
          <w:szCs w:val="24"/>
          <w:u w:val="single"/>
        </w:rPr>
        <w:t>Non-</w:t>
      </w:r>
      <w:r w:rsidR="00E55FBF">
        <w:rPr>
          <w:rFonts w:ascii="Times New Roman" w:hAnsi="Times New Roman" w:cs="Times New Roman"/>
          <w:b/>
          <w:bCs/>
          <w:sz w:val="24"/>
          <w:szCs w:val="24"/>
          <w:u w:val="single"/>
        </w:rPr>
        <w:t>D</w:t>
      </w:r>
      <w:r w:rsidRPr="00E55FBF">
        <w:rPr>
          <w:rFonts w:ascii="Times New Roman" w:hAnsi="Times New Roman" w:cs="Times New Roman"/>
          <w:b/>
          <w:bCs/>
          <w:sz w:val="24"/>
          <w:szCs w:val="24"/>
          <w:u w:val="single"/>
        </w:rPr>
        <w:t>iscrimination</w:t>
      </w:r>
    </w:p>
    <w:p w14:paraId="721B3A47" w14:textId="3C486449" w:rsidR="007F1866" w:rsidRPr="007F1866" w:rsidRDefault="007F1866" w:rsidP="00335DA8">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The Department of Sociology and Social Work does not discriminate against any student, professional community agency, or other entity on the basis of age, race, color, national origin or ancestry, religion, sex, sexual orientation or gender identity, arrest of conviction record, marital or pregnancy status, disability, political affiliation, or veteran’s status.  All participants in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Education Program are expected to conduct themselves in a non-discriminatory manner.  Failure to do so may result in removal from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Education Program and/or referral for violation of the NASW Code of Ethics.  More information on UWSP policies and processes regarding diversity, equity, and affirmative action </w:t>
      </w:r>
      <w:r w:rsidR="009F5008">
        <w:rPr>
          <w:rFonts w:ascii="Times New Roman" w:eastAsia="Times New Roman" w:hAnsi="Times New Roman" w:cs="Times New Roman"/>
          <w:sz w:val="24"/>
          <w:szCs w:val="24"/>
        </w:rPr>
        <w:t xml:space="preserve">is located on the </w:t>
      </w:r>
      <w:hyperlink r:id="rId20" w:history="1">
        <w:r w:rsidR="009F5008" w:rsidRPr="009F5008">
          <w:rPr>
            <w:rStyle w:val="Hyperlink"/>
            <w:rFonts w:ascii="Times New Roman" w:eastAsia="Times New Roman" w:hAnsi="Times New Roman" w:cs="Times New Roman"/>
            <w:sz w:val="24"/>
            <w:szCs w:val="24"/>
          </w:rPr>
          <w:t>Dean of Students</w:t>
        </w:r>
      </w:hyperlink>
      <w:r w:rsidR="009F5008">
        <w:rPr>
          <w:rFonts w:ascii="Times New Roman" w:eastAsia="Times New Roman" w:hAnsi="Times New Roman" w:cs="Times New Roman"/>
          <w:sz w:val="24"/>
          <w:szCs w:val="24"/>
        </w:rPr>
        <w:t xml:space="preserve"> website.</w:t>
      </w:r>
    </w:p>
    <w:p w14:paraId="1997B181" w14:textId="77777777" w:rsidR="007F1866" w:rsidRPr="007F1866" w:rsidRDefault="007F1866" w:rsidP="007F1866">
      <w:pPr>
        <w:spacing w:after="0" w:line="240" w:lineRule="auto"/>
        <w:jc w:val="both"/>
        <w:rPr>
          <w:rFonts w:ascii="Times New Roman" w:eastAsia="Times New Roman" w:hAnsi="Times New Roman" w:cs="Times New Roman"/>
          <w:sz w:val="24"/>
          <w:szCs w:val="24"/>
        </w:rPr>
      </w:pPr>
    </w:p>
    <w:p w14:paraId="6B815124" w14:textId="77777777" w:rsidR="007F1866" w:rsidRPr="000E4631" w:rsidRDefault="007F1866" w:rsidP="00335DA8">
      <w:pPr>
        <w:spacing w:after="0"/>
        <w:rPr>
          <w:rFonts w:ascii="Times New Roman" w:hAnsi="Times New Roman" w:cs="Times New Roman"/>
          <w:b/>
          <w:bCs/>
          <w:sz w:val="24"/>
          <w:szCs w:val="24"/>
          <w:u w:val="single"/>
        </w:rPr>
      </w:pPr>
      <w:r w:rsidRPr="000E4631">
        <w:rPr>
          <w:rFonts w:ascii="Times New Roman" w:hAnsi="Times New Roman" w:cs="Times New Roman"/>
          <w:b/>
          <w:bCs/>
          <w:sz w:val="24"/>
          <w:szCs w:val="24"/>
          <w:u w:val="single"/>
        </w:rPr>
        <w:t>Sexual Harassment</w:t>
      </w:r>
    </w:p>
    <w:p w14:paraId="5B12C385" w14:textId="706CFC27" w:rsidR="007F1866" w:rsidRPr="007F1866" w:rsidRDefault="007F1866" w:rsidP="00335DA8">
      <w:pPr>
        <w:spacing w:after="0" w:line="240" w:lineRule="auto"/>
        <w:contextualSpacing/>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The Department of Sociology and Social Work does not tolerate any student, faculty member, or Agency Supervisor engaging in sexual harassment behaviors. All participants in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Education Program are expected to conduct themselves in a manner that is fully consistent with the NASW Code of Ethics. Failure to comply with the NASW Code of Ethics may result in </w:t>
      </w:r>
      <w:r w:rsidRPr="007F1866">
        <w:rPr>
          <w:rFonts w:ascii="Times New Roman" w:eastAsia="Times New Roman" w:hAnsi="Times New Roman" w:cs="Times New Roman"/>
          <w:sz w:val="24"/>
          <w:szCs w:val="24"/>
        </w:rPr>
        <w:lastRenderedPageBreak/>
        <w:t xml:space="preserve">removal from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Education Program and/or referral for violation of the NASW Code of Ethics. If a student or Agency Supervisor feels that he or she has experienced sexual harassment related to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Education Program, he or she should discuss the issue with the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rPr>
        <w:t xml:space="preserve">, the Director of the Social Work Program, and/or the Chair of the Department of Sociology and Social Work.  Additional information and support regarding sexual harassment </w:t>
      </w:r>
      <w:r w:rsidR="00934152">
        <w:rPr>
          <w:rFonts w:ascii="Times New Roman" w:eastAsia="Times New Roman" w:hAnsi="Times New Roman" w:cs="Times New Roman"/>
          <w:sz w:val="24"/>
          <w:szCs w:val="24"/>
        </w:rPr>
        <w:t xml:space="preserve">is located on the </w:t>
      </w:r>
      <w:hyperlink r:id="rId21" w:history="1">
        <w:r w:rsidR="00934152" w:rsidRPr="00934152">
          <w:rPr>
            <w:rStyle w:val="Hyperlink"/>
            <w:rFonts w:ascii="Times New Roman" w:eastAsia="Times New Roman" w:hAnsi="Times New Roman" w:cs="Times New Roman"/>
            <w:sz w:val="24"/>
            <w:szCs w:val="24"/>
          </w:rPr>
          <w:t>Dean of Students</w:t>
        </w:r>
      </w:hyperlink>
      <w:r w:rsidR="00934152">
        <w:rPr>
          <w:rFonts w:ascii="Times New Roman" w:eastAsia="Times New Roman" w:hAnsi="Times New Roman" w:cs="Times New Roman"/>
          <w:sz w:val="24"/>
          <w:szCs w:val="24"/>
        </w:rPr>
        <w:t xml:space="preserve"> website.</w:t>
      </w:r>
    </w:p>
    <w:p w14:paraId="2C6912B0" w14:textId="77777777" w:rsidR="007F1866" w:rsidRPr="007F1866" w:rsidRDefault="007F1866" w:rsidP="007F1866">
      <w:pPr>
        <w:spacing w:after="0" w:line="240" w:lineRule="auto"/>
        <w:contextualSpacing/>
        <w:jc w:val="both"/>
        <w:rPr>
          <w:rFonts w:ascii="Times New Roman" w:eastAsia="Times New Roman" w:hAnsi="Times New Roman" w:cs="Times New Roman"/>
          <w:sz w:val="24"/>
          <w:szCs w:val="24"/>
        </w:rPr>
      </w:pPr>
    </w:p>
    <w:p w14:paraId="55FEB2FE" w14:textId="77777777" w:rsidR="007F1866" w:rsidRPr="004A7E9F" w:rsidRDefault="007F1866" w:rsidP="004A7E9F">
      <w:pPr>
        <w:spacing w:after="0"/>
        <w:rPr>
          <w:rFonts w:ascii="Times New Roman" w:hAnsi="Times New Roman" w:cs="Times New Roman"/>
          <w:b/>
          <w:bCs/>
          <w:sz w:val="24"/>
          <w:szCs w:val="24"/>
          <w:u w:val="single"/>
        </w:rPr>
      </w:pPr>
      <w:r w:rsidRPr="004A7E9F">
        <w:rPr>
          <w:rFonts w:ascii="Times New Roman" w:hAnsi="Times New Roman" w:cs="Times New Roman"/>
          <w:b/>
          <w:bCs/>
          <w:sz w:val="24"/>
          <w:szCs w:val="24"/>
          <w:u w:val="single"/>
        </w:rPr>
        <w:t>Safety and Security of Students</w:t>
      </w:r>
    </w:p>
    <w:p w14:paraId="272597F0" w14:textId="66F0616E" w:rsidR="007F1866" w:rsidRDefault="007F1866" w:rsidP="004A7E9F">
      <w:pPr>
        <w:widowControl w:val="0"/>
        <w:spacing w:after="0" w:line="240" w:lineRule="auto"/>
        <w:rPr>
          <w:rFonts w:ascii="Times New Roman" w:eastAsia="Times New Roman" w:hAnsi="Times New Roman" w:cs="Times New Roman"/>
          <w:sz w:val="20"/>
          <w:szCs w:val="20"/>
          <w:lang w:eastAsia="en-US"/>
        </w:rPr>
      </w:pPr>
      <w:r w:rsidRPr="007F1866">
        <w:rPr>
          <w:rFonts w:ascii="Times New Roman" w:eastAsia="Times New Roman" w:hAnsi="Times New Roman" w:cs="Times New Roman"/>
          <w:sz w:val="24"/>
          <w:szCs w:val="24"/>
          <w:lang w:eastAsia="en-US"/>
        </w:rPr>
        <w:t xml:space="preserve">Attention to personal safety is a reality of social service work. While it is impossible to remove all potential risk from social work practice, it is possible and desirable for students in their </w:t>
      </w:r>
      <w:r w:rsidR="007008A8">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experience to exercise caution and take preventative measures to ensure their safety while delivering services to clients.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7008A8">
        <w:rPr>
          <w:rFonts w:ascii="Times New Roman" w:eastAsia="Times New Roman" w:hAnsi="Times New Roman" w:cs="Times New Roman"/>
          <w:sz w:val="24"/>
          <w:szCs w:val="24"/>
          <w:lang w:eastAsia="en-US"/>
        </w:rPr>
        <w:t>s</w:t>
      </w:r>
      <w:r w:rsidRPr="007F1866">
        <w:rPr>
          <w:rFonts w:ascii="Times New Roman" w:eastAsia="Times New Roman" w:hAnsi="Times New Roman" w:cs="Times New Roman"/>
          <w:sz w:val="24"/>
          <w:szCs w:val="24"/>
          <w:lang w:eastAsia="en-US"/>
        </w:rPr>
        <w:t xml:space="preserve">upervisors are encouraged to cover safety and security as part of a student’s orientation to the agency. Students are encouraged to consult with their </w:t>
      </w:r>
      <w:r w:rsidR="007008A8">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w:t>
      </w:r>
      <w:r w:rsidR="00634A49">
        <w:rPr>
          <w:rFonts w:ascii="Times New Roman" w:eastAsia="Times New Roman" w:hAnsi="Times New Roman" w:cs="Times New Roman"/>
          <w:sz w:val="24"/>
          <w:szCs w:val="24"/>
          <w:lang w:eastAsia="en-US"/>
        </w:rPr>
        <w:t>s</w:t>
      </w:r>
      <w:r w:rsidRPr="007F1866">
        <w:rPr>
          <w:rFonts w:ascii="Times New Roman" w:eastAsia="Times New Roman" w:hAnsi="Times New Roman" w:cs="Times New Roman"/>
          <w:sz w:val="24"/>
          <w:szCs w:val="24"/>
          <w:lang w:eastAsia="en-US"/>
        </w:rPr>
        <w:t xml:space="preserve">upervisor and the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lang w:eastAsia="en-US"/>
        </w:rPr>
        <w:t xml:space="preserve"> with questions or concerns they might have.  Should a student encounter a threat to their safety or actual abuse or harm in their placement, they should immediately notify their</w:t>
      </w:r>
      <w:r w:rsidR="00634A49">
        <w:rPr>
          <w:rFonts w:ascii="Times New Roman" w:eastAsia="Times New Roman" w:hAnsi="Times New Roman" w:cs="Times New Roman"/>
          <w:sz w:val="24"/>
          <w:szCs w:val="24"/>
          <w:lang w:eastAsia="en-US"/>
        </w:rPr>
        <w:t xml:space="preserve"> </w:t>
      </w:r>
      <w:r w:rsidR="00477771">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00634A49">
        <w:rPr>
          <w:rFonts w:ascii="Times New Roman" w:eastAsia="Times New Roman" w:hAnsi="Times New Roman" w:cs="Times New Roman"/>
          <w:sz w:val="24"/>
          <w:szCs w:val="24"/>
          <w:lang w:eastAsia="en-US"/>
        </w:rPr>
        <w:t xml:space="preserve"> supervisor</w:t>
      </w:r>
      <w:r w:rsidRPr="007F1866">
        <w:rPr>
          <w:rFonts w:ascii="Times New Roman" w:eastAsia="Times New Roman" w:hAnsi="Times New Roman" w:cs="Times New Roman"/>
          <w:sz w:val="24"/>
          <w:szCs w:val="24"/>
          <w:lang w:eastAsia="en-US"/>
        </w:rPr>
        <w:t xml:space="preserve"> and the </w:t>
      </w:r>
      <w:r w:rsidR="0044297F">
        <w:rPr>
          <w:rFonts w:ascii="Times New Roman" w:eastAsia="Times New Roman" w:hAnsi="Times New Roman" w:cs="Times New Roman"/>
          <w:sz w:val="24"/>
          <w:szCs w:val="24"/>
          <w:lang w:eastAsia="en-US"/>
        </w:rPr>
        <w:t>Practicum</w:t>
      </w:r>
      <w:r w:rsidR="00634A49">
        <w:rPr>
          <w:rFonts w:ascii="Times New Roman" w:eastAsia="Times New Roman"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009C080A">
        <w:rPr>
          <w:rFonts w:ascii="Times New Roman" w:eastAsia="Times New Roman" w:hAnsi="Times New Roman" w:cs="Times New Roman"/>
          <w:sz w:val="24"/>
          <w:szCs w:val="24"/>
          <w:lang w:eastAsia="en-US"/>
        </w:rPr>
        <w:t>,</w:t>
      </w:r>
      <w:r w:rsidRPr="007F1866">
        <w:rPr>
          <w:rFonts w:ascii="Times New Roman" w:eastAsia="Times New Roman" w:hAnsi="Times New Roman" w:cs="Times New Roman"/>
          <w:sz w:val="24"/>
          <w:szCs w:val="24"/>
          <w:lang w:eastAsia="en-US"/>
        </w:rPr>
        <w:t xml:space="preserve"> who will ensure that the</w:t>
      </w:r>
      <w:r w:rsidR="0062281C">
        <w:rPr>
          <w:rFonts w:ascii="Times New Roman" w:eastAsia="Times New Roman" w:hAnsi="Times New Roman" w:cs="Times New Roman"/>
          <w:sz w:val="24"/>
          <w:szCs w:val="24"/>
          <w:lang w:eastAsia="en-US"/>
        </w:rPr>
        <w:t xml:space="preserve"> </w:t>
      </w:r>
      <w:r w:rsidRPr="007F1866">
        <w:rPr>
          <w:rFonts w:ascii="Times New Roman" w:eastAsia="Times New Roman" w:hAnsi="Times New Roman" w:cs="Times New Roman"/>
          <w:sz w:val="24"/>
          <w:szCs w:val="24"/>
          <w:lang w:eastAsia="en-US"/>
        </w:rPr>
        <w:t>necessary services, relief, and follow-up supports are provided</w:t>
      </w:r>
      <w:r w:rsidRPr="007F1866">
        <w:rPr>
          <w:rFonts w:ascii="Times New Roman" w:eastAsia="Times New Roman" w:hAnsi="Times New Roman" w:cs="Times New Roman"/>
          <w:sz w:val="20"/>
          <w:szCs w:val="20"/>
          <w:lang w:eastAsia="en-US"/>
        </w:rPr>
        <w:t>.</w:t>
      </w:r>
    </w:p>
    <w:p w14:paraId="15E5F600" w14:textId="77777777" w:rsidR="0062281C" w:rsidRPr="007F1866" w:rsidRDefault="0062281C" w:rsidP="004A7E9F">
      <w:pPr>
        <w:widowControl w:val="0"/>
        <w:spacing w:after="0" w:line="240" w:lineRule="auto"/>
        <w:rPr>
          <w:rFonts w:ascii="Times New Roman" w:eastAsia="Times New Roman" w:hAnsi="Times New Roman" w:cs="Times New Roman"/>
          <w:sz w:val="24"/>
          <w:szCs w:val="24"/>
          <w:u w:val="single"/>
          <w:lang w:eastAsia="en-US"/>
          <w14:shadow w14:blurRad="50800" w14:dist="38100" w14:dir="2700000" w14:sx="100000" w14:sy="100000" w14:kx="0" w14:ky="0" w14:algn="tl">
            <w14:srgbClr w14:val="000000">
              <w14:alpha w14:val="60000"/>
            </w14:srgbClr>
          </w14:shadow>
        </w:rPr>
      </w:pPr>
    </w:p>
    <w:p w14:paraId="6842879C" w14:textId="5B2C773D" w:rsidR="007F1866" w:rsidRDefault="007F1866" w:rsidP="00EB09F3">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This information, along with the </w:t>
      </w:r>
      <w:r w:rsidR="0062281C">
        <w:rPr>
          <w:rFonts w:ascii="Times New Roman" w:eastAsia="Times New Roman" w:hAnsi="Times New Roman" w:cs="Times New Roman"/>
          <w:sz w:val="24"/>
          <w:szCs w:val="24"/>
        </w:rPr>
        <w:t>s</w:t>
      </w:r>
      <w:r w:rsidRPr="007F1866">
        <w:rPr>
          <w:rFonts w:ascii="Times New Roman" w:eastAsia="Times New Roman" w:hAnsi="Times New Roman" w:cs="Times New Roman"/>
          <w:sz w:val="24"/>
          <w:szCs w:val="24"/>
        </w:rPr>
        <w:t xml:space="preserve">afety </w:t>
      </w:r>
      <w:r w:rsidR="0062281C">
        <w:rPr>
          <w:rFonts w:ascii="Times New Roman" w:eastAsia="Times New Roman" w:hAnsi="Times New Roman" w:cs="Times New Roman"/>
          <w:sz w:val="24"/>
          <w:szCs w:val="24"/>
        </w:rPr>
        <w:t>t</w:t>
      </w:r>
      <w:r w:rsidRPr="007F1866">
        <w:rPr>
          <w:rFonts w:ascii="Times New Roman" w:eastAsia="Times New Roman" w:hAnsi="Times New Roman" w:cs="Times New Roman"/>
          <w:sz w:val="24"/>
          <w:szCs w:val="24"/>
        </w:rPr>
        <w:t>ips below, is provided in recognition of the reality of potential physical vulnerability of social workers in carrying out their professional responsibilities.</w:t>
      </w:r>
    </w:p>
    <w:p w14:paraId="4D63A1F1" w14:textId="77777777" w:rsidR="00D713FF" w:rsidRPr="007F1866" w:rsidRDefault="00D713FF" w:rsidP="00EB09F3">
      <w:pPr>
        <w:spacing w:after="0" w:line="240" w:lineRule="auto"/>
        <w:rPr>
          <w:rFonts w:ascii="Times New Roman" w:eastAsia="Times New Roman" w:hAnsi="Times New Roman" w:cs="Times New Roman"/>
          <w:sz w:val="24"/>
          <w:szCs w:val="24"/>
        </w:rPr>
      </w:pPr>
    </w:p>
    <w:p w14:paraId="5B595911" w14:textId="77777777" w:rsidR="007F1866" w:rsidRPr="007F1866" w:rsidRDefault="007F1866" w:rsidP="00EB09F3">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i/>
          <w:iCs/>
          <w:sz w:val="24"/>
          <w:szCs w:val="24"/>
          <w:u w:val="single"/>
        </w:rPr>
        <w:t>Agency Protocol</w:t>
      </w:r>
      <w:r w:rsidRPr="007F1866">
        <w:rPr>
          <w:rFonts w:ascii="Times New Roman" w:eastAsia="Times New Roman" w:hAnsi="Times New Roman" w:cs="Times New Roman"/>
          <w:sz w:val="24"/>
          <w:szCs w:val="24"/>
        </w:rPr>
        <w:t xml:space="preserve"> </w:t>
      </w:r>
    </w:p>
    <w:p w14:paraId="0DBAC283" w14:textId="55C6B0E3" w:rsidR="007F1866" w:rsidRDefault="007F1866" w:rsidP="00016850">
      <w:pPr>
        <w:widowControl w:val="0"/>
        <w:numPr>
          <w:ilvl w:val="0"/>
          <w:numId w:val="33"/>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It is important for students to know the agency’s protocol for safety and security. The following are guidelines and suggestions that may be helpful to students, </w:t>
      </w:r>
      <w:r w:rsidR="0044297F">
        <w:rPr>
          <w:rFonts w:ascii="Times New Roman" w:eastAsia="Times New Roman" w:hAnsi="Times New Roman" w:cs="Times New Roman"/>
          <w:sz w:val="24"/>
          <w:szCs w:val="24"/>
        </w:rPr>
        <w:t>Practicum</w:t>
      </w:r>
      <w:r w:rsidRPr="007F1866">
        <w:rPr>
          <w:rFonts w:ascii="Times New Roman" w:eastAsia="Times New Roman" w:hAnsi="Times New Roman" w:cs="Times New Roman"/>
          <w:sz w:val="24"/>
          <w:szCs w:val="24"/>
        </w:rPr>
        <w:t xml:space="preserve"> </w:t>
      </w:r>
      <w:r w:rsidR="00EB09F3">
        <w:rPr>
          <w:rFonts w:ascii="Times New Roman" w:eastAsia="Times New Roman" w:hAnsi="Times New Roman" w:cs="Times New Roman"/>
          <w:sz w:val="24"/>
          <w:szCs w:val="24"/>
        </w:rPr>
        <w:t>supervisors</w:t>
      </w:r>
      <w:r w:rsidRPr="007F1866">
        <w:rPr>
          <w:rFonts w:ascii="Times New Roman" w:eastAsia="Times New Roman" w:hAnsi="Times New Roman" w:cs="Times New Roman"/>
          <w:sz w:val="24"/>
          <w:szCs w:val="24"/>
        </w:rPr>
        <w:t>, and liaisons as they consider the particular safety issues in their settings. Specific steps taken by students or agency personnel will obviously have to be determined by the individual situation, the nature of the setting, etc. The agency should know the student’s schedule and whereabouts at all times, especially when the student is working outside the</w:t>
      </w:r>
      <w:r w:rsidR="00605685">
        <w:rPr>
          <w:rFonts w:ascii="Times New Roman" w:eastAsia="Times New Roman" w:hAnsi="Times New Roman" w:cs="Times New Roman"/>
          <w:sz w:val="24"/>
          <w:szCs w:val="24"/>
        </w:rPr>
        <w:t xml:space="preserve"> agency</w:t>
      </w:r>
      <w:r w:rsidRPr="007F1866">
        <w:rPr>
          <w:rFonts w:ascii="Times New Roman" w:eastAsia="Times New Roman" w:hAnsi="Times New Roman" w:cs="Times New Roman"/>
          <w:sz w:val="24"/>
          <w:szCs w:val="24"/>
        </w:rPr>
        <w:t xml:space="preserve"> building. </w:t>
      </w:r>
    </w:p>
    <w:p w14:paraId="58FEFC67" w14:textId="77777777" w:rsidR="00477771" w:rsidRPr="007F1866" w:rsidRDefault="00477771" w:rsidP="00477771">
      <w:pPr>
        <w:widowControl w:val="0"/>
        <w:spacing w:after="0" w:line="240" w:lineRule="auto"/>
        <w:ind w:left="720"/>
        <w:rPr>
          <w:rFonts w:ascii="Times New Roman" w:eastAsia="Times New Roman" w:hAnsi="Times New Roman" w:cs="Times New Roman"/>
          <w:sz w:val="24"/>
          <w:szCs w:val="24"/>
        </w:rPr>
      </w:pPr>
    </w:p>
    <w:p w14:paraId="50C4CD31" w14:textId="77777777" w:rsidR="007F1866" w:rsidRPr="007F1866" w:rsidRDefault="007F1866" w:rsidP="00EB09F3">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i/>
          <w:iCs/>
          <w:sz w:val="24"/>
          <w:szCs w:val="24"/>
          <w:u w:val="single"/>
        </w:rPr>
        <w:t>Security of Belongings</w:t>
      </w:r>
      <w:r w:rsidRPr="007F1866">
        <w:rPr>
          <w:rFonts w:ascii="Times New Roman" w:eastAsia="Times New Roman" w:hAnsi="Times New Roman" w:cs="Times New Roman"/>
          <w:sz w:val="24"/>
          <w:szCs w:val="24"/>
        </w:rPr>
        <w:t xml:space="preserve">: </w:t>
      </w:r>
    </w:p>
    <w:p w14:paraId="2900B415" w14:textId="739269A0" w:rsidR="007F1866" w:rsidRDefault="007F1866" w:rsidP="00016850">
      <w:pPr>
        <w:widowControl w:val="0"/>
        <w:numPr>
          <w:ilvl w:val="0"/>
          <w:numId w:val="33"/>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The agency is responsible for providing students with a secure place to keep belongings while at placement. It is preferable that the space be one that can be locked (e.g., a desk drawer or filing cabinet). Students should not leave cell phones, laptops, backpacks, purses, and other personal articles visible and unattended, even in an office with the door closed. Valuables should not be brought to placement settings. Items of value should not be left in </w:t>
      </w:r>
      <w:r w:rsidR="00E52D83" w:rsidRPr="007F1866">
        <w:rPr>
          <w:rFonts w:ascii="Times New Roman" w:eastAsia="Times New Roman" w:hAnsi="Times New Roman" w:cs="Times New Roman"/>
          <w:sz w:val="24"/>
          <w:szCs w:val="24"/>
        </w:rPr>
        <w:t>cars and</w:t>
      </w:r>
      <w:r w:rsidRPr="007F1866">
        <w:rPr>
          <w:rFonts w:ascii="Times New Roman" w:eastAsia="Times New Roman" w:hAnsi="Times New Roman" w:cs="Times New Roman"/>
          <w:sz w:val="24"/>
          <w:szCs w:val="24"/>
        </w:rPr>
        <w:t xml:space="preserve"> should not be placed out of view just prior to leaving a vehicle. </w:t>
      </w:r>
    </w:p>
    <w:p w14:paraId="4E3636D5" w14:textId="77777777" w:rsidR="00477771" w:rsidRPr="007F1866" w:rsidRDefault="00477771" w:rsidP="00477771">
      <w:pPr>
        <w:widowControl w:val="0"/>
        <w:spacing w:after="0" w:line="240" w:lineRule="auto"/>
        <w:ind w:left="720"/>
        <w:rPr>
          <w:rFonts w:ascii="Times New Roman" w:eastAsia="Times New Roman" w:hAnsi="Times New Roman" w:cs="Times New Roman"/>
          <w:sz w:val="24"/>
          <w:szCs w:val="24"/>
        </w:rPr>
      </w:pPr>
    </w:p>
    <w:p w14:paraId="1B0956F5" w14:textId="77777777" w:rsidR="007F1866" w:rsidRPr="007F1866" w:rsidRDefault="007F1866" w:rsidP="00EB09F3">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i/>
          <w:iCs/>
          <w:sz w:val="24"/>
          <w:szCs w:val="24"/>
          <w:u w:val="single"/>
        </w:rPr>
        <w:t>Safety Issues Related to Working with Clients</w:t>
      </w:r>
      <w:r w:rsidRPr="007F1866">
        <w:rPr>
          <w:rFonts w:ascii="Times New Roman" w:eastAsia="Times New Roman" w:hAnsi="Times New Roman" w:cs="Times New Roman"/>
          <w:sz w:val="24"/>
          <w:szCs w:val="24"/>
        </w:rPr>
        <w:t xml:space="preserve">: </w:t>
      </w:r>
    </w:p>
    <w:p w14:paraId="5059B9DD" w14:textId="09E0205C" w:rsidR="007F1866" w:rsidRPr="007F1866" w:rsidRDefault="007F1866" w:rsidP="00016850">
      <w:pPr>
        <w:widowControl w:val="0"/>
        <w:numPr>
          <w:ilvl w:val="0"/>
          <w:numId w:val="33"/>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Social work students work with clients/consumers in a range of settings and situations. Some of these include work with individuals dealing with overwhelming emotions and environmental stressors that result in behaviors that are or appear to be threatening. These behaviors may include (but are not limited to) swearing, yelling, insulting, </w:t>
      </w:r>
      <w:r w:rsidR="005E35C8" w:rsidRPr="007F1866">
        <w:rPr>
          <w:rFonts w:ascii="Times New Roman" w:eastAsia="Times New Roman" w:hAnsi="Times New Roman" w:cs="Times New Roman"/>
          <w:sz w:val="24"/>
          <w:szCs w:val="24"/>
        </w:rPr>
        <w:t>threatening,</w:t>
      </w:r>
      <w:r w:rsidRPr="007F1866">
        <w:rPr>
          <w:rFonts w:ascii="Times New Roman" w:eastAsia="Times New Roman" w:hAnsi="Times New Roman" w:cs="Times New Roman"/>
          <w:sz w:val="24"/>
          <w:szCs w:val="24"/>
        </w:rPr>
        <w:t xml:space="preserve"> or acting to cause physical harm, and other out-of-control behavior. </w:t>
      </w:r>
    </w:p>
    <w:p w14:paraId="1D3C2A5B" w14:textId="24EFD208" w:rsidR="007F1866" w:rsidRDefault="007F1866" w:rsidP="00016850">
      <w:pPr>
        <w:widowControl w:val="0"/>
        <w:numPr>
          <w:ilvl w:val="0"/>
          <w:numId w:val="33"/>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Some individuals may be prone to violence and may possess a weapon. Others may be </w:t>
      </w:r>
      <w:r w:rsidRPr="007F1866">
        <w:rPr>
          <w:rFonts w:ascii="Times New Roman" w:eastAsia="Times New Roman" w:hAnsi="Times New Roman" w:cs="Times New Roman"/>
          <w:sz w:val="24"/>
          <w:szCs w:val="24"/>
        </w:rPr>
        <w:lastRenderedPageBreak/>
        <w:t xml:space="preserve">intoxicated, high on drugs, in withdrawal, or may have other medical, psychiatric, or neurological disorders. Again, we would like to emphasize that students should always consult with agency </w:t>
      </w:r>
      <w:r w:rsidR="00364654">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instructors regarding preparation for and </w:t>
      </w:r>
      <w:r w:rsidR="003F5F00" w:rsidRPr="007F1866">
        <w:rPr>
          <w:rFonts w:ascii="Times New Roman" w:eastAsia="Times New Roman" w:hAnsi="Times New Roman" w:cs="Times New Roman"/>
          <w:sz w:val="24"/>
          <w:szCs w:val="24"/>
        </w:rPr>
        <w:t>handling</w:t>
      </w:r>
      <w:r w:rsidRPr="007F1866">
        <w:rPr>
          <w:rFonts w:ascii="Times New Roman" w:eastAsia="Times New Roman" w:hAnsi="Times New Roman" w:cs="Times New Roman"/>
          <w:sz w:val="24"/>
          <w:szCs w:val="24"/>
        </w:rPr>
        <w:t xml:space="preserve"> specific situations that are potentially difficult or threatening, such as medical emergencies, suicide or homicide risks, potential abuse of others, and the presence of weapons. </w:t>
      </w:r>
    </w:p>
    <w:p w14:paraId="65394F79" w14:textId="77777777" w:rsidR="00364654" w:rsidRPr="007F1866" w:rsidRDefault="00364654" w:rsidP="00364654">
      <w:pPr>
        <w:widowControl w:val="0"/>
        <w:spacing w:after="0" w:line="240" w:lineRule="auto"/>
        <w:ind w:left="720"/>
        <w:rPr>
          <w:rFonts w:ascii="Times New Roman" w:eastAsia="Times New Roman" w:hAnsi="Times New Roman" w:cs="Times New Roman"/>
          <w:sz w:val="24"/>
          <w:szCs w:val="24"/>
        </w:rPr>
      </w:pPr>
    </w:p>
    <w:p w14:paraId="28319B15" w14:textId="77777777" w:rsidR="007F1866" w:rsidRPr="007F1866" w:rsidRDefault="007F1866" w:rsidP="00EB09F3">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i/>
          <w:iCs/>
          <w:sz w:val="24"/>
          <w:szCs w:val="24"/>
          <w:u w:val="single"/>
        </w:rPr>
        <w:t>Safety Tips for Office Meetings</w:t>
      </w:r>
      <w:r w:rsidRPr="007F1866">
        <w:rPr>
          <w:rFonts w:ascii="Times New Roman" w:eastAsia="Times New Roman" w:hAnsi="Times New Roman" w:cs="Times New Roman"/>
          <w:sz w:val="24"/>
          <w:szCs w:val="24"/>
        </w:rPr>
        <w:t xml:space="preserve">: </w:t>
      </w:r>
    </w:p>
    <w:p w14:paraId="12174D0C" w14:textId="77777777" w:rsidR="007F1866" w:rsidRDefault="007F1866" w:rsidP="00016850">
      <w:pPr>
        <w:widowControl w:val="0"/>
        <w:numPr>
          <w:ilvl w:val="0"/>
          <w:numId w:val="34"/>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When considering the location of an office meeting, it is important to consider what is in the room, whether there is more than one exit, and where each person will sit. When scheduling an appointment, it is helpful to think about whether other people should be around and available at the time of the meeting for help if needed. Also, it is important to have a plan for assistance in the event that a client/consumer becomes agitated. This may include having another staff person in the meeting. </w:t>
      </w:r>
    </w:p>
    <w:p w14:paraId="4016AD4F" w14:textId="77777777" w:rsidR="00364654" w:rsidRPr="007F1866" w:rsidRDefault="00364654" w:rsidP="00364654">
      <w:pPr>
        <w:widowControl w:val="0"/>
        <w:spacing w:after="0" w:line="240" w:lineRule="auto"/>
        <w:ind w:left="720"/>
        <w:rPr>
          <w:rFonts w:ascii="Times New Roman" w:eastAsia="Times New Roman" w:hAnsi="Times New Roman" w:cs="Times New Roman"/>
          <w:sz w:val="24"/>
          <w:szCs w:val="24"/>
        </w:rPr>
      </w:pPr>
    </w:p>
    <w:p w14:paraId="22F385BA" w14:textId="77777777" w:rsidR="007F1866" w:rsidRPr="007F1866" w:rsidRDefault="007F1866" w:rsidP="00EB09F3">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i/>
          <w:iCs/>
          <w:sz w:val="24"/>
          <w:szCs w:val="24"/>
          <w:u w:val="single"/>
        </w:rPr>
        <w:t>Safety Tips for Travel</w:t>
      </w:r>
      <w:r w:rsidRPr="007F1866">
        <w:rPr>
          <w:rFonts w:ascii="Times New Roman" w:eastAsia="Times New Roman" w:hAnsi="Times New Roman" w:cs="Times New Roman"/>
          <w:sz w:val="24"/>
          <w:szCs w:val="24"/>
        </w:rPr>
        <w:t xml:space="preserve">: </w:t>
      </w:r>
    </w:p>
    <w:p w14:paraId="735DE52B" w14:textId="3F222BEB" w:rsidR="007F1866" w:rsidRPr="007F1866" w:rsidRDefault="007F1866" w:rsidP="00016850">
      <w:pPr>
        <w:widowControl w:val="0"/>
        <w:numPr>
          <w:ilvl w:val="0"/>
          <w:numId w:val="34"/>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When a student is traveling by car for </w:t>
      </w:r>
      <w:r w:rsidR="00364654">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education activities, it is advisable to have clear directions and know where he or she is going. In general, it is important to be alert and attentive to one’s surroundings, and to lock doors and close windows. Valuables should be placed out of sight in one’s vehicle prior to parking at the destination. </w:t>
      </w:r>
    </w:p>
    <w:p w14:paraId="742D9017" w14:textId="46B119CD" w:rsidR="007F1866" w:rsidRDefault="007F1866" w:rsidP="00016850">
      <w:pPr>
        <w:widowControl w:val="0"/>
        <w:numPr>
          <w:ilvl w:val="0"/>
          <w:numId w:val="34"/>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When traveling by foot or public transportation, it is advisable that students carry as little as possible. Money, license, keys, and other essentials should be carried in a pocket if possible. If a bag or briefcase is grabbed, it is best to let go of it. It is advisable to dress in comfortable clothes that are loose fitting, and to wear sturdy, flat walking shoes. It is also helpful to be alert, and to walk with a purpose, as if one has a clear destination. One should be aware of people in the immediate area, without </w:t>
      </w:r>
      <w:r w:rsidR="003A2449" w:rsidRPr="007F1866">
        <w:rPr>
          <w:rFonts w:ascii="Times New Roman" w:eastAsia="Times New Roman" w:hAnsi="Times New Roman" w:cs="Times New Roman"/>
          <w:sz w:val="24"/>
          <w:szCs w:val="24"/>
        </w:rPr>
        <w:t>staring at</w:t>
      </w:r>
      <w:r w:rsidRPr="007F1866">
        <w:rPr>
          <w:rFonts w:ascii="Times New Roman" w:eastAsia="Times New Roman" w:hAnsi="Times New Roman" w:cs="Times New Roman"/>
          <w:sz w:val="24"/>
          <w:szCs w:val="24"/>
        </w:rPr>
        <w:t xml:space="preserve"> or maintaining eye contact.</w:t>
      </w:r>
    </w:p>
    <w:p w14:paraId="5DB3FEB6" w14:textId="77777777" w:rsidR="009873AC" w:rsidRPr="007F1866" w:rsidRDefault="009873AC" w:rsidP="009873AC">
      <w:pPr>
        <w:widowControl w:val="0"/>
        <w:spacing w:after="0" w:line="240" w:lineRule="auto"/>
        <w:ind w:left="720"/>
        <w:rPr>
          <w:rFonts w:ascii="Times New Roman" w:eastAsia="Times New Roman" w:hAnsi="Times New Roman" w:cs="Times New Roman"/>
          <w:sz w:val="24"/>
          <w:szCs w:val="24"/>
        </w:rPr>
      </w:pPr>
    </w:p>
    <w:p w14:paraId="12FDAABC" w14:textId="77777777" w:rsidR="007F1866" w:rsidRPr="007F1866" w:rsidRDefault="007F1866" w:rsidP="00EB09F3">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i/>
          <w:iCs/>
          <w:sz w:val="24"/>
          <w:szCs w:val="24"/>
          <w:u w:val="single"/>
        </w:rPr>
        <w:t>Safety Tips for Home Visits</w:t>
      </w:r>
      <w:r w:rsidRPr="007F1866">
        <w:rPr>
          <w:rFonts w:ascii="Times New Roman" w:eastAsia="Times New Roman" w:hAnsi="Times New Roman" w:cs="Times New Roman"/>
          <w:sz w:val="24"/>
          <w:szCs w:val="24"/>
        </w:rPr>
        <w:t xml:space="preserve">: </w:t>
      </w:r>
    </w:p>
    <w:p w14:paraId="288BA2D3" w14:textId="0DDE2B4C" w:rsidR="007F1866" w:rsidRPr="007F1866" w:rsidRDefault="007F1866" w:rsidP="00016850">
      <w:pPr>
        <w:widowControl w:val="0"/>
        <w:numPr>
          <w:ilvl w:val="0"/>
          <w:numId w:val="35"/>
        </w:num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Prior to making a home visit, the student should discuss any issues related to safety with their </w:t>
      </w:r>
      <w:r w:rsidR="009873AC">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instructor. On an initial home visit, it is often advisable to go with another worker. Most agencies </w:t>
      </w:r>
      <w:r w:rsidR="00516C9D" w:rsidRPr="007F1866">
        <w:rPr>
          <w:rFonts w:ascii="Times New Roman" w:eastAsia="Times New Roman" w:hAnsi="Times New Roman" w:cs="Times New Roman"/>
          <w:sz w:val="24"/>
          <w:szCs w:val="24"/>
        </w:rPr>
        <w:t>want</w:t>
      </w:r>
      <w:r w:rsidRPr="007F1866">
        <w:rPr>
          <w:rFonts w:ascii="Times New Roman" w:eastAsia="Times New Roman" w:hAnsi="Times New Roman" w:cs="Times New Roman"/>
          <w:sz w:val="24"/>
          <w:szCs w:val="24"/>
        </w:rPr>
        <w:t xml:space="preserve"> to know the location and scheduling of the home visits. Some agencies require a confirming telephone call upon arrival and departure from the home visit. If the student feels unsafe upon arrival or at any time during the visit, they should not proceed with the meeting. It might be preferable to meet at a neutral location.</w:t>
      </w:r>
    </w:p>
    <w:p w14:paraId="0FF238CB" w14:textId="77777777" w:rsidR="007F1866" w:rsidRPr="007F1866" w:rsidRDefault="007F1866" w:rsidP="00EB09F3">
      <w:pPr>
        <w:spacing w:after="0" w:line="240" w:lineRule="auto"/>
        <w:ind w:left="720"/>
        <w:rPr>
          <w:rFonts w:ascii="Times New Roman" w:eastAsia="Times New Roman" w:hAnsi="Times New Roman" w:cs="Times New Roman"/>
          <w:sz w:val="24"/>
          <w:szCs w:val="24"/>
        </w:rPr>
      </w:pPr>
    </w:p>
    <w:p w14:paraId="5A7989CE" w14:textId="77777777" w:rsidR="007F1866" w:rsidRPr="006D1D09" w:rsidRDefault="007F1866" w:rsidP="006D1D09">
      <w:pPr>
        <w:spacing w:line="240" w:lineRule="auto"/>
        <w:contextualSpacing/>
        <w:rPr>
          <w:rFonts w:ascii="Times New Roman" w:hAnsi="Times New Roman" w:cs="Times New Roman"/>
          <w:b/>
          <w:bCs/>
          <w:i/>
          <w:iCs/>
          <w:sz w:val="24"/>
          <w:szCs w:val="24"/>
          <w:u w:val="single"/>
        </w:rPr>
      </w:pPr>
      <w:r w:rsidRPr="006D1D09">
        <w:rPr>
          <w:rFonts w:ascii="Times New Roman" w:hAnsi="Times New Roman" w:cs="Times New Roman"/>
          <w:b/>
          <w:bCs/>
          <w:i/>
          <w:iCs/>
          <w:sz w:val="24"/>
          <w:szCs w:val="24"/>
          <w:u w:val="single"/>
        </w:rPr>
        <w:t>Social Media and the Social Work Competencies</w:t>
      </w:r>
    </w:p>
    <w:p w14:paraId="03A8774F" w14:textId="2384BD48" w:rsidR="007F1866" w:rsidRPr="007F1866" w:rsidRDefault="007F1866" w:rsidP="006D1D09">
      <w:pPr>
        <w:spacing w:after="0" w:line="240" w:lineRule="auto"/>
        <w:contextualSpacing/>
        <w:rPr>
          <w:rFonts w:ascii="Times New Roman" w:eastAsia="Times New Roman" w:hAnsi="Times New Roman" w:cs="Times New Roman"/>
          <w:color w:val="333333"/>
          <w:sz w:val="24"/>
          <w:szCs w:val="24"/>
          <w:lang w:eastAsia="en-US"/>
        </w:rPr>
      </w:pPr>
      <w:r w:rsidRPr="007F1866">
        <w:rPr>
          <w:rFonts w:ascii="Times New Roman" w:eastAsia="Times New Roman" w:hAnsi="Times New Roman" w:cs="Times New Roman"/>
          <w:color w:val="333333"/>
          <w:sz w:val="24"/>
          <w:szCs w:val="24"/>
          <w:lang w:eastAsia="en-US"/>
        </w:rPr>
        <w:t>In the age of technology and information, social media (TikTok, Facebook, Instagram, Snapchat, Twitter, YouTube, Blogs, SMS/texting, etc.) can be particularly helpful in building connections with colleagues and maintaining relationships with friends and family; however, as a result, the boundary between personal and professional matters has become increasingly blurry. Due to social work's professional standards and the obligation to follow the </w:t>
      </w:r>
      <w:hyperlink r:id="rId22" w:history="1">
        <w:r w:rsidRPr="00D713FF">
          <w:rPr>
            <w:rStyle w:val="Hyperlink"/>
            <w:rFonts w:ascii="Times New Roman" w:eastAsia="Times New Roman" w:hAnsi="Times New Roman" w:cs="Times New Roman"/>
            <w:i/>
            <w:iCs/>
            <w:sz w:val="24"/>
            <w:szCs w:val="24"/>
            <w:lang w:eastAsia="en-US"/>
          </w:rPr>
          <w:t>NASW Code of Ethic</w:t>
        </w:r>
        <w:r w:rsidR="00D713FF" w:rsidRPr="00D713FF">
          <w:rPr>
            <w:rStyle w:val="Hyperlink"/>
            <w:rFonts w:ascii="Times New Roman" w:eastAsia="Times New Roman" w:hAnsi="Times New Roman" w:cs="Times New Roman"/>
            <w:i/>
            <w:iCs/>
            <w:sz w:val="24"/>
            <w:szCs w:val="24"/>
            <w:lang w:eastAsia="en-US"/>
          </w:rPr>
          <w:t>s</w:t>
        </w:r>
      </w:hyperlink>
      <w:r w:rsidRPr="007F1866">
        <w:rPr>
          <w:rFonts w:ascii="Times New Roman" w:eastAsia="Times New Roman" w:hAnsi="Times New Roman" w:cs="Times New Roman"/>
          <w:color w:val="333333"/>
          <w:sz w:val="24"/>
          <w:szCs w:val="24"/>
          <w:lang w:eastAsia="en-US"/>
        </w:rPr>
        <w:t>, social workers need to continually assess the ethical implications/complications of social media use, not only as practicing social workers but in the training of social work students.</w:t>
      </w:r>
    </w:p>
    <w:p w14:paraId="70F5D282" w14:textId="77777777" w:rsidR="007F1866" w:rsidRPr="007F1866" w:rsidRDefault="007F1866" w:rsidP="007F1866">
      <w:pPr>
        <w:spacing w:after="0" w:line="240" w:lineRule="auto"/>
        <w:jc w:val="both"/>
        <w:rPr>
          <w:rFonts w:ascii="Times New Roman" w:eastAsia="Times New Roman" w:hAnsi="Times New Roman" w:cs="Times New Roman"/>
          <w:color w:val="333333"/>
          <w:sz w:val="24"/>
          <w:szCs w:val="24"/>
          <w:lang w:eastAsia="en-US"/>
        </w:rPr>
      </w:pPr>
    </w:p>
    <w:p w14:paraId="2199CA00" w14:textId="3C83DA57" w:rsidR="007F1866" w:rsidRPr="007F1866" w:rsidRDefault="007F1866" w:rsidP="00CA1F7B">
      <w:pPr>
        <w:spacing w:after="0" w:line="240" w:lineRule="auto"/>
        <w:rPr>
          <w:rFonts w:ascii="Times New Roman" w:eastAsia="Times New Roman" w:hAnsi="Times New Roman" w:cs="Times New Roman"/>
          <w:color w:val="333333"/>
          <w:sz w:val="24"/>
          <w:szCs w:val="24"/>
          <w:lang w:eastAsia="en-US"/>
        </w:rPr>
      </w:pPr>
      <w:r w:rsidRPr="007F1866">
        <w:rPr>
          <w:rFonts w:ascii="Times New Roman" w:eastAsia="Times New Roman" w:hAnsi="Times New Roman" w:cs="Times New Roman"/>
          <w:color w:val="333333"/>
          <w:sz w:val="24"/>
          <w:szCs w:val="24"/>
          <w:lang w:eastAsia="en-US"/>
        </w:rPr>
        <w:t xml:space="preserve">While social media tools obviously present many useful and exciting opportunities, the features that enable these benefits also present potentially serious challenges in a professional setting. </w:t>
      </w:r>
      <w:r w:rsidRPr="007F1866">
        <w:rPr>
          <w:rFonts w:ascii="Times New Roman" w:eastAsia="Times New Roman" w:hAnsi="Times New Roman" w:cs="Times New Roman"/>
          <w:color w:val="333333"/>
          <w:sz w:val="24"/>
          <w:szCs w:val="24"/>
          <w:lang w:eastAsia="en-US"/>
        </w:rPr>
        <w:lastRenderedPageBreak/>
        <w:t xml:space="preserve">Privacy, confidentiality, and the establishment of professional boundaries in </w:t>
      </w:r>
      <w:r w:rsidR="00893FBE" w:rsidRPr="007F1866">
        <w:rPr>
          <w:rFonts w:ascii="Times New Roman" w:eastAsia="Times New Roman" w:hAnsi="Times New Roman" w:cs="Times New Roman"/>
          <w:color w:val="333333"/>
          <w:sz w:val="24"/>
          <w:szCs w:val="24"/>
          <w:lang w:eastAsia="en-US"/>
        </w:rPr>
        <w:t>particular</w:t>
      </w:r>
      <w:r w:rsidRPr="007F1866">
        <w:rPr>
          <w:rFonts w:ascii="Times New Roman" w:eastAsia="Times New Roman" w:hAnsi="Times New Roman" w:cs="Times New Roman"/>
          <w:color w:val="333333"/>
          <w:sz w:val="24"/>
          <w:szCs w:val="24"/>
          <w:lang w:eastAsia="en-US"/>
        </w:rPr>
        <w:t xml:space="preserve"> can be hindered when the necessary precautions to protect the student/employee and clients have not been taken.</w:t>
      </w:r>
    </w:p>
    <w:p w14:paraId="23E736BF" w14:textId="77777777" w:rsidR="007F1866" w:rsidRPr="007F1866" w:rsidRDefault="007F1866" w:rsidP="00CA1F7B">
      <w:pPr>
        <w:spacing w:after="0" w:line="240" w:lineRule="auto"/>
        <w:rPr>
          <w:rFonts w:ascii="Times New Roman" w:eastAsia="Times New Roman" w:hAnsi="Times New Roman" w:cs="Times New Roman"/>
          <w:color w:val="333333"/>
          <w:sz w:val="24"/>
          <w:szCs w:val="24"/>
          <w:lang w:eastAsia="en-US"/>
        </w:rPr>
      </w:pPr>
    </w:p>
    <w:p w14:paraId="782C0192" w14:textId="0AF9F3B8" w:rsidR="007F1866" w:rsidRPr="007F1866" w:rsidRDefault="007F1866" w:rsidP="00CA1F7B">
      <w:pPr>
        <w:spacing w:after="0" w:line="240" w:lineRule="auto"/>
        <w:rPr>
          <w:rFonts w:ascii="Times New Roman" w:eastAsia="Times New Roman" w:hAnsi="Times New Roman" w:cs="Times New Roman"/>
          <w:color w:val="333333"/>
          <w:sz w:val="24"/>
          <w:szCs w:val="24"/>
          <w:lang w:eastAsia="en-US"/>
        </w:rPr>
      </w:pPr>
      <w:r w:rsidRPr="007F1866">
        <w:rPr>
          <w:rFonts w:ascii="Times New Roman" w:eastAsia="Times New Roman" w:hAnsi="Times New Roman" w:cs="Times New Roman"/>
          <w:color w:val="333333"/>
          <w:sz w:val="24"/>
          <w:szCs w:val="24"/>
          <w:lang w:eastAsia="en-US"/>
        </w:rPr>
        <w:t xml:space="preserve">If the </w:t>
      </w:r>
      <w:r w:rsidR="009873AC">
        <w:rPr>
          <w:rFonts w:ascii="Times New Roman" w:eastAsia="Times New Roman" w:hAnsi="Times New Roman" w:cs="Times New Roman"/>
          <w:color w:val="333333"/>
          <w:sz w:val="24"/>
          <w:szCs w:val="24"/>
          <w:lang w:eastAsia="en-US"/>
        </w:rPr>
        <w:t>p</w:t>
      </w:r>
      <w:r w:rsidR="0044297F">
        <w:rPr>
          <w:rFonts w:ascii="Times New Roman" w:eastAsia="Times New Roman" w:hAnsi="Times New Roman" w:cs="Times New Roman"/>
          <w:color w:val="333333"/>
          <w:sz w:val="24"/>
          <w:szCs w:val="24"/>
          <w:lang w:eastAsia="en-US"/>
        </w:rPr>
        <w:t>racticum</w:t>
      </w:r>
      <w:r w:rsidRPr="007F1866">
        <w:rPr>
          <w:rFonts w:ascii="Times New Roman" w:eastAsia="Times New Roman" w:hAnsi="Times New Roman" w:cs="Times New Roman"/>
          <w:color w:val="333333"/>
          <w:sz w:val="24"/>
          <w:szCs w:val="24"/>
          <w:lang w:eastAsia="en-US"/>
        </w:rPr>
        <w:t xml:space="preserve"> site/agency already has a policy on social media use, this policy should be shared with social work students as part of their orientation to the </w:t>
      </w:r>
      <w:r w:rsidR="009873AC">
        <w:rPr>
          <w:rFonts w:ascii="Times New Roman" w:eastAsia="Times New Roman" w:hAnsi="Times New Roman" w:cs="Times New Roman"/>
          <w:color w:val="333333"/>
          <w:sz w:val="24"/>
          <w:szCs w:val="24"/>
          <w:lang w:eastAsia="en-US"/>
        </w:rPr>
        <w:t>p</w:t>
      </w:r>
      <w:r w:rsidR="0044297F">
        <w:rPr>
          <w:rFonts w:ascii="Times New Roman" w:eastAsia="Times New Roman" w:hAnsi="Times New Roman" w:cs="Times New Roman"/>
          <w:color w:val="333333"/>
          <w:sz w:val="24"/>
          <w:szCs w:val="24"/>
          <w:lang w:eastAsia="en-US"/>
        </w:rPr>
        <w:t>racticum</w:t>
      </w:r>
      <w:r w:rsidRPr="007F1866">
        <w:rPr>
          <w:rFonts w:ascii="Times New Roman" w:eastAsia="Times New Roman" w:hAnsi="Times New Roman" w:cs="Times New Roman"/>
          <w:color w:val="333333"/>
          <w:sz w:val="24"/>
          <w:szCs w:val="24"/>
          <w:lang w:eastAsia="en-US"/>
        </w:rPr>
        <w:t xml:space="preserve"> site. Even without its own formal social media policy, the </w:t>
      </w:r>
      <w:r w:rsidR="009873AC">
        <w:rPr>
          <w:rFonts w:ascii="Times New Roman" w:eastAsia="Times New Roman" w:hAnsi="Times New Roman" w:cs="Times New Roman"/>
          <w:color w:val="333333"/>
          <w:sz w:val="24"/>
          <w:szCs w:val="24"/>
          <w:lang w:eastAsia="en-US"/>
        </w:rPr>
        <w:t>p</w:t>
      </w:r>
      <w:r w:rsidR="0044297F">
        <w:rPr>
          <w:rFonts w:ascii="Times New Roman" w:eastAsia="Times New Roman" w:hAnsi="Times New Roman" w:cs="Times New Roman"/>
          <w:color w:val="333333"/>
          <w:sz w:val="24"/>
          <w:szCs w:val="24"/>
          <w:lang w:eastAsia="en-US"/>
        </w:rPr>
        <w:t>racticum</w:t>
      </w:r>
      <w:r w:rsidRPr="007F1866">
        <w:rPr>
          <w:rFonts w:ascii="Times New Roman" w:eastAsia="Times New Roman" w:hAnsi="Times New Roman" w:cs="Times New Roman"/>
          <w:color w:val="333333"/>
          <w:sz w:val="24"/>
          <w:szCs w:val="24"/>
          <w:lang w:eastAsia="en-US"/>
        </w:rPr>
        <w:t xml:space="preserve"> site should have clear guidelines and expectations for students regarding social media use at home and at the </w:t>
      </w:r>
      <w:r w:rsidR="009873AC">
        <w:rPr>
          <w:rFonts w:ascii="Times New Roman" w:eastAsia="Times New Roman" w:hAnsi="Times New Roman" w:cs="Times New Roman"/>
          <w:color w:val="333333"/>
          <w:sz w:val="24"/>
          <w:szCs w:val="24"/>
          <w:lang w:eastAsia="en-US"/>
        </w:rPr>
        <w:t>p</w:t>
      </w:r>
      <w:r w:rsidR="0044297F">
        <w:rPr>
          <w:rFonts w:ascii="Times New Roman" w:eastAsia="Times New Roman" w:hAnsi="Times New Roman" w:cs="Times New Roman"/>
          <w:color w:val="333333"/>
          <w:sz w:val="24"/>
          <w:szCs w:val="24"/>
          <w:lang w:eastAsia="en-US"/>
        </w:rPr>
        <w:t>racticum</w:t>
      </w:r>
      <w:r w:rsidRPr="007F1866">
        <w:rPr>
          <w:rFonts w:ascii="Times New Roman" w:eastAsia="Times New Roman" w:hAnsi="Times New Roman" w:cs="Times New Roman"/>
          <w:color w:val="333333"/>
          <w:sz w:val="24"/>
          <w:szCs w:val="24"/>
          <w:lang w:eastAsia="en-US"/>
        </w:rPr>
        <w:t xml:space="preserve"> site.</w:t>
      </w:r>
    </w:p>
    <w:p w14:paraId="4B45231E" w14:textId="77777777" w:rsidR="007F1866" w:rsidRPr="007F1866" w:rsidRDefault="007F1866" w:rsidP="007F1866">
      <w:pPr>
        <w:spacing w:after="0" w:line="240" w:lineRule="auto"/>
        <w:jc w:val="both"/>
        <w:rPr>
          <w:rFonts w:ascii="Times New Roman" w:eastAsia="Times New Roman" w:hAnsi="Times New Roman" w:cs="Times New Roman"/>
          <w:color w:val="333333"/>
          <w:sz w:val="24"/>
          <w:szCs w:val="24"/>
          <w:lang w:eastAsia="en-US"/>
        </w:rPr>
      </w:pPr>
    </w:p>
    <w:p w14:paraId="36611116" w14:textId="7E982394" w:rsidR="007F1866" w:rsidRPr="007F1866" w:rsidRDefault="007F1866" w:rsidP="003E47A4">
      <w:pPr>
        <w:spacing w:after="0" w:line="240" w:lineRule="auto"/>
        <w:rPr>
          <w:rFonts w:ascii="Times New Roman" w:eastAsia="Times New Roman" w:hAnsi="Times New Roman" w:cs="Times New Roman"/>
          <w:color w:val="333333"/>
          <w:sz w:val="24"/>
          <w:szCs w:val="24"/>
          <w:lang w:eastAsia="en-US"/>
        </w:rPr>
      </w:pPr>
      <w:r w:rsidRPr="007F1866">
        <w:rPr>
          <w:rFonts w:ascii="Times New Roman" w:eastAsia="Times New Roman" w:hAnsi="Times New Roman" w:cs="Times New Roman"/>
          <w:color w:val="333333"/>
          <w:sz w:val="24"/>
          <w:szCs w:val="24"/>
          <w:lang w:eastAsia="en-US"/>
        </w:rPr>
        <w:t xml:space="preserve">Because of the diverse needs and settings of </w:t>
      </w:r>
      <w:r w:rsidR="00083926">
        <w:rPr>
          <w:rFonts w:ascii="Times New Roman" w:eastAsia="Times New Roman" w:hAnsi="Times New Roman" w:cs="Times New Roman"/>
          <w:color w:val="333333"/>
          <w:sz w:val="24"/>
          <w:szCs w:val="24"/>
          <w:lang w:eastAsia="en-US"/>
        </w:rPr>
        <w:t>p</w:t>
      </w:r>
      <w:r w:rsidR="0044297F">
        <w:rPr>
          <w:rFonts w:ascii="Times New Roman" w:eastAsia="Times New Roman" w:hAnsi="Times New Roman" w:cs="Times New Roman"/>
          <w:color w:val="333333"/>
          <w:sz w:val="24"/>
          <w:szCs w:val="24"/>
          <w:lang w:eastAsia="en-US"/>
        </w:rPr>
        <w:t>racticum</w:t>
      </w:r>
      <w:r w:rsidRPr="007F1866">
        <w:rPr>
          <w:rFonts w:ascii="Times New Roman" w:eastAsia="Times New Roman" w:hAnsi="Times New Roman" w:cs="Times New Roman"/>
          <w:color w:val="333333"/>
          <w:sz w:val="24"/>
          <w:szCs w:val="24"/>
          <w:lang w:eastAsia="en-US"/>
        </w:rPr>
        <w:t xml:space="preserve"> sites and the perpetually changing nature of the online social media world, the</w:t>
      </w:r>
      <w:r w:rsidR="003E47A4">
        <w:rPr>
          <w:rFonts w:ascii="Times New Roman" w:eastAsia="Times New Roman" w:hAnsi="Times New Roman" w:cs="Times New Roman"/>
          <w:color w:val="333333"/>
          <w:sz w:val="24"/>
          <w:szCs w:val="24"/>
          <w:lang w:eastAsia="en-US"/>
        </w:rPr>
        <w:t xml:space="preserve"> BSW </w:t>
      </w:r>
      <w:r w:rsidRPr="007F1866">
        <w:rPr>
          <w:rFonts w:ascii="Times New Roman" w:eastAsia="Times New Roman" w:hAnsi="Times New Roman" w:cs="Times New Roman"/>
          <w:color w:val="333333"/>
          <w:sz w:val="24"/>
          <w:szCs w:val="24"/>
          <w:lang w:eastAsia="en-US"/>
        </w:rPr>
        <w:t xml:space="preserve">program does not have a formal social media policy. In lieu of an overarching social media policy, these guidelines have been developed to aid </w:t>
      </w:r>
      <w:r w:rsidR="0044297F">
        <w:rPr>
          <w:rFonts w:ascii="Times New Roman" w:eastAsia="Times New Roman" w:hAnsi="Times New Roman" w:cs="Times New Roman"/>
          <w:color w:val="333333"/>
          <w:sz w:val="24"/>
          <w:szCs w:val="24"/>
          <w:lang w:eastAsia="en-US"/>
        </w:rPr>
        <w:t>Practicum</w:t>
      </w:r>
      <w:r w:rsidRPr="007F1866">
        <w:rPr>
          <w:rFonts w:ascii="Times New Roman" w:eastAsia="Times New Roman" w:hAnsi="Times New Roman" w:cs="Times New Roman"/>
          <w:color w:val="333333"/>
          <w:sz w:val="24"/>
          <w:szCs w:val="24"/>
          <w:lang w:eastAsia="en-US"/>
        </w:rPr>
        <w:t xml:space="preserve"> agencies and students in determining appropriate online conduct within the context of their </w:t>
      </w:r>
      <w:r w:rsidR="0044297F">
        <w:rPr>
          <w:rFonts w:ascii="Times New Roman" w:eastAsia="Times New Roman" w:hAnsi="Times New Roman" w:cs="Times New Roman"/>
          <w:color w:val="333333"/>
          <w:sz w:val="24"/>
          <w:szCs w:val="24"/>
          <w:lang w:eastAsia="en-US"/>
        </w:rPr>
        <w:t>Practicum</w:t>
      </w:r>
      <w:r w:rsidRPr="007F1866">
        <w:rPr>
          <w:rFonts w:ascii="Times New Roman" w:eastAsia="Times New Roman" w:hAnsi="Times New Roman" w:cs="Times New Roman"/>
          <w:color w:val="333333"/>
          <w:sz w:val="24"/>
          <w:szCs w:val="24"/>
          <w:lang w:eastAsia="en-US"/>
        </w:rPr>
        <w:t xml:space="preserve"> work sites.</w:t>
      </w:r>
    </w:p>
    <w:p w14:paraId="44D95501" w14:textId="77777777" w:rsidR="007F1866" w:rsidRPr="007F1866" w:rsidRDefault="007F1866" w:rsidP="003E47A4">
      <w:pPr>
        <w:spacing w:after="0" w:line="240" w:lineRule="auto"/>
        <w:rPr>
          <w:rFonts w:ascii="Times New Roman" w:eastAsia="Times New Roman" w:hAnsi="Times New Roman" w:cs="Times New Roman"/>
          <w:color w:val="333333"/>
          <w:sz w:val="24"/>
          <w:szCs w:val="24"/>
          <w:lang w:eastAsia="en-US"/>
        </w:rPr>
      </w:pPr>
    </w:p>
    <w:p w14:paraId="609EE34C" w14:textId="77777777" w:rsidR="007F1866" w:rsidRPr="007F1866" w:rsidRDefault="007F1866" w:rsidP="003E47A4">
      <w:pPr>
        <w:spacing w:after="0" w:line="240" w:lineRule="auto"/>
        <w:rPr>
          <w:rFonts w:ascii="Times New Roman" w:eastAsia="Times New Roman" w:hAnsi="Times New Roman" w:cs="Times New Roman"/>
          <w:color w:val="333333"/>
          <w:sz w:val="24"/>
          <w:szCs w:val="24"/>
          <w:lang w:eastAsia="en-US"/>
        </w:rPr>
      </w:pPr>
      <w:r w:rsidRPr="007F1866">
        <w:rPr>
          <w:rFonts w:ascii="Times New Roman" w:eastAsia="Times New Roman" w:hAnsi="Times New Roman" w:cs="Times New Roman"/>
          <w:color w:val="333333"/>
          <w:sz w:val="24"/>
          <w:szCs w:val="24"/>
          <w:lang w:eastAsia="en-US"/>
        </w:rPr>
        <w:t>Here are a few important issues to explore and discuss:</w:t>
      </w:r>
    </w:p>
    <w:p w14:paraId="4A82D5F1" w14:textId="77777777" w:rsidR="007F1866" w:rsidRPr="007F1866" w:rsidRDefault="007F1866" w:rsidP="003E47A4">
      <w:pPr>
        <w:spacing w:after="0" w:line="240" w:lineRule="auto"/>
        <w:rPr>
          <w:rFonts w:ascii="Times New Roman" w:eastAsia="Times New Roman" w:hAnsi="Times New Roman" w:cs="Times New Roman"/>
          <w:b/>
          <w:bCs/>
          <w:color w:val="333333"/>
          <w:sz w:val="24"/>
          <w:szCs w:val="24"/>
          <w:lang w:eastAsia="en-US"/>
        </w:rPr>
      </w:pPr>
      <w:r w:rsidRPr="007F1866">
        <w:rPr>
          <w:rFonts w:ascii="Times New Roman" w:eastAsia="Times New Roman" w:hAnsi="Times New Roman" w:cs="Times New Roman"/>
          <w:b/>
          <w:bCs/>
          <w:color w:val="333333"/>
          <w:sz w:val="24"/>
          <w:szCs w:val="24"/>
          <w:lang w:eastAsia="en-US"/>
        </w:rPr>
        <w:t>1.</w:t>
      </w:r>
      <w:r w:rsidRPr="007F1866">
        <w:rPr>
          <w:rFonts w:ascii="Times New Roman" w:eastAsia="Times New Roman" w:hAnsi="Times New Roman" w:cs="Times New Roman"/>
          <w:b/>
          <w:bCs/>
          <w:color w:val="333333"/>
          <w:sz w:val="24"/>
          <w:szCs w:val="24"/>
          <w:lang w:eastAsia="en-US"/>
        </w:rPr>
        <w:tab/>
        <w:t>What type of information is okay to share on a personal social media site?</w:t>
      </w:r>
    </w:p>
    <w:p w14:paraId="185657A5" w14:textId="77777777" w:rsidR="007F1866" w:rsidRPr="007F1866" w:rsidRDefault="007F1866" w:rsidP="003E47A4">
      <w:pPr>
        <w:spacing w:after="0" w:line="240" w:lineRule="auto"/>
        <w:ind w:left="720" w:hanging="360"/>
        <w:rPr>
          <w:rFonts w:ascii="Times New Roman" w:eastAsia="Calibri" w:hAnsi="Times New Roman" w:cs="Times New Roman"/>
          <w:i/>
          <w:iCs/>
          <w:color w:val="333333"/>
          <w:sz w:val="24"/>
          <w:szCs w:val="24"/>
          <w:lang w:eastAsia="en-US"/>
        </w:rPr>
      </w:pPr>
      <w:r w:rsidRPr="007F1866">
        <w:rPr>
          <w:rFonts w:ascii="Times New Roman" w:eastAsia="Calibri" w:hAnsi="Times New Roman" w:cs="Times New Roman"/>
          <w:i/>
          <w:iCs/>
          <w:color w:val="333333"/>
          <w:sz w:val="24"/>
          <w:szCs w:val="24"/>
          <w:lang w:eastAsia="en-US"/>
        </w:rPr>
        <w:t>Should students/employees share their personal contact information including email, cell number, address, etc. with a current or former client or client group?</w:t>
      </w:r>
    </w:p>
    <w:p w14:paraId="436D074B" w14:textId="77777777" w:rsidR="007F1866" w:rsidRPr="007F1866" w:rsidRDefault="007F1866" w:rsidP="003E47A4">
      <w:pPr>
        <w:spacing w:after="0" w:line="240" w:lineRule="auto"/>
        <w:ind w:left="720" w:hanging="360"/>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lang w:eastAsia="en-US"/>
        </w:rPr>
        <w:t>c.</w:t>
      </w:r>
      <w:r w:rsidRPr="007F1866">
        <w:rPr>
          <w:rFonts w:ascii="Times New Roman" w:eastAsia="Calibri" w:hAnsi="Times New Roman" w:cs="Times New Roman"/>
          <w:color w:val="333333"/>
          <w:sz w:val="24"/>
          <w:szCs w:val="24"/>
          <w:lang w:eastAsia="en-US"/>
        </w:rPr>
        <w:tab/>
        <w:t>While social workers have an ethical obligation to protect the privacy of their clients, no such restrictions prevent a client from searching online for information about a student or employee. Any photos, videos, written comments, and other postings can serve to undermine a social worker's personal safety and/or professional competence.</w:t>
      </w:r>
    </w:p>
    <w:p w14:paraId="48BDA47C" w14:textId="77777777" w:rsidR="007F1866" w:rsidRPr="007F1866" w:rsidRDefault="007F1866" w:rsidP="003E47A4">
      <w:pPr>
        <w:spacing w:after="0" w:line="240" w:lineRule="auto"/>
        <w:ind w:left="720" w:hanging="360"/>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lang w:eastAsia="en-US"/>
        </w:rPr>
        <w:t>d.</w:t>
      </w:r>
      <w:r w:rsidRPr="007F1866">
        <w:rPr>
          <w:rFonts w:ascii="Times New Roman" w:eastAsia="Calibri" w:hAnsi="Times New Roman" w:cs="Times New Roman"/>
          <w:color w:val="333333"/>
          <w:sz w:val="24"/>
          <w:szCs w:val="24"/>
          <w:lang w:eastAsia="en-US"/>
        </w:rPr>
        <w:tab/>
        <w:t>Students (and employees) should be expected to exercise great care in how they represent the social work profession as a whole in any online activities. It is very easy for an outsider to misinterpret statements or images out of context. (See </w:t>
      </w:r>
      <w:r w:rsidRPr="007F1866">
        <w:rPr>
          <w:rFonts w:ascii="Times New Roman" w:eastAsia="Calibri" w:hAnsi="Times New Roman" w:cs="Times New Roman"/>
          <w:i/>
          <w:iCs/>
          <w:color w:val="333333"/>
          <w:sz w:val="24"/>
          <w:szCs w:val="24"/>
          <w:lang w:eastAsia="en-US"/>
        </w:rPr>
        <w:t>NASW Code of Ethics Section 4.06a: Misrepresentation</w:t>
      </w:r>
      <w:r w:rsidRPr="007F1866">
        <w:rPr>
          <w:rFonts w:ascii="Times New Roman" w:eastAsia="Calibri" w:hAnsi="Times New Roman" w:cs="Times New Roman"/>
          <w:color w:val="333333"/>
          <w:sz w:val="24"/>
          <w:szCs w:val="24"/>
          <w:lang w:eastAsia="en-US"/>
        </w:rPr>
        <w:t>.)</w:t>
      </w:r>
    </w:p>
    <w:p w14:paraId="2E5BF387" w14:textId="77777777" w:rsidR="007F1866" w:rsidRPr="007F1866" w:rsidRDefault="007F1866" w:rsidP="003E47A4">
      <w:pPr>
        <w:spacing w:after="0" w:line="240" w:lineRule="auto"/>
        <w:ind w:left="360" w:hanging="360"/>
        <w:rPr>
          <w:rFonts w:ascii="Times New Roman" w:eastAsia="Calibri" w:hAnsi="Times New Roman" w:cs="Times New Roman"/>
          <w:b/>
          <w:bCs/>
          <w:color w:val="333333"/>
          <w:sz w:val="24"/>
          <w:szCs w:val="24"/>
          <w:lang w:eastAsia="en-US"/>
        </w:rPr>
      </w:pPr>
      <w:r w:rsidRPr="007F1866">
        <w:rPr>
          <w:rFonts w:ascii="Times New Roman" w:eastAsia="Calibri" w:hAnsi="Times New Roman" w:cs="Times New Roman"/>
          <w:b/>
          <w:bCs/>
          <w:color w:val="333333"/>
          <w:sz w:val="24"/>
          <w:szCs w:val="24"/>
          <w:lang w:eastAsia="en-US"/>
        </w:rPr>
        <w:t>2.</w:t>
      </w:r>
      <w:r w:rsidRPr="007F1866">
        <w:rPr>
          <w:rFonts w:ascii="Times New Roman" w:eastAsia="Calibri" w:hAnsi="Times New Roman" w:cs="Times New Roman"/>
          <w:b/>
          <w:bCs/>
          <w:color w:val="333333"/>
          <w:sz w:val="24"/>
          <w:szCs w:val="24"/>
          <w:lang w:eastAsia="en-US"/>
        </w:rPr>
        <w:tab/>
        <w:t>When, if ever, is it permissible to conduct an online search for information about a client?</w:t>
      </w:r>
    </w:p>
    <w:p w14:paraId="189A4AA7" w14:textId="77777777" w:rsidR="007F1866" w:rsidRPr="007F1866" w:rsidRDefault="007F1866" w:rsidP="003E47A4">
      <w:pPr>
        <w:spacing w:after="0" w:line="240" w:lineRule="auto"/>
        <w:ind w:left="360"/>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lang w:eastAsia="en-US"/>
        </w:rPr>
        <w:t>In a macro setting, this may be common practice when doing evaluation or other work, but in a clinical setting, such searches may lead to boundary violations and other interference with both client trust and the therapeutic process. (See </w:t>
      </w:r>
      <w:r w:rsidRPr="007F1866">
        <w:rPr>
          <w:rFonts w:ascii="Times New Roman" w:eastAsia="Calibri" w:hAnsi="Times New Roman" w:cs="Times New Roman"/>
          <w:i/>
          <w:iCs/>
          <w:color w:val="333333"/>
          <w:sz w:val="24"/>
          <w:szCs w:val="24"/>
          <w:lang w:eastAsia="en-US"/>
        </w:rPr>
        <w:t>NASW Code of Ethics Section 1.07a: Privacy and Confidentiality</w:t>
      </w:r>
      <w:r w:rsidRPr="007F1866">
        <w:rPr>
          <w:rFonts w:ascii="Times New Roman" w:eastAsia="Calibri" w:hAnsi="Times New Roman" w:cs="Times New Roman"/>
          <w:color w:val="333333"/>
          <w:sz w:val="24"/>
          <w:szCs w:val="24"/>
          <w:lang w:eastAsia="en-US"/>
        </w:rPr>
        <w:t>.)</w:t>
      </w:r>
    </w:p>
    <w:p w14:paraId="722E9C84" w14:textId="77777777" w:rsidR="007F1866" w:rsidRPr="007F1866" w:rsidRDefault="007F1866" w:rsidP="003E47A4">
      <w:pPr>
        <w:spacing w:after="0" w:line="240" w:lineRule="auto"/>
        <w:rPr>
          <w:rFonts w:ascii="Times New Roman" w:eastAsia="Calibri" w:hAnsi="Times New Roman" w:cs="Times New Roman"/>
          <w:b/>
          <w:bCs/>
          <w:color w:val="333333"/>
          <w:sz w:val="24"/>
          <w:szCs w:val="24"/>
          <w:lang w:eastAsia="en-US"/>
        </w:rPr>
      </w:pPr>
      <w:r w:rsidRPr="007F1866">
        <w:rPr>
          <w:rFonts w:ascii="Times New Roman" w:eastAsia="Calibri" w:hAnsi="Times New Roman" w:cs="Times New Roman"/>
          <w:b/>
          <w:bCs/>
          <w:color w:val="333333"/>
          <w:sz w:val="24"/>
          <w:szCs w:val="24"/>
          <w:lang w:eastAsia="en-US"/>
        </w:rPr>
        <w:t>3.</w:t>
      </w:r>
      <w:r w:rsidRPr="007F1866">
        <w:rPr>
          <w:rFonts w:ascii="Times New Roman" w:eastAsia="Calibri" w:hAnsi="Times New Roman" w:cs="Times New Roman"/>
          <w:b/>
          <w:bCs/>
          <w:color w:val="333333"/>
          <w:sz w:val="24"/>
          <w:szCs w:val="24"/>
          <w:lang w:eastAsia="en-US"/>
        </w:rPr>
        <w:tab/>
        <w:t>What is the policy on accepting friend or follow requests by current or past clients?</w:t>
      </w:r>
    </w:p>
    <w:p w14:paraId="01376879" w14:textId="77777777" w:rsidR="007F1866" w:rsidRPr="007F1866" w:rsidRDefault="007F1866" w:rsidP="003E47A4">
      <w:pPr>
        <w:spacing w:after="0" w:line="240" w:lineRule="auto"/>
        <w:ind w:left="360"/>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lang w:eastAsia="en-US"/>
        </w:rPr>
        <w:t>Are there contexts in which this might be acceptable? (See </w:t>
      </w:r>
      <w:r w:rsidRPr="007F1866">
        <w:rPr>
          <w:rFonts w:ascii="Times New Roman" w:eastAsia="Calibri" w:hAnsi="Times New Roman" w:cs="Times New Roman"/>
          <w:i/>
          <w:iCs/>
          <w:color w:val="333333"/>
          <w:sz w:val="24"/>
          <w:szCs w:val="24"/>
          <w:lang w:eastAsia="en-US"/>
        </w:rPr>
        <w:t>NASW Code of Ethics Section 1.06c: Conflict of Interest</w:t>
      </w:r>
      <w:r w:rsidRPr="007F1866">
        <w:rPr>
          <w:rFonts w:ascii="Times New Roman" w:eastAsia="Calibri" w:hAnsi="Times New Roman" w:cs="Times New Roman"/>
          <w:color w:val="333333"/>
          <w:sz w:val="24"/>
          <w:szCs w:val="24"/>
          <w:lang w:eastAsia="en-US"/>
        </w:rPr>
        <w:t>.)</w:t>
      </w:r>
    </w:p>
    <w:p w14:paraId="45AF8874" w14:textId="2D99EF76" w:rsidR="007F1866" w:rsidRPr="007F1866" w:rsidRDefault="007F1866" w:rsidP="003E47A4">
      <w:pPr>
        <w:spacing w:after="0" w:line="240" w:lineRule="auto"/>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b/>
          <w:bCs/>
          <w:color w:val="333333"/>
          <w:sz w:val="24"/>
          <w:szCs w:val="24"/>
          <w:lang w:eastAsia="en-US"/>
        </w:rPr>
        <w:t>4.</w:t>
      </w:r>
      <w:r w:rsidRPr="007F1866">
        <w:rPr>
          <w:rFonts w:ascii="Times New Roman" w:eastAsia="Calibri" w:hAnsi="Times New Roman" w:cs="Times New Roman"/>
          <w:b/>
          <w:bCs/>
          <w:color w:val="333333"/>
          <w:sz w:val="24"/>
          <w:szCs w:val="24"/>
          <w:lang w:eastAsia="en-US"/>
        </w:rPr>
        <w:tab/>
        <w:t xml:space="preserve">How can social media be used to further the goals of the </w:t>
      </w:r>
      <w:r w:rsidR="0044297F">
        <w:rPr>
          <w:rFonts w:ascii="Times New Roman" w:eastAsia="Calibri" w:hAnsi="Times New Roman" w:cs="Times New Roman"/>
          <w:b/>
          <w:bCs/>
          <w:color w:val="333333"/>
          <w:sz w:val="24"/>
          <w:szCs w:val="24"/>
          <w:lang w:eastAsia="en-US"/>
        </w:rPr>
        <w:t>Practicum</w:t>
      </w:r>
      <w:r w:rsidRPr="007F1866">
        <w:rPr>
          <w:rFonts w:ascii="Times New Roman" w:eastAsia="Calibri" w:hAnsi="Times New Roman" w:cs="Times New Roman"/>
          <w:b/>
          <w:bCs/>
          <w:color w:val="333333"/>
          <w:sz w:val="24"/>
          <w:szCs w:val="24"/>
          <w:lang w:eastAsia="en-US"/>
        </w:rPr>
        <w:t xml:space="preserve"> site?</w:t>
      </w:r>
    </w:p>
    <w:p w14:paraId="7A12A135" w14:textId="449DBEA4" w:rsidR="007F1866" w:rsidRPr="007F1866" w:rsidRDefault="007F1866" w:rsidP="003E47A4">
      <w:pPr>
        <w:spacing w:after="0" w:line="240" w:lineRule="auto"/>
        <w:ind w:left="360"/>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lang w:eastAsia="en-US"/>
        </w:rPr>
        <w:t xml:space="preserve">How does a student or employee present information on a social media page in a </w:t>
      </w:r>
      <w:r w:rsidR="003E47A4" w:rsidRPr="007F1866">
        <w:rPr>
          <w:rFonts w:ascii="Times New Roman" w:eastAsia="Calibri" w:hAnsi="Times New Roman" w:cs="Times New Roman"/>
          <w:color w:val="333333"/>
          <w:sz w:val="24"/>
          <w:szCs w:val="24"/>
          <w:lang w:eastAsia="en-US"/>
        </w:rPr>
        <w:t>professionally appropriate</w:t>
      </w:r>
      <w:r w:rsidRPr="007F1866">
        <w:rPr>
          <w:rFonts w:ascii="Times New Roman" w:eastAsia="Calibri" w:hAnsi="Times New Roman" w:cs="Times New Roman"/>
          <w:color w:val="333333"/>
          <w:sz w:val="24"/>
          <w:szCs w:val="24"/>
          <w:lang w:eastAsia="en-US"/>
        </w:rPr>
        <w:t xml:space="preserve"> manner?</w:t>
      </w:r>
    </w:p>
    <w:p w14:paraId="37BF561B" w14:textId="77777777" w:rsidR="007F1866" w:rsidRPr="007F1866" w:rsidRDefault="007F1866" w:rsidP="003E47A4">
      <w:pPr>
        <w:spacing w:after="0" w:line="240" w:lineRule="auto"/>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b/>
          <w:bCs/>
          <w:color w:val="333333"/>
          <w:sz w:val="24"/>
          <w:szCs w:val="24"/>
          <w:lang w:eastAsia="en-US"/>
        </w:rPr>
        <w:t>5.</w:t>
      </w:r>
      <w:r w:rsidRPr="007F1866">
        <w:rPr>
          <w:rFonts w:ascii="Times New Roman" w:eastAsia="Calibri" w:hAnsi="Times New Roman" w:cs="Times New Roman"/>
          <w:b/>
          <w:bCs/>
          <w:color w:val="333333"/>
          <w:sz w:val="24"/>
          <w:szCs w:val="24"/>
          <w:lang w:eastAsia="en-US"/>
        </w:rPr>
        <w:tab/>
        <w:t>What types of information should not be sent via email?</w:t>
      </w:r>
    </w:p>
    <w:p w14:paraId="42571A5B" w14:textId="77777777" w:rsidR="007F1866" w:rsidRPr="007F1866" w:rsidRDefault="007F1866" w:rsidP="003E47A4">
      <w:pPr>
        <w:spacing w:after="0" w:line="240" w:lineRule="auto"/>
        <w:ind w:left="360"/>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lang w:eastAsia="en-US"/>
        </w:rPr>
        <w:t>Because the privacy of email can never be completely ascertained, students and employees should take precautions to ensure they are not sending sensitive information in an email. (See </w:t>
      </w:r>
      <w:r w:rsidRPr="007F1866">
        <w:rPr>
          <w:rFonts w:ascii="Times New Roman" w:eastAsia="Calibri" w:hAnsi="Times New Roman" w:cs="Times New Roman"/>
          <w:i/>
          <w:iCs/>
          <w:color w:val="333333"/>
          <w:sz w:val="24"/>
          <w:szCs w:val="24"/>
          <w:lang w:eastAsia="en-US"/>
        </w:rPr>
        <w:t>NASW Code of Ethics Section 1.07e: Privacy and Confidentiality</w:t>
      </w:r>
      <w:r w:rsidRPr="007F1866">
        <w:rPr>
          <w:rFonts w:ascii="Times New Roman" w:eastAsia="Calibri" w:hAnsi="Times New Roman" w:cs="Times New Roman"/>
          <w:color w:val="333333"/>
          <w:sz w:val="24"/>
          <w:szCs w:val="24"/>
          <w:lang w:eastAsia="en-US"/>
        </w:rPr>
        <w:t>.)</w:t>
      </w:r>
    </w:p>
    <w:p w14:paraId="229AF904" w14:textId="77777777" w:rsidR="007F1866" w:rsidRPr="007F1866" w:rsidRDefault="007F1866" w:rsidP="003E47A4">
      <w:pPr>
        <w:spacing w:after="0" w:line="240" w:lineRule="auto"/>
        <w:ind w:left="360"/>
        <w:rPr>
          <w:rFonts w:ascii="Times New Roman" w:eastAsia="Calibri" w:hAnsi="Times New Roman" w:cs="Times New Roman"/>
          <w:color w:val="333333"/>
          <w:sz w:val="24"/>
          <w:szCs w:val="24"/>
          <w:lang w:eastAsia="en-US"/>
        </w:rPr>
      </w:pPr>
    </w:p>
    <w:p w14:paraId="2E4FCDC5" w14:textId="2ED6A336" w:rsidR="007F1866" w:rsidRPr="007F1866" w:rsidRDefault="007F1866" w:rsidP="00B85A42">
      <w:pPr>
        <w:spacing w:after="0" w:line="240" w:lineRule="auto"/>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lang w:eastAsia="en-US"/>
        </w:rPr>
        <w:t>It is in the profession's best interest to remind students that social media sites are public domains and any and all information can be accessed by anyone.  Once information is in cyberspace, it never goes away.</w:t>
      </w:r>
    </w:p>
    <w:p w14:paraId="4695C4B3" w14:textId="77777777" w:rsidR="007F1866" w:rsidRPr="007F1866" w:rsidRDefault="007F1866" w:rsidP="00B85A42">
      <w:pPr>
        <w:spacing w:after="0" w:line="240" w:lineRule="auto"/>
        <w:rPr>
          <w:rFonts w:ascii="Times New Roman" w:eastAsia="Calibri" w:hAnsi="Times New Roman" w:cs="Times New Roman"/>
          <w:color w:val="333333"/>
          <w:sz w:val="24"/>
          <w:szCs w:val="24"/>
          <w:lang w:eastAsia="en-US"/>
        </w:rPr>
      </w:pPr>
    </w:p>
    <w:p w14:paraId="7AA7E176" w14:textId="77777777" w:rsidR="007F1866" w:rsidRPr="007F1866" w:rsidRDefault="007F1866" w:rsidP="00B85A42">
      <w:pPr>
        <w:spacing w:after="0" w:line="240" w:lineRule="auto"/>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lang w:eastAsia="en-US"/>
        </w:rPr>
        <w:t>The challenges of social media use are particularly important as they relate to a few of the established social work competencies listed below:</w:t>
      </w:r>
    </w:p>
    <w:p w14:paraId="1581754A" w14:textId="77777777" w:rsidR="007F1866" w:rsidRPr="007F1866" w:rsidRDefault="007F1866" w:rsidP="00016850">
      <w:pPr>
        <w:widowControl w:val="0"/>
        <w:numPr>
          <w:ilvl w:val="0"/>
          <w:numId w:val="30"/>
        </w:numPr>
        <w:spacing w:after="0" w:line="240" w:lineRule="auto"/>
        <w:ind w:left="576"/>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u w:val="single"/>
          <w:lang w:eastAsia="en-US"/>
        </w:rPr>
        <w:t>Values and Ethics</w:t>
      </w:r>
      <w:r w:rsidRPr="007F1866">
        <w:rPr>
          <w:rFonts w:ascii="Times New Roman" w:eastAsia="Calibri" w:hAnsi="Times New Roman" w:cs="Times New Roman"/>
          <w:color w:val="333333"/>
          <w:sz w:val="24"/>
          <w:szCs w:val="24"/>
          <w:lang w:eastAsia="en-US"/>
        </w:rPr>
        <w:t>: Demonstrates how the value base, ethical standards and principles of the social work profession are applied to social work practice.</w:t>
      </w:r>
    </w:p>
    <w:p w14:paraId="227D5075" w14:textId="77777777" w:rsidR="007F1866" w:rsidRPr="007F1866" w:rsidRDefault="007F1866" w:rsidP="00016850">
      <w:pPr>
        <w:widowControl w:val="0"/>
        <w:numPr>
          <w:ilvl w:val="0"/>
          <w:numId w:val="30"/>
        </w:numPr>
        <w:spacing w:after="0" w:line="240" w:lineRule="auto"/>
        <w:ind w:left="576"/>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u w:val="single"/>
          <w:lang w:eastAsia="en-US"/>
        </w:rPr>
        <w:t>Professional Identity and Professional Behavior</w:t>
      </w:r>
      <w:r w:rsidRPr="007F1866">
        <w:rPr>
          <w:rFonts w:ascii="Times New Roman" w:eastAsia="Calibri" w:hAnsi="Times New Roman" w:cs="Times New Roman"/>
          <w:color w:val="333333"/>
          <w:sz w:val="24"/>
          <w:szCs w:val="24"/>
          <w:lang w:eastAsia="en-US"/>
        </w:rPr>
        <w:t>: Identifies as a professional social worker and conducts oneself as a representative of the profession, its mission and core values.</w:t>
      </w:r>
    </w:p>
    <w:p w14:paraId="3C84514D" w14:textId="445A1D07" w:rsidR="007F1866" w:rsidRPr="007F1866" w:rsidRDefault="007F1866" w:rsidP="00016850">
      <w:pPr>
        <w:widowControl w:val="0"/>
        <w:numPr>
          <w:ilvl w:val="0"/>
          <w:numId w:val="30"/>
        </w:numPr>
        <w:spacing w:after="0" w:line="240" w:lineRule="auto"/>
        <w:ind w:left="576"/>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u w:val="single"/>
          <w:lang w:eastAsia="en-US"/>
        </w:rPr>
        <w:t>Organizational Context</w:t>
      </w:r>
      <w:r w:rsidRPr="007F1866">
        <w:rPr>
          <w:rFonts w:ascii="Times New Roman" w:eastAsia="Calibri" w:hAnsi="Times New Roman" w:cs="Times New Roman"/>
          <w:color w:val="333333"/>
          <w:sz w:val="24"/>
          <w:szCs w:val="24"/>
          <w:lang w:eastAsia="en-US"/>
        </w:rPr>
        <w:t xml:space="preserve">: Demonstrates an understanding of the organizational structure of the </w:t>
      </w:r>
      <w:r w:rsidR="0044297F">
        <w:rPr>
          <w:rFonts w:ascii="Times New Roman" w:eastAsia="Calibri" w:hAnsi="Times New Roman" w:cs="Times New Roman"/>
          <w:color w:val="333333"/>
          <w:sz w:val="24"/>
          <w:szCs w:val="24"/>
          <w:lang w:eastAsia="en-US"/>
        </w:rPr>
        <w:t>Practicum</w:t>
      </w:r>
      <w:r w:rsidRPr="007F1866">
        <w:rPr>
          <w:rFonts w:ascii="Times New Roman" w:eastAsia="Calibri" w:hAnsi="Times New Roman" w:cs="Times New Roman"/>
          <w:color w:val="333333"/>
          <w:sz w:val="24"/>
          <w:szCs w:val="24"/>
          <w:lang w:eastAsia="en-US"/>
        </w:rPr>
        <w:t xml:space="preserve"> setting, how it operates, the services offered, and its service delivery system</w:t>
      </w:r>
    </w:p>
    <w:p w14:paraId="3B2FC4AD" w14:textId="77777777" w:rsidR="007F1866" w:rsidRPr="007F1866" w:rsidRDefault="007F1866" w:rsidP="00016850">
      <w:pPr>
        <w:widowControl w:val="0"/>
        <w:numPr>
          <w:ilvl w:val="0"/>
          <w:numId w:val="30"/>
        </w:numPr>
        <w:spacing w:after="0" w:line="240" w:lineRule="auto"/>
        <w:ind w:left="576"/>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u w:val="single"/>
          <w:lang w:eastAsia="en-US"/>
        </w:rPr>
        <w:t>Critical Thinking</w:t>
      </w:r>
      <w:r w:rsidRPr="007F1866">
        <w:rPr>
          <w:rFonts w:ascii="Times New Roman" w:eastAsia="Calibri" w:hAnsi="Times New Roman" w:cs="Times New Roman"/>
          <w:color w:val="333333"/>
          <w:sz w:val="24"/>
          <w:szCs w:val="24"/>
          <w:lang w:eastAsia="en-US"/>
        </w:rPr>
        <w:t>: Demonstrates ability to analyze, process and implement decisions within the context of professional social work practice</w:t>
      </w:r>
    </w:p>
    <w:p w14:paraId="3298E230" w14:textId="77777777" w:rsidR="007F1866" w:rsidRPr="007F1866" w:rsidRDefault="007F1866" w:rsidP="00016850">
      <w:pPr>
        <w:widowControl w:val="0"/>
        <w:numPr>
          <w:ilvl w:val="0"/>
          <w:numId w:val="30"/>
        </w:numPr>
        <w:spacing w:after="0" w:line="240" w:lineRule="auto"/>
        <w:ind w:left="576"/>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u w:val="single"/>
          <w:lang w:eastAsia="en-US"/>
        </w:rPr>
        <w:t>Engagement:</w:t>
      </w:r>
      <w:r w:rsidRPr="007F1866">
        <w:rPr>
          <w:rFonts w:ascii="Times New Roman" w:eastAsia="Calibri" w:hAnsi="Times New Roman" w:cs="Times New Roman"/>
          <w:color w:val="333333"/>
          <w:sz w:val="24"/>
          <w:szCs w:val="24"/>
          <w:lang w:eastAsia="en-US"/>
        </w:rPr>
        <w:t> Demonstrates ability to connect to a client/constituent base, colleagues, community, etc. in a professional manner</w:t>
      </w:r>
    </w:p>
    <w:p w14:paraId="2E2A0DE6" w14:textId="77777777" w:rsidR="007F1866" w:rsidRPr="007F1866" w:rsidRDefault="007F1866" w:rsidP="007F1866">
      <w:pPr>
        <w:spacing w:after="0" w:line="240" w:lineRule="auto"/>
        <w:ind w:left="720"/>
        <w:jc w:val="both"/>
        <w:rPr>
          <w:rFonts w:ascii="Times New Roman" w:eastAsia="Calibri" w:hAnsi="Times New Roman" w:cs="Times New Roman"/>
          <w:color w:val="333333"/>
          <w:sz w:val="24"/>
          <w:szCs w:val="24"/>
          <w:lang w:eastAsia="en-US"/>
        </w:rPr>
      </w:pPr>
    </w:p>
    <w:p w14:paraId="1E640ED1" w14:textId="77777777" w:rsidR="007F1866" w:rsidRPr="007F1866" w:rsidRDefault="007F1866" w:rsidP="00B85A42">
      <w:pPr>
        <w:spacing w:after="0" w:line="240" w:lineRule="auto"/>
        <w:contextualSpacing/>
        <w:rPr>
          <w:rFonts w:ascii="Times New Roman" w:eastAsia="Calibri" w:hAnsi="Times New Roman" w:cs="Times New Roman"/>
          <w:color w:val="333333"/>
          <w:sz w:val="24"/>
          <w:szCs w:val="24"/>
          <w:lang w:eastAsia="en-US"/>
        </w:rPr>
      </w:pPr>
      <w:r w:rsidRPr="007F1866">
        <w:rPr>
          <w:rFonts w:ascii="Times New Roman" w:eastAsia="Calibri" w:hAnsi="Times New Roman" w:cs="Times New Roman"/>
          <w:color w:val="333333"/>
          <w:sz w:val="24"/>
          <w:szCs w:val="24"/>
          <w:lang w:eastAsia="en-US"/>
        </w:rPr>
        <w:t>When reflecting upon the importance of preparing students to function as solid, ethical, social work professionals, it seems that supervision/discussion/consultation regarding the social work competencies is critical in navigating the challenges social media presents in practice.</w:t>
      </w:r>
    </w:p>
    <w:p w14:paraId="7F992EBB" w14:textId="77777777" w:rsidR="007F1866" w:rsidRPr="007F1866" w:rsidRDefault="007F1866" w:rsidP="007F1866">
      <w:pPr>
        <w:spacing w:after="0" w:line="240" w:lineRule="auto"/>
        <w:contextualSpacing/>
        <w:jc w:val="both"/>
        <w:rPr>
          <w:rFonts w:ascii="Times New Roman" w:eastAsia="Calibri" w:hAnsi="Times New Roman" w:cs="Times New Roman"/>
          <w:color w:val="333333"/>
          <w:sz w:val="24"/>
          <w:szCs w:val="24"/>
          <w:lang w:eastAsia="en-US"/>
        </w:rPr>
      </w:pPr>
    </w:p>
    <w:p w14:paraId="53CE4401" w14:textId="77777777" w:rsidR="00704472" w:rsidRPr="00B2318E" w:rsidRDefault="007F1866" w:rsidP="00B2318E">
      <w:pPr>
        <w:spacing w:after="0"/>
        <w:rPr>
          <w:rFonts w:ascii="Times New Roman" w:hAnsi="Times New Roman" w:cs="Times New Roman"/>
          <w:b/>
          <w:bCs/>
          <w:sz w:val="24"/>
          <w:szCs w:val="24"/>
          <w:u w:val="single"/>
        </w:rPr>
      </w:pPr>
      <w:r w:rsidRPr="00B2318E">
        <w:rPr>
          <w:rFonts w:ascii="Times New Roman" w:hAnsi="Times New Roman" w:cs="Times New Roman"/>
          <w:b/>
          <w:bCs/>
          <w:sz w:val="24"/>
          <w:szCs w:val="24"/>
          <w:u w:val="single"/>
        </w:rPr>
        <w:t>Student Rights and Responsibilities/Grievance Procedures</w:t>
      </w:r>
    </w:p>
    <w:p w14:paraId="66407B5C" w14:textId="77777777" w:rsidR="00010091" w:rsidRPr="00295067" w:rsidRDefault="007F1866" w:rsidP="00B2318E">
      <w:pPr>
        <w:widowControl w:val="0"/>
        <w:spacing w:after="0" w:line="240" w:lineRule="auto"/>
        <w:rPr>
          <w:rFonts w:ascii="Times New Roman" w:eastAsia="Times New Roman" w:hAnsi="Times New Roman" w:cs="Times New Roman"/>
          <w:color w:val="000000"/>
          <w:sz w:val="24"/>
          <w:szCs w:val="24"/>
          <w:u w:val="single"/>
          <w:lang w:eastAsia="en-US"/>
        </w:rPr>
      </w:pPr>
      <w:r w:rsidRPr="00295067">
        <w:rPr>
          <w:rFonts w:ascii="Times New Roman" w:eastAsia="Times New Roman" w:hAnsi="Times New Roman" w:cs="Times New Roman"/>
          <w:sz w:val="24"/>
          <w:szCs w:val="24"/>
          <w:lang w:eastAsia="en-US"/>
        </w:rPr>
        <w:t xml:space="preserve">To address potential violations of students’ personal or academic rights, the following protocol has been established. </w:t>
      </w:r>
    </w:p>
    <w:p w14:paraId="2E6110ED" w14:textId="2F1E024D" w:rsidR="007F1866" w:rsidRPr="00295067" w:rsidRDefault="007F1866" w:rsidP="00016850">
      <w:pPr>
        <w:pStyle w:val="ListParagraph"/>
        <w:widowControl w:val="0"/>
        <w:numPr>
          <w:ilvl w:val="0"/>
          <w:numId w:val="45"/>
        </w:numPr>
        <w:spacing w:after="0" w:line="240" w:lineRule="auto"/>
        <w:rPr>
          <w:rFonts w:ascii="Times New Roman" w:eastAsia="Times New Roman" w:hAnsi="Times New Roman" w:cs="Times New Roman"/>
          <w:color w:val="000000"/>
          <w:sz w:val="24"/>
          <w:szCs w:val="24"/>
          <w:u w:val="single"/>
          <w:lang w:eastAsia="en-US"/>
        </w:rPr>
      </w:pPr>
      <w:r w:rsidRPr="00295067">
        <w:rPr>
          <w:rFonts w:ascii="Times New Roman" w:eastAsia="Calibri" w:hAnsi="Times New Roman" w:cs="Times New Roman"/>
          <w:sz w:val="24"/>
          <w:szCs w:val="24"/>
          <w:lang w:eastAsia="en-US"/>
        </w:rPr>
        <w:t xml:space="preserve">The student should first attempt to address </w:t>
      </w:r>
      <w:r w:rsidR="00034FE9">
        <w:rPr>
          <w:rFonts w:ascii="Times New Roman" w:eastAsia="Calibri" w:hAnsi="Times New Roman" w:cs="Times New Roman"/>
          <w:sz w:val="24"/>
          <w:szCs w:val="24"/>
          <w:lang w:eastAsia="en-US"/>
        </w:rPr>
        <w:t>their</w:t>
      </w:r>
      <w:r w:rsidRPr="00295067">
        <w:rPr>
          <w:rFonts w:ascii="Times New Roman" w:eastAsia="Calibri" w:hAnsi="Times New Roman" w:cs="Times New Roman"/>
          <w:sz w:val="24"/>
          <w:szCs w:val="24"/>
          <w:lang w:eastAsia="en-US"/>
        </w:rPr>
        <w:t xml:space="preserve"> concern with the person thought to have made the violation (</w:t>
      </w:r>
      <w:r w:rsidR="005E35C8" w:rsidRPr="00295067">
        <w:rPr>
          <w:rFonts w:ascii="Times New Roman" w:eastAsia="Calibri" w:hAnsi="Times New Roman" w:cs="Times New Roman"/>
          <w:sz w:val="24"/>
          <w:szCs w:val="24"/>
          <w:lang w:eastAsia="en-US"/>
        </w:rPr>
        <w:t>e.g.,</w:t>
      </w:r>
      <w:r w:rsidRPr="00295067">
        <w:rPr>
          <w:rFonts w:ascii="Times New Roman" w:eastAsia="Calibri" w:hAnsi="Times New Roman" w:cs="Times New Roman"/>
          <w:sz w:val="24"/>
          <w:szCs w:val="24"/>
          <w:lang w:eastAsia="en-US"/>
        </w:rPr>
        <w:t xml:space="preserve"> faculty, other student, </w:t>
      </w:r>
      <w:r w:rsidR="0044297F">
        <w:rPr>
          <w:rFonts w:ascii="Times New Roman" w:eastAsia="Calibri" w:hAnsi="Times New Roman" w:cs="Times New Roman"/>
          <w:sz w:val="24"/>
          <w:szCs w:val="24"/>
          <w:lang w:eastAsia="en-US"/>
        </w:rPr>
        <w:t>Practicum</w:t>
      </w:r>
      <w:r w:rsidRPr="00295067">
        <w:rPr>
          <w:rFonts w:ascii="Times New Roman" w:eastAsia="Calibri" w:hAnsi="Times New Roman" w:cs="Times New Roman"/>
          <w:sz w:val="24"/>
          <w:szCs w:val="24"/>
          <w:lang w:eastAsia="en-US"/>
        </w:rPr>
        <w:t xml:space="preserve"> supervisor, </w:t>
      </w:r>
      <w:r w:rsidR="0044297F">
        <w:rPr>
          <w:rFonts w:ascii="Times New Roman" w:eastAsia="Calibri" w:hAnsi="Times New Roman" w:cs="Times New Roman"/>
          <w:sz w:val="24"/>
          <w:szCs w:val="24"/>
          <w:lang w:eastAsia="en-US"/>
        </w:rPr>
        <w:t>Practicum</w:t>
      </w:r>
      <w:r w:rsidRPr="00295067">
        <w:rPr>
          <w:rFonts w:ascii="Times New Roman" w:eastAsia="Calibri"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295067">
        <w:rPr>
          <w:rFonts w:ascii="Times New Roman" w:eastAsia="Calibri" w:hAnsi="Times New Roman" w:cs="Times New Roman"/>
          <w:sz w:val="24"/>
          <w:szCs w:val="24"/>
          <w:lang w:eastAsia="en-US"/>
        </w:rPr>
        <w:t>, or advisor). As will be the case in their professional lives, students are encouraged to respond to such concerns in a professional manner, with discretion, integrity, respect, and effective communication.</w:t>
      </w:r>
    </w:p>
    <w:p w14:paraId="5CD32BFD" w14:textId="77777777" w:rsidR="007F1866" w:rsidRPr="00295067" w:rsidRDefault="007F1866" w:rsidP="00016850">
      <w:pPr>
        <w:pStyle w:val="ListParagraph"/>
        <w:widowControl w:val="0"/>
        <w:numPr>
          <w:ilvl w:val="0"/>
          <w:numId w:val="45"/>
        </w:numPr>
        <w:spacing w:before="120" w:after="0" w:line="240" w:lineRule="auto"/>
        <w:rPr>
          <w:rFonts w:ascii="Times New Roman" w:eastAsia="Calibri" w:hAnsi="Times New Roman" w:cs="Times New Roman"/>
          <w:sz w:val="24"/>
          <w:szCs w:val="24"/>
          <w:lang w:eastAsia="en-US"/>
        </w:rPr>
      </w:pPr>
      <w:r w:rsidRPr="00295067">
        <w:rPr>
          <w:rFonts w:ascii="Times New Roman" w:eastAsia="Calibri" w:hAnsi="Times New Roman" w:cs="Times New Roman"/>
          <w:sz w:val="24"/>
          <w:szCs w:val="24"/>
          <w:lang w:eastAsia="en-US"/>
        </w:rPr>
        <w:t>After talking to the individual involved, if the problem continues</w:t>
      </w:r>
    </w:p>
    <w:p w14:paraId="2C4B6539" w14:textId="55CB4080" w:rsidR="007F1866" w:rsidRPr="00295067" w:rsidRDefault="007F1866" w:rsidP="00016850">
      <w:pPr>
        <w:widowControl w:val="0"/>
        <w:numPr>
          <w:ilvl w:val="1"/>
          <w:numId w:val="45"/>
        </w:numPr>
        <w:spacing w:after="0" w:line="240" w:lineRule="auto"/>
        <w:contextualSpacing/>
        <w:rPr>
          <w:rFonts w:ascii="Times New Roman" w:eastAsia="Calibri" w:hAnsi="Times New Roman" w:cs="Times New Roman"/>
          <w:sz w:val="24"/>
          <w:szCs w:val="24"/>
          <w:lang w:eastAsia="en-US"/>
        </w:rPr>
      </w:pPr>
      <w:r w:rsidRPr="00295067">
        <w:rPr>
          <w:rFonts w:ascii="Times New Roman" w:eastAsia="Calibri" w:hAnsi="Times New Roman" w:cs="Times New Roman"/>
          <w:sz w:val="24"/>
          <w:szCs w:val="24"/>
          <w:lang w:eastAsia="en-US"/>
        </w:rPr>
        <w:t xml:space="preserve">If the concern is with a faculty member or another student, the student should then discuss the matter with </w:t>
      </w:r>
      <w:r w:rsidR="00034FE9">
        <w:rPr>
          <w:rFonts w:ascii="Times New Roman" w:eastAsia="Calibri" w:hAnsi="Times New Roman" w:cs="Times New Roman"/>
          <w:sz w:val="24"/>
          <w:szCs w:val="24"/>
          <w:lang w:eastAsia="en-US"/>
        </w:rPr>
        <w:t>their</w:t>
      </w:r>
      <w:r w:rsidRPr="00295067">
        <w:rPr>
          <w:rFonts w:ascii="Times New Roman" w:eastAsia="Calibri" w:hAnsi="Times New Roman" w:cs="Times New Roman"/>
          <w:sz w:val="24"/>
          <w:szCs w:val="24"/>
          <w:lang w:eastAsia="en-US"/>
        </w:rPr>
        <w:t xml:space="preserve"> advisor. </w:t>
      </w:r>
    </w:p>
    <w:p w14:paraId="63770D27" w14:textId="3414DC9D" w:rsidR="007F1866" w:rsidRPr="007F1866" w:rsidRDefault="007F1866" w:rsidP="00016850">
      <w:pPr>
        <w:widowControl w:val="0"/>
        <w:numPr>
          <w:ilvl w:val="1"/>
          <w:numId w:val="45"/>
        </w:numPr>
        <w:spacing w:before="120" w:after="0" w:line="240" w:lineRule="auto"/>
        <w:rPr>
          <w:rFonts w:ascii="Times New Roman" w:eastAsia="Calibri" w:hAnsi="Times New Roman" w:cs="Times New Roman"/>
          <w:sz w:val="24"/>
          <w:szCs w:val="24"/>
          <w:lang w:eastAsia="en-US"/>
        </w:rPr>
      </w:pPr>
      <w:r w:rsidRPr="00295067">
        <w:rPr>
          <w:rFonts w:ascii="Times New Roman" w:eastAsia="Calibri" w:hAnsi="Times New Roman" w:cs="Times New Roman"/>
          <w:sz w:val="24"/>
          <w:szCs w:val="24"/>
          <w:lang w:eastAsia="en-US"/>
        </w:rPr>
        <w:t xml:space="preserve">If the concern is with their </w:t>
      </w:r>
      <w:r w:rsidR="00D30FD6">
        <w:rPr>
          <w:rFonts w:ascii="Times New Roman" w:eastAsia="Calibri" w:hAnsi="Times New Roman" w:cs="Times New Roman"/>
          <w:sz w:val="24"/>
          <w:szCs w:val="24"/>
          <w:lang w:eastAsia="en-US"/>
        </w:rPr>
        <w:t>p</w:t>
      </w:r>
      <w:r w:rsidR="0044297F">
        <w:rPr>
          <w:rFonts w:ascii="Times New Roman" w:eastAsia="Calibri" w:hAnsi="Times New Roman" w:cs="Times New Roman"/>
          <w:sz w:val="24"/>
          <w:szCs w:val="24"/>
          <w:lang w:eastAsia="en-US"/>
        </w:rPr>
        <w:t>racticum</w:t>
      </w:r>
      <w:r w:rsidRPr="00295067">
        <w:rPr>
          <w:rFonts w:ascii="Times New Roman" w:eastAsia="Calibri" w:hAnsi="Times New Roman" w:cs="Times New Roman"/>
          <w:sz w:val="24"/>
          <w:szCs w:val="24"/>
          <w:lang w:eastAsia="en-US"/>
        </w:rPr>
        <w:t xml:space="preserve"> </w:t>
      </w:r>
      <w:r w:rsidR="005453E0" w:rsidRPr="00295067">
        <w:rPr>
          <w:rFonts w:ascii="Times New Roman" w:eastAsia="Calibri" w:hAnsi="Times New Roman" w:cs="Times New Roman"/>
          <w:sz w:val="24"/>
          <w:szCs w:val="24"/>
          <w:lang w:eastAsia="en-US"/>
        </w:rPr>
        <w:t>supervisor because</w:t>
      </w:r>
      <w:r w:rsidRPr="00295067">
        <w:rPr>
          <w:rFonts w:ascii="Times New Roman" w:eastAsia="Calibri" w:hAnsi="Times New Roman" w:cs="Times New Roman"/>
          <w:sz w:val="24"/>
          <w:szCs w:val="24"/>
          <w:lang w:eastAsia="en-US"/>
        </w:rPr>
        <w:t xml:space="preserve"> it is related to the student's</w:t>
      </w:r>
      <w:r w:rsidRPr="007F1866">
        <w:rPr>
          <w:rFonts w:ascii="Times New Roman" w:eastAsia="Calibri" w:hAnsi="Times New Roman" w:cs="Times New Roman"/>
          <w:sz w:val="24"/>
          <w:szCs w:val="24"/>
          <w:lang w:eastAsia="en-US"/>
        </w:rPr>
        <w:t xml:space="preserve"> </w:t>
      </w:r>
      <w:r w:rsidR="0044297F">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experience, it should then be shared with the </w:t>
      </w:r>
      <w:r w:rsidR="0044297F">
        <w:rPr>
          <w:rFonts w:ascii="Times New Roman" w:eastAsia="Calibri" w:hAnsi="Times New Roman" w:cs="Times New Roman"/>
          <w:sz w:val="24"/>
          <w:szCs w:val="24"/>
          <w:lang w:eastAsia="en-US"/>
        </w:rPr>
        <w:t>Practicum</w:t>
      </w:r>
      <w:r w:rsidRPr="007F1866">
        <w:rPr>
          <w:rFonts w:ascii="Times New Roman" w:eastAsia="Calibri" w:hAnsi="Times New Roman" w:cs="Times New Roman"/>
          <w:sz w:val="24"/>
          <w:szCs w:val="24"/>
          <w:lang w:eastAsia="en-US"/>
        </w:rPr>
        <w:t xml:space="preserve"> </w:t>
      </w:r>
      <w:r w:rsidR="009C080A">
        <w:rPr>
          <w:rFonts w:ascii="Times New Roman" w:eastAsia="Times New Roman" w:hAnsi="Times New Roman" w:cs="Times New Roman"/>
          <w:sz w:val="24"/>
          <w:szCs w:val="24"/>
        </w:rPr>
        <w:t>Directo</w:t>
      </w:r>
      <w:r w:rsidR="009C080A" w:rsidRPr="007F1866">
        <w:rPr>
          <w:rFonts w:ascii="Times New Roman" w:eastAsia="Times New Roman" w:hAnsi="Times New Roman" w:cs="Times New Roman"/>
          <w:sz w:val="24"/>
          <w:szCs w:val="24"/>
        </w:rPr>
        <w:t>r</w:t>
      </w:r>
      <w:r w:rsidRPr="007F1866">
        <w:rPr>
          <w:rFonts w:ascii="Times New Roman" w:eastAsia="Calibri" w:hAnsi="Times New Roman" w:cs="Times New Roman"/>
          <w:sz w:val="24"/>
          <w:szCs w:val="24"/>
          <w:lang w:eastAsia="en-US"/>
        </w:rPr>
        <w:t xml:space="preserve">. </w:t>
      </w:r>
    </w:p>
    <w:p w14:paraId="69407C03" w14:textId="29749EAD" w:rsidR="007F1866" w:rsidRPr="002851FF" w:rsidRDefault="007F1866" w:rsidP="00016850">
      <w:pPr>
        <w:pStyle w:val="ListParagraph"/>
        <w:widowControl w:val="0"/>
        <w:numPr>
          <w:ilvl w:val="0"/>
          <w:numId w:val="45"/>
        </w:numPr>
        <w:spacing w:before="120" w:after="0" w:line="240" w:lineRule="auto"/>
        <w:rPr>
          <w:rFonts w:ascii="Times New Roman" w:eastAsia="Calibri" w:hAnsi="Times New Roman" w:cs="Times New Roman"/>
          <w:sz w:val="24"/>
          <w:szCs w:val="24"/>
          <w:lang w:eastAsia="en-US"/>
        </w:rPr>
      </w:pPr>
      <w:r w:rsidRPr="002851FF">
        <w:rPr>
          <w:rFonts w:ascii="Times New Roman" w:eastAsia="Calibri" w:hAnsi="Times New Roman" w:cs="Times New Roman"/>
          <w:sz w:val="24"/>
          <w:szCs w:val="24"/>
          <w:lang w:eastAsia="en-US"/>
        </w:rPr>
        <w:t xml:space="preserve">If the problem persists, then the student should notify the </w:t>
      </w:r>
      <w:r w:rsidR="00BB294F">
        <w:rPr>
          <w:rFonts w:ascii="Times New Roman" w:eastAsia="Calibri" w:hAnsi="Times New Roman" w:cs="Times New Roman"/>
          <w:sz w:val="24"/>
          <w:szCs w:val="24"/>
          <w:lang w:eastAsia="en-US"/>
        </w:rPr>
        <w:t xml:space="preserve">BSW </w:t>
      </w:r>
      <w:r w:rsidRPr="002851FF">
        <w:rPr>
          <w:rFonts w:ascii="Times New Roman" w:eastAsia="Calibri" w:hAnsi="Times New Roman" w:cs="Times New Roman"/>
          <w:sz w:val="24"/>
          <w:szCs w:val="24"/>
          <w:lang w:eastAsia="en-US"/>
        </w:rPr>
        <w:t>Program Director, in writing, about the concern.</w:t>
      </w:r>
    </w:p>
    <w:p w14:paraId="69E2800A" w14:textId="72B2D822" w:rsidR="007F1866" w:rsidRPr="002851FF" w:rsidRDefault="007F1866" w:rsidP="00016850">
      <w:pPr>
        <w:pStyle w:val="ListParagraph"/>
        <w:widowControl w:val="0"/>
        <w:numPr>
          <w:ilvl w:val="0"/>
          <w:numId w:val="45"/>
        </w:numPr>
        <w:spacing w:before="120" w:after="0" w:line="240" w:lineRule="auto"/>
        <w:rPr>
          <w:rFonts w:ascii="Times New Roman" w:eastAsia="Calibri" w:hAnsi="Times New Roman" w:cs="Times New Roman"/>
          <w:sz w:val="24"/>
          <w:szCs w:val="24"/>
          <w:lang w:eastAsia="en-US"/>
        </w:rPr>
      </w:pPr>
      <w:r w:rsidRPr="002851FF">
        <w:rPr>
          <w:rFonts w:ascii="Times New Roman" w:eastAsia="Calibri" w:hAnsi="Times New Roman" w:cs="Times New Roman"/>
          <w:sz w:val="24"/>
          <w:szCs w:val="24"/>
          <w:lang w:eastAsia="en-US"/>
        </w:rPr>
        <w:t xml:space="preserve">If the problem continues or is in relation to the </w:t>
      </w:r>
      <w:r w:rsidR="00BB294F">
        <w:rPr>
          <w:rFonts w:ascii="Times New Roman" w:eastAsia="Calibri" w:hAnsi="Times New Roman" w:cs="Times New Roman"/>
          <w:sz w:val="24"/>
          <w:szCs w:val="24"/>
          <w:lang w:eastAsia="en-US"/>
        </w:rPr>
        <w:t>BSW</w:t>
      </w:r>
      <w:r w:rsidRPr="002851FF">
        <w:rPr>
          <w:rFonts w:ascii="Times New Roman" w:eastAsia="Calibri" w:hAnsi="Times New Roman" w:cs="Times New Roman"/>
          <w:sz w:val="24"/>
          <w:szCs w:val="24"/>
          <w:lang w:eastAsia="en-US"/>
        </w:rPr>
        <w:t xml:space="preserve"> Program Director, then the student should notify the chairperson of the Department of Sociology and Social Work, in writing, about the concern.  </w:t>
      </w:r>
    </w:p>
    <w:p w14:paraId="3156F0A0" w14:textId="70706B8B" w:rsidR="007F1866" w:rsidRPr="0049553C" w:rsidRDefault="007F1866" w:rsidP="00016850">
      <w:pPr>
        <w:pStyle w:val="ListParagraph"/>
        <w:widowControl w:val="0"/>
        <w:numPr>
          <w:ilvl w:val="0"/>
          <w:numId w:val="45"/>
        </w:numPr>
        <w:spacing w:before="120" w:after="0" w:line="240" w:lineRule="auto"/>
        <w:rPr>
          <w:rFonts w:ascii="Times New Roman" w:eastAsia="Calibri" w:hAnsi="Times New Roman" w:cs="Times New Roman"/>
          <w:sz w:val="24"/>
          <w:szCs w:val="24"/>
          <w:lang w:eastAsia="en-US"/>
        </w:rPr>
      </w:pPr>
      <w:r w:rsidRPr="002851FF">
        <w:rPr>
          <w:rFonts w:ascii="Times New Roman" w:eastAsia="Calibri" w:hAnsi="Times New Roman" w:cs="Times New Roman"/>
          <w:sz w:val="24"/>
          <w:szCs w:val="24"/>
          <w:lang w:eastAsia="en-US"/>
        </w:rPr>
        <w:t xml:space="preserve">If the problem remains unresolved, the student may contact the office of the UWSP </w:t>
      </w:r>
      <w:hyperlink r:id="rId23" w:history="1">
        <w:r w:rsidRPr="003976F8">
          <w:rPr>
            <w:rStyle w:val="Hyperlink"/>
            <w:rFonts w:ascii="Times New Roman" w:eastAsia="Calibri" w:hAnsi="Times New Roman" w:cs="Times New Roman"/>
            <w:sz w:val="24"/>
            <w:szCs w:val="24"/>
            <w:lang w:eastAsia="en-US"/>
          </w:rPr>
          <w:t>Dean of Students</w:t>
        </w:r>
      </w:hyperlink>
      <w:r w:rsidRPr="002851FF">
        <w:rPr>
          <w:rFonts w:ascii="Times New Roman" w:eastAsia="Calibri" w:hAnsi="Times New Roman" w:cs="Times New Roman"/>
          <w:sz w:val="24"/>
          <w:szCs w:val="24"/>
          <w:lang w:eastAsia="en-US"/>
        </w:rPr>
        <w:t xml:space="preserve">, which among other responsibilities, responds to concerns regarding student rights. </w:t>
      </w:r>
    </w:p>
    <w:p w14:paraId="6F5A00AA" w14:textId="77777777" w:rsidR="007F1866" w:rsidRPr="007F1866" w:rsidRDefault="007F1866" w:rsidP="007F1866">
      <w:pPr>
        <w:widowControl w:val="0"/>
        <w:spacing w:after="0" w:line="240" w:lineRule="auto"/>
        <w:contextualSpacing/>
        <w:jc w:val="both"/>
        <w:rPr>
          <w:rFonts w:ascii="Times New Roman" w:eastAsia="Times New Roman" w:hAnsi="Times New Roman" w:cs="Times New Roman"/>
          <w:bCs/>
          <w:sz w:val="24"/>
          <w:szCs w:val="24"/>
          <w:lang w:eastAsia="en-US"/>
        </w:rPr>
      </w:pPr>
    </w:p>
    <w:p w14:paraId="6AD87217" w14:textId="50591796" w:rsidR="007F1866" w:rsidRPr="007F1866" w:rsidRDefault="007F1866" w:rsidP="00B8345F">
      <w:pPr>
        <w:widowControl w:val="0"/>
        <w:spacing w:after="0" w:line="240" w:lineRule="auto"/>
        <w:contextualSpacing/>
        <w:rPr>
          <w:rFonts w:ascii="Times New Roman" w:eastAsia="Times New Roman" w:hAnsi="Times New Roman" w:cs="Times New Roman"/>
          <w:bCs/>
          <w:sz w:val="24"/>
          <w:szCs w:val="24"/>
          <w:lang w:eastAsia="en-US"/>
        </w:rPr>
      </w:pPr>
      <w:r w:rsidRPr="007F1866">
        <w:rPr>
          <w:rFonts w:ascii="Times New Roman" w:eastAsia="Times New Roman" w:hAnsi="Times New Roman" w:cs="Times New Roman"/>
          <w:bCs/>
          <w:sz w:val="24"/>
          <w:szCs w:val="24"/>
          <w:lang w:eastAsia="en-US"/>
        </w:rPr>
        <w:t xml:space="preserve">Additionally, the Division of Academic Affairs at UW-Stevens Point outlines a number of policies related to the rights and responsibilities of students and the broader university community.  </w:t>
      </w:r>
      <w:r w:rsidR="001D3F44">
        <w:rPr>
          <w:rFonts w:ascii="Times New Roman" w:eastAsia="Times New Roman" w:hAnsi="Times New Roman" w:cs="Times New Roman"/>
          <w:bCs/>
          <w:sz w:val="24"/>
          <w:szCs w:val="24"/>
          <w:lang w:eastAsia="en-US"/>
        </w:rPr>
        <w:t xml:space="preserve">The </w:t>
      </w:r>
      <w:hyperlink r:id="rId24" w:history="1">
        <w:r w:rsidR="001D3F44" w:rsidRPr="008C2423">
          <w:rPr>
            <w:rStyle w:val="Hyperlink"/>
            <w:rFonts w:ascii="Times New Roman" w:eastAsia="Times New Roman" w:hAnsi="Times New Roman" w:cs="Times New Roman"/>
            <w:bCs/>
            <w:sz w:val="24"/>
            <w:szCs w:val="24"/>
            <w:lang w:eastAsia="en-US"/>
          </w:rPr>
          <w:t>Academic Affairs website</w:t>
        </w:r>
      </w:hyperlink>
      <w:r w:rsidR="001D3F44">
        <w:rPr>
          <w:rFonts w:ascii="Times New Roman" w:eastAsia="Times New Roman" w:hAnsi="Times New Roman" w:cs="Times New Roman"/>
          <w:bCs/>
          <w:sz w:val="24"/>
          <w:szCs w:val="24"/>
          <w:lang w:eastAsia="en-US"/>
        </w:rPr>
        <w:t xml:space="preserve"> provides</w:t>
      </w:r>
      <w:r w:rsidRPr="007F1866">
        <w:rPr>
          <w:rFonts w:ascii="Times New Roman" w:eastAsia="Times New Roman" w:hAnsi="Times New Roman" w:cs="Times New Roman"/>
          <w:bCs/>
          <w:sz w:val="24"/>
          <w:szCs w:val="24"/>
          <w:lang w:eastAsia="en-US"/>
        </w:rPr>
        <w:t xml:space="preserve"> links to resources/ procedures related to </w:t>
      </w:r>
      <w:r w:rsidRPr="007F1866">
        <w:rPr>
          <w:rFonts w:ascii="Times New Roman" w:eastAsia="Times New Roman" w:hAnsi="Times New Roman" w:cs="Times New Roman"/>
          <w:bCs/>
          <w:sz w:val="24"/>
          <w:szCs w:val="24"/>
          <w:lang w:eastAsia="en-US"/>
        </w:rPr>
        <w:lastRenderedPageBreak/>
        <w:t xml:space="preserve">grade review, student academic standards and disciplinary procedures, the UWSP Community Bill of Rights and Responsibilities, and the UWSP Office of Student Rights and Responsibilities. Students are advised to visit the Division of Academic Affairs website for access to these policies and procedures, as well as important contact information for assistance in resolving concerns. </w:t>
      </w:r>
    </w:p>
    <w:p w14:paraId="0C9DD1C6" w14:textId="77777777" w:rsidR="007F1866" w:rsidRPr="007F1866" w:rsidRDefault="007F1866" w:rsidP="00B8345F">
      <w:pPr>
        <w:widowControl w:val="0"/>
        <w:spacing w:after="0" w:line="240" w:lineRule="auto"/>
        <w:contextualSpacing/>
        <w:rPr>
          <w:rFonts w:ascii="Times New Roman" w:eastAsia="Times New Roman" w:hAnsi="Times New Roman" w:cs="Times New Roman"/>
          <w:bCs/>
          <w:sz w:val="24"/>
          <w:szCs w:val="24"/>
          <w:lang w:eastAsia="en-US"/>
        </w:rPr>
      </w:pPr>
    </w:p>
    <w:p w14:paraId="1D853E52" w14:textId="77777777" w:rsidR="007F1866" w:rsidRPr="0049553C" w:rsidRDefault="007F1866" w:rsidP="0049553C">
      <w:pPr>
        <w:spacing w:after="0"/>
        <w:rPr>
          <w:rFonts w:ascii="Times New Roman" w:hAnsi="Times New Roman" w:cs="Times New Roman"/>
          <w:b/>
          <w:bCs/>
          <w:sz w:val="24"/>
          <w:szCs w:val="24"/>
          <w:u w:val="single"/>
        </w:rPr>
      </w:pPr>
      <w:r w:rsidRPr="0049553C">
        <w:rPr>
          <w:rFonts w:ascii="Times New Roman" w:hAnsi="Times New Roman" w:cs="Times New Roman"/>
          <w:b/>
          <w:bCs/>
          <w:sz w:val="24"/>
          <w:szCs w:val="24"/>
          <w:u w:val="single"/>
        </w:rPr>
        <w:t>Liability Insurance</w:t>
      </w:r>
    </w:p>
    <w:p w14:paraId="1BB49BC5" w14:textId="77777777" w:rsidR="007F1866" w:rsidRPr="007F1866" w:rsidRDefault="007F1866" w:rsidP="0049553C">
      <w:pPr>
        <w:widowControl w:val="0"/>
        <w:spacing w:after="0" w:line="240" w:lineRule="auto"/>
        <w:rPr>
          <w:rFonts w:ascii="Times New Roman" w:eastAsia="Times New Roman" w:hAnsi="Times New Roman" w:cs="Times New Roman"/>
          <w:sz w:val="24"/>
          <w:szCs w:val="24"/>
          <w:u w:val="single"/>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sz w:val="24"/>
          <w:szCs w:val="24"/>
          <w:lang w:eastAsia="en-US"/>
        </w:rPr>
        <w:t>UWSP students enrolled in this program are considered state agents and therefore entitled to coverage under the State of WI Self-Funded Liability program. The State will indemnify students in covered programs against liability for damages arising out of their activities while acting within the scope of their respective agency, pursuant to WI §895.46(1) and §893.82, Statutes.  The coverage is in effect throughout each applicable academic semester and applies only to activities within the scope of the authorized program.  Coverage is not in effect during the period between semesters unless otherwise authorized by UWSP.</w:t>
      </w:r>
    </w:p>
    <w:p w14:paraId="7AC88F15" w14:textId="1DBD8825" w:rsidR="007F1866" w:rsidRPr="007F1866" w:rsidRDefault="007F1866" w:rsidP="0049553C">
      <w:p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If desired, additional liability coverage may be purchased through the National Association of Social Workers for a minimal cost.  To be eligible for this coverage, students must be enrolled in a program accredited by the Council on Social Work Education and must be members of </w:t>
      </w:r>
      <w:hyperlink r:id="rId25" w:history="1">
        <w:r w:rsidRPr="00BA52A3">
          <w:rPr>
            <w:rStyle w:val="Hyperlink"/>
            <w:rFonts w:ascii="Times New Roman" w:eastAsia="Times New Roman" w:hAnsi="Times New Roman" w:cs="Times New Roman"/>
            <w:sz w:val="24"/>
            <w:szCs w:val="24"/>
          </w:rPr>
          <w:t>NASW</w:t>
        </w:r>
      </w:hyperlink>
      <w:r w:rsidR="00BA52A3">
        <w:rPr>
          <w:rFonts w:ascii="Times New Roman" w:eastAsia="Times New Roman" w:hAnsi="Times New Roman" w:cs="Times New Roman"/>
          <w:sz w:val="24"/>
          <w:szCs w:val="24"/>
        </w:rPr>
        <w:t>.</w:t>
      </w:r>
    </w:p>
    <w:p w14:paraId="7B261382" w14:textId="77777777" w:rsidR="007F1866" w:rsidRPr="0007489E" w:rsidRDefault="007F1866" w:rsidP="006F6854">
      <w:pPr>
        <w:spacing w:after="0"/>
        <w:rPr>
          <w:rFonts w:ascii="Times New Roman" w:hAnsi="Times New Roman" w:cs="Times New Roman"/>
          <w:b/>
          <w:bCs/>
          <w:sz w:val="24"/>
          <w:szCs w:val="24"/>
          <w:u w:val="single"/>
        </w:rPr>
      </w:pPr>
      <w:r w:rsidRPr="0007489E">
        <w:rPr>
          <w:rFonts w:ascii="Times New Roman" w:hAnsi="Times New Roman" w:cs="Times New Roman"/>
          <w:b/>
          <w:bCs/>
          <w:sz w:val="24"/>
          <w:szCs w:val="24"/>
          <w:u w:val="single"/>
        </w:rPr>
        <w:t>Driving</w:t>
      </w:r>
    </w:p>
    <w:p w14:paraId="7EC75E3B" w14:textId="668A38AD" w:rsidR="007F1866" w:rsidRPr="007F1866" w:rsidRDefault="007F1866" w:rsidP="006F6854">
      <w:pPr>
        <w:widowControl w:val="0"/>
        <w:spacing w:after="0" w:line="240" w:lineRule="auto"/>
        <w:rPr>
          <w:rFonts w:ascii="Times New Roman" w:eastAsia="Times New Roman" w:hAnsi="Times New Roman" w:cs="Times New Roman"/>
          <w:sz w:val="24"/>
          <w:szCs w:val="24"/>
          <w:u w:val="single"/>
          <w:lang w:eastAsia="en-US"/>
          <w14:shadow w14:blurRad="50800" w14:dist="38100" w14:dir="2700000" w14:sx="100000" w14:sy="100000" w14:kx="0" w14:ky="0" w14:algn="tl">
            <w14:srgbClr w14:val="000000">
              <w14:alpha w14:val="60000"/>
            </w14:srgbClr>
          </w14:shadow>
        </w:rPr>
      </w:pPr>
      <w:r w:rsidRPr="007F1866">
        <w:rPr>
          <w:rFonts w:ascii="Times New Roman" w:eastAsia="Times New Roman" w:hAnsi="Times New Roman" w:cs="Times New Roman"/>
          <w:sz w:val="24"/>
          <w:szCs w:val="24"/>
          <w:lang w:eastAsia="en-US"/>
        </w:rPr>
        <w:t xml:space="preserve">Students are expected to arrange for their own transportation to and from their </w:t>
      </w:r>
      <w:r w:rsidR="00DE03FC">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agency.  If transportation is anticipated to be a concern because of lack of resources and/or disability, the student should make this known to the </w:t>
      </w:r>
      <w:r w:rsidR="0044297F">
        <w:rPr>
          <w:rFonts w:ascii="Times New Roman" w:eastAsia="Times New Roman" w:hAnsi="Times New Roman" w:cs="Times New Roman"/>
          <w:sz w:val="24"/>
          <w:szCs w:val="24"/>
          <w:lang w:eastAsia="en-US"/>
        </w:rPr>
        <w:t>Practicum</w:t>
      </w:r>
      <w:r w:rsidR="006F6854">
        <w:rPr>
          <w:rFonts w:ascii="Times New Roman" w:eastAsia="Times New Roman" w:hAnsi="Times New Roman" w:cs="Times New Roman"/>
          <w:sz w:val="24"/>
          <w:szCs w:val="24"/>
          <w:lang w:eastAsia="en-US"/>
        </w:rPr>
        <w:t xml:space="preserve"> </w:t>
      </w:r>
      <w:r w:rsidR="00CD7D16">
        <w:rPr>
          <w:rFonts w:ascii="Times New Roman" w:eastAsia="Times New Roman" w:hAnsi="Times New Roman" w:cs="Times New Roman"/>
          <w:sz w:val="24"/>
          <w:szCs w:val="24"/>
        </w:rPr>
        <w:t>Directo</w:t>
      </w:r>
      <w:r w:rsidR="00CD7D16" w:rsidRPr="007F1866">
        <w:rPr>
          <w:rFonts w:ascii="Times New Roman" w:eastAsia="Times New Roman" w:hAnsi="Times New Roman" w:cs="Times New Roman"/>
          <w:sz w:val="24"/>
          <w:szCs w:val="24"/>
        </w:rPr>
        <w:t>r</w:t>
      </w:r>
      <w:r w:rsidRPr="007F1866">
        <w:rPr>
          <w:rFonts w:ascii="Times New Roman" w:eastAsia="Times New Roman" w:hAnsi="Times New Roman" w:cs="Times New Roman"/>
          <w:sz w:val="24"/>
          <w:szCs w:val="24"/>
          <w:lang w:eastAsia="en-US"/>
        </w:rPr>
        <w:t xml:space="preserve"> when applying for </w:t>
      </w:r>
      <w:r w:rsidR="00DE03FC">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w:t>
      </w:r>
      <w:r w:rsidR="0044297F">
        <w:rPr>
          <w:rFonts w:ascii="Times New Roman" w:eastAsia="Times New Roman" w:hAnsi="Times New Roman" w:cs="Times New Roman"/>
          <w:sz w:val="24"/>
          <w:szCs w:val="24"/>
          <w:lang w:eastAsia="en-US"/>
        </w:rPr>
        <w:t>Practicum</w:t>
      </w:r>
      <w:r w:rsidRPr="007F1866">
        <w:rPr>
          <w:rFonts w:ascii="Times New Roman" w:eastAsia="Times New Roman" w:hAnsi="Times New Roman" w:cs="Times New Roman"/>
          <w:sz w:val="24"/>
          <w:szCs w:val="24"/>
          <w:lang w:eastAsia="en-US"/>
        </w:rPr>
        <w:t xml:space="preserve"> options close to campus and/or accessible by public transportation are available, as are options that do not require driving as part of the </w:t>
      </w:r>
      <w:r w:rsidR="00DE03FC">
        <w:rPr>
          <w:rFonts w:ascii="Times New Roman" w:eastAsia="Times New Roman" w:hAnsi="Times New Roman" w:cs="Times New Roman"/>
          <w:sz w:val="24"/>
          <w:szCs w:val="24"/>
          <w:lang w:eastAsia="en-US"/>
        </w:rPr>
        <w:t>p</w:t>
      </w:r>
      <w:r w:rsidR="0044297F">
        <w:rPr>
          <w:rFonts w:ascii="Times New Roman" w:eastAsia="Times New Roman" w:hAnsi="Times New Roman" w:cs="Times New Roman"/>
          <w:sz w:val="24"/>
          <w:szCs w:val="24"/>
          <w:lang w:eastAsia="en-US"/>
        </w:rPr>
        <w:t>racticum</w:t>
      </w:r>
      <w:r w:rsidRPr="007F1866">
        <w:rPr>
          <w:rFonts w:ascii="Times New Roman" w:eastAsia="Times New Roman" w:hAnsi="Times New Roman" w:cs="Times New Roman"/>
          <w:sz w:val="24"/>
          <w:szCs w:val="24"/>
          <w:lang w:eastAsia="en-US"/>
        </w:rPr>
        <w:t xml:space="preserve"> experience.  </w:t>
      </w:r>
    </w:p>
    <w:p w14:paraId="4176EEF3" w14:textId="39210144" w:rsidR="007F1866" w:rsidRPr="007F1866" w:rsidRDefault="007F1866" w:rsidP="006F6854">
      <w:pPr>
        <w:spacing w:before="100" w:beforeAutospacing="1" w:after="100" w:afterAutospacing="1"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When interviewing for </w:t>
      </w:r>
      <w:r w:rsidR="00DE03FC">
        <w:rPr>
          <w:rFonts w:ascii="Times New Roman" w:eastAsia="Times New Roman" w:hAnsi="Times New Roman" w:cs="Times New Roman"/>
          <w:sz w:val="24"/>
          <w:szCs w:val="24"/>
        </w:rPr>
        <w:t>p</w:t>
      </w:r>
      <w:r w:rsidR="0044297F">
        <w:rPr>
          <w:rFonts w:ascii="Times New Roman" w:eastAsia="Times New Roman" w:hAnsi="Times New Roman" w:cs="Times New Roman"/>
          <w:sz w:val="24"/>
          <w:szCs w:val="24"/>
        </w:rPr>
        <w:t>racticum</w:t>
      </w:r>
      <w:r w:rsidRPr="007F1866">
        <w:rPr>
          <w:rFonts w:ascii="Times New Roman" w:eastAsia="Times New Roman" w:hAnsi="Times New Roman" w:cs="Times New Roman"/>
          <w:sz w:val="24"/>
          <w:szCs w:val="24"/>
        </w:rPr>
        <w:t xml:space="preserve"> placements, the student should ask about expectations for use of their personal vehicle while working for the agency.  Students are not required to drive their own vehicles to accomplish their work duties for the agency. If the agency requests that the student do so, and the student is willing to do so, he or she can voluntarily agree to use his or her own car to perform work. </w:t>
      </w:r>
    </w:p>
    <w:p w14:paraId="47582F25" w14:textId="2E4F3249" w:rsidR="00B3078C" w:rsidRPr="00831919" w:rsidRDefault="007F1866" w:rsidP="006F6854">
      <w:pPr>
        <w:spacing w:after="0" w:line="240" w:lineRule="auto"/>
        <w:rPr>
          <w:rFonts w:ascii="Times New Roman" w:eastAsia="Times New Roman" w:hAnsi="Times New Roman" w:cs="Times New Roman"/>
          <w:sz w:val="24"/>
          <w:szCs w:val="24"/>
        </w:rPr>
      </w:pPr>
      <w:r w:rsidRPr="007F1866">
        <w:rPr>
          <w:rFonts w:ascii="Times New Roman" w:eastAsia="Times New Roman" w:hAnsi="Times New Roman" w:cs="Times New Roman"/>
          <w:sz w:val="24"/>
          <w:szCs w:val="24"/>
        </w:rPr>
        <w:t xml:space="preserve">University insurance does not cover any </w:t>
      </w:r>
      <w:r w:rsidR="00C236B2" w:rsidRPr="007F1866">
        <w:rPr>
          <w:rFonts w:ascii="Times New Roman" w:eastAsia="Times New Roman" w:hAnsi="Times New Roman" w:cs="Times New Roman"/>
          <w:sz w:val="24"/>
          <w:szCs w:val="24"/>
        </w:rPr>
        <w:t>accidents,</w:t>
      </w:r>
      <w:r w:rsidRPr="007F1866">
        <w:rPr>
          <w:rFonts w:ascii="Times New Roman" w:eastAsia="Times New Roman" w:hAnsi="Times New Roman" w:cs="Times New Roman"/>
          <w:sz w:val="24"/>
          <w:szCs w:val="24"/>
        </w:rPr>
        <w:t xml:space="preserve"> or liability claims against students who transport clients in their own cars.  As such, students are advised not to transport clients in their private cars.  Students’ private automobile insurance is necessary for such coverage.  </w:t>
      </w:r>
      <w:r w:rsidR="005453E0" w:rsidRPr="007F1866">
        <w:rPr>
          <w:rFonts w:ascii="Times New Roman" w:eastAsia="Times New Roman" w:hAnsi="Times New Roman" w:cs="Times New Roman"/>
          <w:sz w:val="24"/>
          <w:szCs w:val="24"/>
        </w:rPr>
        <w:t>Students who</w:t>
      </w:r>
      <w:r w:rsidR="003A2449" w:rsidRPr="007F1866">
        <w:rPr>
          <w:rFonts w:ascii="Times New Roman" w:eastAsia="Times New Roman" w:hAnsi="Times New Roman" w:cs="Times New Roman"/>
          <w:sz w:val="24"/>
          <w:szCs w:val="24"/>
        </w:rPr>
        <w:t xml:space="preserve"> have decided</w:t>
      </w:r>
      <w:r w:rsidRPr="007F1866">
        <w:rPr>
          <w:rFonts w:ascii="Times New Roman" w:eastAsia="Times New Roman" w:hAnsi="Times New Roman" w:cs="Times New Roman"/>
          <w:sz w:val="24"/>
          <w:szCs w:val="24"/>
        </w:rPr>
        <w:t xml:space="preserve"> to use their own cars to transport </w:t>
      </w:r>
      <w:r w:rsidR="003A2449" w:rsidRPr="007F1866">
        <w:rPr>
          <w:rFonts w:ascii="Times New Roman" w:eastAsia="Times New Roman" w:hAnsi="Times New Roman" w:cs="Times New Roman"/>
          <w:sz w:val="24"/>
          <w:szCs w:val="24"/>
        </w:rPr>
        <w:t>clients</w:t>
      </w:r>
      <w:r w:rsidRPr="007F1866">
        <w:rPr>
          <w:rFonts w:ascii="Times New Roman" w:eastAsia="Times New Roman" w:hAnsi="Times New Roman" w:cs="Times New Roman"/>
          <w:sz w:val="24"/>
          <w:szCs w:val="24"/>
        </w:rPr>
        <w:t xml:space="preserve"> should make sure that they have adequate coverage and should discuss with their agency whether the agency insurance covers the use of their personal vehicle.</w:t>
      </w:r>
    </w:p>
    <w:p w14:paraId="50190146" w14:textId="77777777" w:rsidR="00FD5DD5" w:rsidRDefault="00FD5DD5" w:rsidP="003D651B">
      <w:pPr>
        <w:pStyle w:val="Heading1"/>
        <w:rPr>
          <w:sz w:val="28"/>
          <w:szCs w:val="28"/>
        </w:rPr>
      </w:pPr>
    </w:p>
    <w:p w14:paraId="211D2BFE" w14:textId="77777777" w:rsidR="006444B3" w:rsidRDefault="006444B3" w:rsidP="006444B3">
      <w:pPr>
        <w:rPr>
          <w:lang w:eastAsia="en-US"/>
        </w:rPr>
      </w:pPr>
    </w:p>
    <w:p w14:paraId="233AD109" w14:textId="77777777" w:rsidR="006444B3" w:rsidRDefault="006444B3" w:rsidP="006444B3">
      <w:pPr>
        <w:rPr>
          <w:lang w:eastAsia="en-US"/>
        </w:rPr>
      </w:pPr>
    </w:p>
    <w:p w14:paraId="0D5DF9D5" w14:textId="77777777" w:rsidR="006444B3" w:rsidRPr="006444B3" w:rsidRDefault="006444B3" w:rsidP="006444B3">
      <w:pPr>
        <w:rPr>
          <w:lang w:eastAsia="en-US"/>
        </w:rPr>
      </w:pPr>
    </w:p>
    <w:p w14:paraId="2CD989EF" w14:textId="6A52AB93" w:rsidR="007F1866" w:rsidRPr="00FD5DD5" w:rsidRDefault="007F1866" w:rsidP="003D651B">
      <w:pPr>
        <w:pStyle w:val="Heading1"/>
        <w:rPr>
          <w:sz w:val="28"/>
          <w:szCs w:val="28"/>
        </w:rPr>
      </w:pPr>
      <w:r w:rsidRPr="00FD5DD5">
        <w:rPr>
          <w:sz w:val="28"/>
          <w:szCs w:val="28"/>
        </w:rPr>
        <w:lastRenderedPageBreak/>
        <w:t xml:space="preserve">Resources/Contacts for Students in </w:t>
      </w:r>
      <w:r w:rsidR="0044297F" w:rsidRPr="00FD5DD5">
        <w:rPr>
          <w:sz w:val="28"/>
          <w:szCs w:val="28"/>
        </w:rPr>
        <w:t>Practicum</w:t>
      </w:r>
      <w:r w:rsidR="00305448" w:rsidRPr="00FD5DD5">
        <w:rPr>
          <w:sz w:val="28"/>
          <w:szCs w:val="28"/>
        </w:rPr>
        <w:t xml:space="preserve"> Placements</w:t>
      </w:r>
    </w:p>
    <w:p w14:paraId="308D61A7" w14:textId="77777777" w:rsidR="007F1866" w:rsidRPr="007F1866" w:rsidRDefault="007F1866" w:rsidP="007F1866">
      <w:pPr>
        <w:widowControl w:val="0"/>
        <w:spacing w:after="0" w:line="240" w:lineRule="auto"/>
        <w:jc w:val="both"/>
        <w:rPr>
          <w:rFonts w:ascii="Times New Roman" w:eastAsia="Times New Roman" w:hAnsi="Times New Roman" w:cs="Times New Roman"/>
          <w:sz w:val="24"/>
          <w:szCs w:val="24"/>
          <w:u w:val="single"/>
          <w:lang w:eastAsia="en-US"/>
          <w14:shadow w14:blurRad="50800" w14:dist="38100" w14:dir="2700000" w14:sx="100000" w14:sy="100000" w14:kx="0" w14:ky="0" w14:algn="tl">
            <w14:srgbClr w14:val="000000">
              <w14:alpha w14:val="60000"/>
            </w14:srgbClr>
          </w14:shadow>
        </w:rPr>
      </w:pPr>
    </w:p>
    <w:p w14:paraId="3AE8169D" w14:textId="3CAA22F5" w:rsidR="007F1866" w:rsidRPr="007F1866" w:rsidRDefault="00CD7D16" w:rsidP="007F1866">
      <w:pPr>
        <w:widowControl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BSW </w:t>
      </w:r>
      <w:r w:rsidR="0044297F">
        <w:rPr>
          <w:rFonts w:ascii="Times New Roman" w:eastAsia="Times New Roman" w:hAnsi="Times New Roman" w:cs="Times New Roman"/>
          <w:b/>
          <w:sz w:val="24"/>
          <w:szCs w:val="24"/>
          <w:lang w:eastAsia="en-US"/>
        </w:rPr>
        <w:t>Practicum</w:t>
      </w:r>
      <w:r w:rsidR="007F1866" w:rsidRPr="007F1866">
        <w:rPr>
          <w:rFonts w:ascii="Times New Roman" w:eastAsia="Times New Roman" w:hAnsi="Times New Roman" w:cs="Times New Roman"/>
          <w:b/>
          <w:sz w:val="24"/>
          <w:szCs w:val="24"/>
          <w:lang w:eastAsia="en-US"/>
        </w:rPr>
        <w:t xml:space="preserve"> </w:t>
      </w:r>
      <w:r w:rsidR="00C236B2">
        <w:rPr>
          <w:rFonts w:ascii="Times New Roman" w:eastAsia="Times New Roman" w:hAnsi="Times New Roman" w:cs="Times New Roman"/>
          <w:b/>
          <w:sz w:val="24"/>
          <w:szCs w:val="24"/>
          <w:lang w:eastAsia="en-US"/>
        </w:rPr>
        <w:t>Direc</w:t>
      </w:r>
      <w:r w:rsidR="007F1866" w:rsidRPr="007F1866">
        <w:rPr>
          <w:rFonts w:ascii="Times New Roman" w:eastAsia="Times New Roman" w:hAnsi="Times New Roman" w:cs="Times New Roman"/>
          <w:b/>
          <w:sz w:val="24"/>
          <w:szCs w:val="24"/>
          <w:lang w:eastAsia="en-US"/>
        </w:rPr>
        <w:t>tor</w:t>
      </w:r>
      <w:r w:rsidR="007F1866" w:rsidRPr="007F1866">
        <w:rPr>
          <w:rFonts w:ascii="Times New Roman" w:eastAsia="Times New Roman" w:hAnsi="Times New Roman" w:cs="Times New Roman"/>
          <w:sz w:val="24"/>
          <w:szCs w:val="24"/>
          <w:lang w:eastAsia="en-US"/>
        </w:rPr>
        <w:tab/>
      </w:r>
      <w:r w:rsidR="007F1866" w:rsidRPr="007F1866">
        <w:rPr>
          <w:rFonts w:ascii="Times New Roman" w:eastAsia="Times New Roman" w:hAnsi="Times New Roman" w:cs="Times New Roman"/>
          <w:sz w:val="24"/>
          <w:szCs w:val="24"/>
          <w:lang w:eastAsia="en-US"/>
        </w:rPr>
        <w:tab/>
      </w:r>
      <w:r w:rsidR="007F1866" w:rsidRPr="007F1866">
        <w:rPr>
          <w:rFonts w:ascii="Times New Roman" w:eastAsia="Times New Roman" w:hAnsi="Times New Roman" w:cs="Times New Roman"/>
          <w:sz w:val="24"/>
          <w:szCs w:val="24"/>
          <w:lang w:eastAsia="en-US"/>
        </w:rPr>
        <w:tab/>
      </w:r>
      <w:r w:rsidR="007F1866" w:rsidRPr="007F1866">
        <w:rPr>
          <w:rFonts w:ascii="Times New Roman" w:eastAsia="Times New Roman" w:hAnsi="Times New Roman" w:cs="Times New Roman"/>
          <w:sz w:val="24"/>
          <w:szCs w:val="24"/>
          <w:lang w:eastAsia="en-US"/>
        </w:rPr>
        <w:tab/>
      </w:r>
      <w:r w:rsidR="007F1866" w:rsidRPr="007F1866">
        <w:rPr>
          <w:rFonts w:ascii="Times New Roman" w:eastAsia="Times New Roman" w:hAnsi="Times New Roman" w:cs="Times New Roman"/>
          <w:sz w:val="24"/>
          <w:szCs w:val="24"/>
          <w:lang w:eastAsia="en-US"/>
        </w:rPr>
        <w:tab/>
      </w:r>
      <w:r w:rsidR="007F1866" w:rsidRPr="007F1866">
        <w:rPr>
          <w:rFonts w:ascii="Times New Roman" w:eastAsia="Times New Roman" w:hAnsi="Times New Roman" w:cs="Times New Roman"/>
          <w:sz w:val="24"/>
          <w:szCs w:val="24"/>
          <w:lang w:eastAsia="en-US"/>
        </w:rPr>
        <w:tab/>
      </w:r>
      <w:r w:rsidR="00305448">
        <w:rPr>
          <w:rFonts w:ascii="Times New Roman" w:eastAsia="Times New Roman" w:hAnsi="Times New Roman" w:cs="Times New Roman"/>
          <w:b/>
          <w:sz w:val="24"/>
          <w:szCs w:val="24"/>
          <w:lang w:eastAsia="en-US"/>
        </w:rPr>
        <w:t>BSW</w:t>
      </w:r>
      <w:r w:rsidR="007F1866" w:rsidRPr="007F1866">
        <w:rPr>
          <w:rFonts w:ascii="Times New Roman" w:eastAsia="Times New Roman" w:hAnsi="Times New Roman" w:cs="Times New Roman"/>
          <w:b/>
          <w:sz w:val="24"/>
          <w:szCs w:val="24"/>
          <w:lang w:eastAsia="en-US"/>
        </w:rPr>
        <w:t xml:space="preserve"> Program Director</w:t>
      </w:r>
    </w:p>
    <w:p w14:paraId="74B861CB" w14:textId="4D155AEB" w:rsidR="007F1866" w:rsidRPr="007F1866" w:rsidRDefault="007F1866" w:rsidP="007F1866">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Chris Hanten, MSW, LCSW </w:t>
      </w:r>
      <w:r w:rsidRPr="007F1866">
        <w:rPr>
          <w:rFonts w:ascii="Times New Roman" w:eastAsia="Times New Roman" w:hAnsi="Times New Roman" w:cs="Times New Roman"/>
          <w:sz w:val="24"/>
          <w:szCs w:val="24"/>
          <w:lang w:eastAsia="en-US"/>
        </w:rPr>
        <w:tab/>
      </w:r>
      <w:r w:rsidRPr="007F1866">
        <w:rPr>
          <w:rFonts w:ascii="Times New Roman" w:eastAsia="Times New Roman" w:hAnsi="Times New Roman" w:cs="Times New Roman"/>
          <w:sz w:val="24"/>
          <w:szCs w:val="24"/>
          <w:lang w:eastAsia="en-US"/>
        </w:rPr>
        <w:tab/>
      </w:r>
      <w:r w:rsidRPr="007F1866">
        <w:rPr>
          <w:rFonts w:ascii="Times New Roman" w:eastAsia="Times New Roman" w:hAnsi="Times New Roman" w:cs="Times New Roman"/>
          <w:sz w:val="24"/>
          <w:szCs w:val="24"/>
          <w:lang w:eastAsia="en-US"/>
        </w:rPr>
        <w:tab/>
      </w:r>
      <w:r w:rsidRPr="007F1866">
        <w:rPr>
          <w:rFonts w:ascii="Times New Roman" w:eastAsia="Times New Roman" w:hAnsi="Times New Roman" w:cs="Times New Roman"/>
          <w:sz w:val="24"/>
          <w:szCs w:val="24"/>
          <w:lang w:eastAsia="en-US"/>
        </w:rPr>
        <w:tab/>
      </w:r>
      <w:r w:rsidRPr="007F1866">
        <w:rPr>
          <w:rFonts w:ascii="Times New Roman" w:eastAsia="Times New Roman" w:hAnsi="Times New Roman" w:cs="Times New Roman"/>
          <w:sz w:val="24"/>
          <w:szCs w:val="24"/>
          <w:lang w:eastAsia="en-US"/>
        </w:rPr>
        <w:tab/>
      </w:r>
      <w:r w:rsidRPr="007F1866">
        <w:rPr>
          <w:rFonts w:ascii="Times New Roman" w:eastAsia="Times New Roman" w:hAnsi="Times New Roman" w:cs="Times New Roman"/>
          <w:sz w:val="24"/>
          <w:szCs w:val="24"/>
          <w:lang w:eastAsia="en-US"/>
        </w:rPr>
        <w:tab/>
        <w:t>Jess Bowers, MSW, CAPSW</w:t>
      </w:r>
    </w:p>
    <w:p w14:paraId="608CA400" w14:textId="77777777" w:rsidR="007F1866" w:rsidRPr="007F1866" w:rsidRDefault="007F1866" w:rsidP="007F1866">
      <w:pPr>
        <w:widowControl w:val="0"/>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 xml:space="preserve">(715) 346-2543, </w:t>
      </w:r>
      <w:hyperlink r:id="rId26" w:history="1">
        <w:r w:rsidRPr="007F1866">
          <w:rPr>
            <w:rFonts w:ascii="Times New Roman" w:eastAsia="Times New Roman" w:hAnsi="Times New Roman" w:cs="Times New Roman"/>
            <w:color w:val="0000FF"/>
            <w:sz w:val="24"/>
            <w:szCs w:val="24"/>
            <w:u w:val="single"/>
            <w:lang w:eastAsia="en-US"/>
          </w:rPr>
          <w:t>chanten@uwsp.edu</w:t>
        </w:r>
      </w:hyperlink>
      <w:r w:rsidRPr="007F1866">
        <w:rPr>
          <w:rFonts w:ascii="Times New Roman" w:eastAsia="Times New Roman" w:hAnsi="Times New Roman" w:cs="Times New Roman"/>
          <w:sz w:val="24"/>
          <w:szCs w:val="24"/>
          <w:lang w:eastAsia="en-US"/>
        </w:rPr>
        <w:tab/>
      </w:r>
      <w:r w:rsidRPr="007F1866">
        <w:rPr>
          <w:rFonts w:ascii="Times New Roman" w:eastAsia="Times New Roman" w:hAnsi="Times New Roman" w:cs="Times New Roman"/>
          <w:sz w:val="24"/>
          <w:szCs w:val="24"/>
          <w:lang w:eastAsia="en-US"/>
        </w:rPr>
        <w:tab/>
        <w:t xml:space="preserve">  </w:t>
      </w:r>
      <w:r w:rsidRPr="007F1866">
        <w:rPr>
          <w:rFonts w:ascii="Times New Roman" w:eastAsia="Times New Roman" w:hAnsi="Times New Roman" w:cs="Times New Roman"/>
          <w:sz w:val="24"/>
          <w:szCs w:val="24"/>
          <w:lang w:eastAsia="en-US"/>
        </w:rPr>
        <w:tab/>
      </w:r>
      <w:r w:rsidRPr="007F1866">
        <w:rPr>
          <w:rFonts w:ascii="Times New Roman" w:eastAsia="Times New Roman" w:hAnsi="Times New Roman" w:cs="Times New Roman"/>
          <w:sz w:val="24"/>
          <w:szCs w:val="24"/>
          <w:lang w:eastAsia="en-US"/>
        </w:rPr>
        <w:tab/>
        <w:t xml:space="preserve">(715) 346-2444, </w:t>
      </w:r>
      <w:hyperlink r:id="rId27" w:history="1">
        <w:r w:rsidRPr="00CC022F">
          <w:rPr>
            <w:rFonts w:ascii="Times New Roman" w:eastAsia="Times New Roman" w:hAnsi="Times New Roman" w:cs="Times New Roman"/>
            <w:color w:val="0000FF"/>
            <w:sz w:val="24"/>
            <w:szCs w:val="24"/>
            <w:u w:val="single"/>
            <w:lang w:eastAsia="en-US"/>
          </w:rPr>
          <w:t>jbowers@uwsp.edu</w:t>
        </w:r>
      </w:hyperlink>
      <w:r w:rsidRPr="007F1866">
        <w:rPr>
          <w:rFonts w:ascii="Times New Roman" w:eastAsia="Times New Roman" w:hAnsi="Times New Roman" w:cs="Times New Roman"/>
          <w:b/>
          <w:sz w:val="24"/>
          <w:szCs w:val="24"/>
          <w:lang w:eastAsia="en-US"/>
        </w:rPr>
        <w:t xml:space="preserve"> </w:t>
      </w:r>
    </w:p>
    <w:p w14:paraId="0E7C8C90" w14:textId="77777777" w:rsidR="007F1866" w:rsidRPr="007F1866" w:rsidRDefault="007F1866" w:rsidP="007F1866">
      <w:pPr>
        <w:widowControl w:val="0"/>
        <w:spacing w:after="0" w:line="240" w:lineRule="auto"/>
        <w:rPr>
          <w:rFonts w:ascii="Times New Roman" w:eastAsia="Times New Roman" w:hAnsi="Times New Roman" w:cs="Times New Roman"/>
          <w:b/>
          <w:sz w:val="24"/>
          <w:szCs w:val="24"/>
          <w:lang w:eastAsia="en-US"/>
        </w:rPr>
      </w:pPr>
    </w:p>
    <w:p w14:paraId="5B292DC1" w14:textId="77777777" w:rsidR="007F1866" w:rsidRPr="007F1866" w:rsidRDefault="007F1866" w:rsidP="007F1866">
      <w:pPr>
        <w:widowControl w:val="0"/>
        <w:spacing w:after="0" w:line="240" w:lineRule="auto"/>
        <w:rPr>
          <w:rFonts w:ascii="Times New Roman" w:eastAsia="Times New Roman" w:hAnsi="Times New Roman" w:cs="Times New Roman"/>
          <w:b/>
          <w:sz w:val="24"/>
          <w:szCs w:val="24"/>
          <w:lang w:eastAsia="en-US"/>
        </w:rPr>
      </w:pPr>
      <w:r w:rsidRPr="007F1866">
        <w:rPr>
          <w:rFonts w:ascii="Times New Roman" w:eastAsia="Times New Roman" w:hAnsi="Times New Roman" w:cs="Times New Roman"/>
          <w:b/>
          <w:sz w:val="24"/>
          <w:szCs w:val="24"/>
          <w:lang w:eastAsia="en-US"/>
        </w:rPr>
        <w:t>Department of Sociology and Social Work Chairperson</w:t>
      </w:r>
    </w:p>
    <w:p w14:paraId="55CD1CDA" w14:textId="77777777" w:rsidR="007F1866" w:rsidRPr="007F1866" w:rsidRDefault="007F1866" w:rsidP="007F1866">
      <w:pPr>
        <w:widowControl w:val="0"/>
        <w:pBdr>
          <w:bottom w:val="single" w:sz="6" w:space="1" w:color="auto"/>
        </w:pBdr>
        <w:spacing w:after="0" w:line="240" w:lineRule="auto"/>
        <w:rPr>
          <w:rFonts w:ascii="Times New Roman" w:eastAsia="Times New Roman" w:hAnsi="Times New Roman" w:cs="Times New Roman"/>
          <w:sz w:val="24"/>
          <w:szCs w:val="24"/>
          <w:lang w:eastAsia="en-US"/>
        </w:rPr>
      </w:pPr>
      <w:r w:rsidRPr="007F1866">
        <w:rPr>
          <w:rFonts w:ascii="Times New Roman" w:eastAsia="Times New Roman" w:hAnsi="Times New Roman" w:cs="Times New Roman"/>
          <w:sz w:val="24"/>
          <w:szCs w:val="24"/>
          <w:lang w:eastAsia="en-US"/>
        </w:rPr>
        <w:t>Amy Zlimen Ticho, MSSW, APSW, Ph.D.</w:t>
      </w:r>
    </w:p>
    <w:p w14:paraId="38D8CBEF" w14:textId="77777777" w:rsidR="007F1866" w:rsidRPr="007F1866" w:rsidRDefault="007F1866" w:rsidP="007F1866">
      <w:pPr>
        <w:widowControl w:val="0"/>
        <w:pBdr>
          <w:bottom w:val="single" w:sz="6" w:space="1" w:color="auto"/>
        </w:pBdr>
        <w:spacing w:after="0" w:line="240" w:lineRule="auto"/>
        <w:rPr>
          <w:rFonts w:ascii="Times New Roman" w:eastAsia="Times New Roman" w:hAnsi="Times New Roman" w:cs="Times New Roman"/>
          <w:b/>
          <w:sz w:val="24"/>
          <w:szCs w:val="24"/>
          <w:lang w:eastAsia="en-US"/>
        </w:rPr>
      </w:pPr>
      <w:r w:rsidRPr="007F1866">
        <w:rPr>
          <w:rFonts w:ascii="Times New Roman" w:eastAsia="Times New Roman" w:hAnsi="Times New Roman" w:cs="Times New Roman"/>
          <w:sz w:val="24"/>
          <w:szCs w:val="24"/>
          <w:lang w:eastAsia="en-US"/>
        </w:rPr>
        <w:t xml:space="preserve">(715) 346-3603, </w:t>
      </w:r>
      <w:hyperlink r:id="rId28" w:history="1">
        <w:r w:rsidRPr="00CC022F">
          <w:rPr>
            <w:rFonts w:ascii="Times New Roman" w:eastAsia="Times New Roman" w:hAnsi="Times New Roman" w:cs="Times New Roman"/>
            <w:color w:val="0000FF"/>
            <w:sz w:val="24"/>
            <w:szCs w:val="24"/>
            <w:u w:val="single"/>
            <w:lang w:eastAsia="en-US"/>
          </w:rPr>
          <w:t>Amy.Zlimen@uwsp.edu</w:t>
        </w:r>
      </w:hyperlink>
    </w:p>
    <w:p w14:paraId="70146983" w14:textId="77777777" w:rsidR="007F1866" w:rsidRPr="007F1866" w:rsidRDefault="007F1866" w:rsidP="007F1866">
      <w:pPr>
        <w:widowControl w:val="0"/>
        <w:pBdr>
          <w:bottom w:val="single" w:sz="6" w:space="1" w:color="auto"/>
        </w:pBdr>
        <w:spacing w:after="0" w:line="240" w:lineRule="auto"/>
        <w:rPr>
          <w:rFonts w:ascii="Times New Roman" w:eastAsia="Times New Roman" w:hAnsi="Times New Roman" w:cs="Times New Roman"/>
          <w:b/>
          <w:sz w:val="24"/>
          <w:szCs w:val="24"/>
          <w:lang w:eastAsia="en-US"/>
        </w:rPr>
      </w:pPr>
    </w:p>
    <w:p w14:paraId="5A20B0B0" w14:textId="7589EB46" w:rsidR="007F1866" w:rsidRPr="006838AF" w:rsidRDefault="00F95435" w:rsidP="006838AF">
      <w:pPr>
        <w:rPr>
          <w:b/>
          <w:bCs/>
          <w:i/>
          <w:iCs/>
          <w:sz w:val="24"/>
          <w:szCs w:val="24"/>
          <w:u w:val="single"/>
        </w:rPr>
      </w:pPr>
      <w:r w:rsidRPr="006838AF">
        <w:rPr>
          <w:b/>
          <w:bCs/>
          <w:i/>
          <w:iCs/>
          <w:sz w:val="24"/>
          <w:szCs w:val="24"/>
          <w:u w:val="single"/>
        </w:rPr>
        <w:t>UWSP Resources</w:t>
      </w:r>
    </w:p>
    <w:p w14:paraId="5CD66EB2" w14:textId="6574CFBE" w:rsidR="00CC022F" w:rsidRPr="00CC022F" w:rsidRDefault="007F1866" w:rsidP="00CC022F">
      <w:pPr>
        <w:widowControl w:val="0"/>
        <w:spacing w:after="0" w:line="240" w:lineRule="auto"/>
        <w:jc w:val="both"/>
        <w:rPr>
          <w:rFonts w:ascii="Times New Roman" w:eastAsia="Times New Roman" w:hAnsi="Times New Roman" w:cs="Times New Roman"/>
          <w:b/>
          <w:sz w:val="24"/>
          <w:szCs w:val="24"/>
          <w:lang w:eastAsia="en-US"/>
        </w:rPr>
      </w:pPr>
      <w:r w:rsidRPr="007F1866">
        <w:rPr>
          <w:rFonts w:ascii="Times New Roman" w:eastAsia="Times New Roman" w:hAnsi="Times New Roman" w:cs="Times New Roman"/>
          <w:b/>
          <w:sz w:val="24"/>
          <w:szCs w:val="24"/>
          <w:lang w:eastAsia="en-US"/>
        </w:rPr>
        <w:t>UWSP Counseling Center</w:t>
      </w:r>
    </w:p>
    <w:p w14:paraId="29619D66" w14:textId="627D09BC" w:rsidR="00CC022F" w:rsidRPr="00CC022F" w:rsidRDefault="00CC022F" w:rsidP="00CC022F">
      <w:pPr>
        <w:widowControl w:val="0"/>
        <w:spacing w:after="0" w:line="240" w:lineRule="auto"/>
        <w:rPr>
          <w:rFonts w:ascii="Times New Roman" w:eastAsia="Times New Roman" w:hAnsi="Times New Roman" w:cs="Times New Roman"/>
          <w:sz w:val="24"/>
          <w:szCs w:val="24"/>
          <w:lang w:eastAsia="en-US"/>
        </w:rPr>
      </w:pPr>
      <w:r w:rsidRPr="00CC022F">
        <w:rPr>
          <w:rFonts w:ascii="Times New Roman" w:eastAsia="Times New Roman" w:hAnsi="Times New Roman" w:cs="Times New Roman"/>
          <w:sz w:val="24"/>
          <w:szCs w:val="24"/>
          <w:lang w:eastAsia="en-US"/>
        </w:rPr>
        <w:t>Confidential services</w:t>
      </w:r>
    </w:p>
    <w:p w14:paraId="20E019C3" w14:textId="1CAE90C6" w:rsidR="00CC022F" w:rsidRDefault="00CC022F" w:rsidP="00CC022F">
      <w:pPr>
        <w:widowControl w:val="0"/>
        <w:spacing w:after="0" w:line="240" w:lineRule="auto"/>
        <w:rPr>
          <w:rFonts w:ascii="Times New Roman" w:eastAsia="Times New Roman" w:hAnsi="Times New Roman" w:cs="Times New Roman"/>
          <w:sz w:val="24"/>
          <w:szCs w:val="24"/>
          <w:lang w:eastAsia="en-US"/>
        </w:rPr>
      </w:pPr>
      <w:r w:rsidRPr="00CC022F">
        <w:rPr>
          <w:rFonts w:ascii="Times New Roman" w:eastAsia="Times New Roman" w:hAnsi="Times New Roman" w:cs="Times New Roman"/>
          <w:sz w:val="24"/>
          <w:szCs w:val="24"/>
          <w:lang w:eastAsia="en-US"/>
        </w:rPr>
        <w:t xml:space="preserve">715-346-3553, </w:t>
      </w:r>
      <w:hyperlink r:id="rId29" w:history="1">
        <w:r w:rsidR="00EA4F21" w:rsidRPr="00EA4F21">
          <w:rPr>
            <w:rStyle w:val="Hyperlink"/>
            <w:rFonts w:ascii="Times New Roman" w:eastAsia="Times New Roman" w:hAnsi="Times New Roman" w:cs="Times New Roman"/>
            <w:sz w:val="24"/>
            <w:szCs w:val="24"/>
            <w:lang w:eastAsia="en-US"/>
          </w:rPr>
          <w:t>Counseling Center Website</w:t>
        </w:r>
      </w:hyperlink>
    </w:p>
    <w:p w14:paraId="50492129" w14:textId="77777777" w:rsidR="00CC022F" w:rsidRPr="00CC022F" w:rsidRDefault="00CC022F" w:rsidP="00CC022F">
      <w:pPr>
        <w:widowControl w:val="0"/>
        <w:spacing w:after="0" w:line="240" w:lineRule="auto"/>
        <w:rPr>
          <w:rFonts w:ascii="Times New Roman" w:eastAsia="Times New Roman" w:hAnsi="Times New Roman" w:cs="Times New Roman"/>
          <w:sz w:val="24"/>
          <w:szCs w:val="24"/>
          <w:lang w:eastAsia="en-US"/>
        </w:rPr>
      </w:pPr>
    </w:p>
    <w:p w14:paraId="2089FB23" w14:textId="77777777" w:rsidR="00CC022F" w:rsidRPr="00CC022F" w:rsidRDefault="00CC022F" w:rsidP="00CC022F">
      <w:pPr>
        <w:widowControl w:val="0"/>
        <w:spacing w:after="0" w:line="240" w:lineRule="auto"/>
        <w:rPr>
          <w:rFonts w:ascii="Times New Roman" w:eastAsia="Times New Roman" w:hAnsi="Times New Roman" w:cs="Times New Roman"/>
          <w:sz w:val="24"/>
          <w:szCs w:val="24"/>
          <w:lang w:eastAsia="en-US"/>
        </w:rPr>
      </w:pPr>
      <w:r w:rsidRPr="00CC022F">
        <w:rPr>
          <w:rFonts w:ascii="Times New Roman" w:eastAsia="Times New Roman" w:hAnsi="Times New Roman" w:cs="Times New Roman"/>
          <w:sz w:val="24"/>
          <w:szCs w:val="24"/>
          <w:lang w:eastAsia="en-US"/>
        </w:rPr>
        <w:t>Mental Health Crisis Line (outside agency)</w:t>
      </w:r>
    </w:p>
    <w:p w14:paraId="4C15B05C" w14:textId="2E648D60" w:rsidR="00CC022F" w:rsidRPr="00CC022F" w:rsidRDefault="00CC022F" w:rsidP="00CC022F">
      <w:pPr>
        <w:widowControl w:val="0"/>
        <w:spacing w:after="0" w:line="240" w:lineRule="auto"/>
        <w:rPr>
          <w:rFonts w:ascii="Times New Roman" w:eastAsia="Times New Roman" w:hAnsi="Times New Roman" w:cs="Times New Roman"/>
          <w:sz w:val="24"/>
          <w:szCs w:val="24"/>
          <w:lang w:eastAsia="en-US"/>
        </w:rPr>
      </w:pPr>
      <w:r w:rsidRPr="00CC022F">
        <w:rPr>
          <w:rFonts w:ascii="Times New Roman" w:eastAsia="Times New Roman" w:hAnsi="Times New Roman" w:cs="Times New Roman"/>
          <w:sz w:val="24"/>
          <w:szCs w:val="24"/>
          <w:lang w:eastAsia="en-US"/>
        </w:rPr>
        <w:t xml:space="preserve">866-317-9362 for </w:t>
      </w:r>
      <w:r w:rsidR="00893FBE" w:rsidRPr="00CC022F">
        <w:rPr>
          <w:rFonts w:ascii="Times New Roman" w:eastAsia="Times New Roman" w:hAnsi="Times New Roman" w:cs="Times New Roman"/>
          <w:sz w:val="24"/>
          <w:szCs w:val="24"/>
          <w:lang w:eastAsia="en-US"/>
        </w:rPr>
        <w:t>after-hours</w:t>
      </w:r>
      <w:r w:rsidRPr="00CC022F">
        <w:rPr>
          <w:rFonts w:ascii="Times New Roman" w:eastAsia="Times New Roman" w:hAnsi="Times New Roman" w:cs="Times New Roman"/>
          <w:sz w:val="24"/>
          <w:szCs w:val="24"/>
          <w:lang w:eastAsia="en-US"/>
        </w:rPr>
        <w:t xml:space="preserve"> mental health support</w:t>
      </w:r>
    </w:p>
    <w:p w14:paraId="771B84A6" w14:textId="77777777" w:rsidR="00CC022F" w:rsidRPr="00CC022F" w:rsidRDefault="00CC022F" w:rsidP="00CC022F">
      <w:pPr>
        <w:widowControl w:val="0"/>
        <w:spacing w:after="0" w:line="240" w:lineRule="auto"/>
        <w:rPr>
          <w:rFonts w:ascii="Times New Roman" w:eastAsia="Times New Roman" w:hAnsi="Times New Roman" w:cs="Times New Roman"/>
          <w:sz w:val="24"/>
          <w:szCs w:val="24"/>
          <w:lang w:eastAsia="en-US"/>
        </w:rPr>
      </w:pPr>
      <w:r w:rsidRPr="00CC022F">
        <w:rPr>
          <w:rFonts w:ascii="Times New Roman" w:eastAsia="Times New Roman" w:hAnsi="Times New Roman" w:cs="Times New Roman"/>
          <w:sz w:val="24"/>
          <w:szCs w:val="24"/>
          <w:lang w:eastAsia="en-US"/>
        </w:rPr>
        <w:t>Text a Crisis Counselor: Text HOME to 741741</w:t>
      </w:r>
    </w:p>
    <w:p w14:paraId="75BCBC3A" w14:textId="77777777" w:rsidR="00CC022F" w:rsidRPr="00CC022F" w:rsidRDefault="00CC022F" w:rsidP="00CC022F">
      <w:pPr>
        <w:widowControl w:val="0"/>
        <w:spacing w:after="0" w:line="240" w:lineRule="auto"/>
        <w:rPr>
          <w:rFonts w:ascii="Times New Roman" w:eastAsia="Times New Roman" w:hAnsi="Times New Roman" w:cs="Times New Roman"/>
          <w:sz w:val="24"/>
          <w:szCs w:val="24"/>
          <w:lang w:eastAsia="en-US"/>
        </w:rPr>
      </w:pPr>
    </w:p>
    <w:p w14:paraId="648DFADF" w14:textId="77777777" w:rsidR="00CC022F" w:rsidRPr="00CC022F" w:rsidRDefault="00CC022F" w:rsidP="00CC022F">
      <w:pPr>
        <w:widowControl w:val="0"/>
        <w:spacing w:after="0" w:line="240" w:lineRule="auto"/>
        <w:rPr>
          <w:rFonts w:ascii="Times New Roman" w:eastAsia="Times New Roman" w:hAnsi="Times New Roman" w:cs="Times New Roman"/>
          <w:sz w:val="24"/>
          <w:szCs w:val="24"/>
          <w:lang w:eastAsia="en-US"/>
        </w:rPr>
      </w:pPr>
      <w:r w:rsidRPr="00CC022F">
        <w:rPr>
          <w:rFonts w:ascii="Times New Roman" w:eastAsia="Times New Roman" w:hAnsi="Times New Roman" w:cs="Times New Roman"/>
          <w:sz w:val="24"/>
          <w:szCs w:val="24"/>
          <w:lang w:eastAsia="en-US"/>
        </w:rPr>
        <w:t>Suicide and Crisis Lifeline</w:t>
      </w:r>
    </w:p>
    <w:p w14:paraId="52D0C0B8" w14:textId="35DE3C51" w:rsidR="007F1866" w:rsidRDefault="00CC022F" w:rsidP="00CC022F">
      <w:pPr>
        <w:widowControl w:val="0"/>
        <w:spacing w:after="0" w:line="240" w:lineRule="auto"/>
        <w:rPr>
          <w:rFonts w:ascii="Times New Roman" w:eastAsia="Times New Roman" w:hAnsi="Times New Roman" w:cs="Times New Roman"/>
          <w:sz w:val="24"/>
          <w:szCs w:val="24"/>
          <w:lang w:eastAsia="en-US"/>
        </w:rPr>
      </w:pPr>
      <w:r w:rsidRPr="00CC022F">
        <w:rPr>
          <w:rFonts w:ascii="Times New Roman" w:eastAsia="Times New Roman" w:hAnsi="Times New Roman" w:cs="Times New Roman"/>
          <w:sz w:val="24"/>
          <w:szCs w:val="24"/>
          <w:lang w:eastAsia="en-US"/>
        </w:rPr>
        <w:t>Call or text 988 or chat online at 988lifeline.org/</w:t>
      </w:r>
    </w:p>
    <w:p w14:paraId="656278EF" w14:textId="77777777" w:rsidR="007D3EFD" w:rsidRPr="007F1866" w:rsidRDefault="007D3EFD" w:rsidP="00CC022F">
      <w:pPr>
        <w:widowControl w:val="0"/>
        <w:spacing w:after="0" w:line="240" w:lineRule="auto"/>
        <w:rPr>
          <w:rFonts w:ascii="Times New Roman" w:eastAsia="Times New Roman" w:hAnsi="Times New Roman" w:cs="Times New Roman"/>
          <w:sz w:val="24"/>
          <w:szCs w:val="24"/>
          <w:lang w:eastAsia="en-US"/>
        </w:rPr>
      </w:pPr>
    </w:p>
    <w:p w14:paraId="2D7E2604" w14:textId="493A3CA7" w:rsidR="007F1866" w:rsidRDefault="007F1866" w:rsidP="007F1866">
      <w:pPr>
        <w:widowControl w:val="0"/>
        <w:spacing w:after="0" w:line="240" w:lineRule="auto"/>
        <w:rPr>
          <w:rFonts w:ascii="Times New Roman" w:eastAsia="Times New Roman" w:hAnsi="Times New Roman" w:cs="Times New Roman"/>
          <w:b/>
          <w:sz w:val="24"/>
          <w:szCs w:val="24"/>
          <w:lang w:eastAsia="en-US"/>
        </w:rPr>
      </w:pPr>
      <w:r w:rsidRPr="007F1866">
        <w:rPr>
          <w:rFonts w:ascii="Times New Roman" w:eastAsia="Times New Roman" w:hAnsi="Times New Roman" w:cs="Times New Roman"/>
          <w:b/>
          <w:sz w:val="24"/>
          <w:szCs w:val="24"/>
          <w:lang w:eastAsia="en-US"/>
        </w:rPr>
        <w:t>UWSP Disability</w:t>
      </w:r>
      <w:r w:rsidR="008C1D11">
        <w:rPr>
          <w:rFonts w:ascii="Times New Roman" w:eastAsia="Times New Roman" w:hAnsi="Times New Roman" w:cs="Times New Roman"/>
          <w:b/>
          <w:sz w:val="24"/>
          <w:szCs w:val="24"/>
          <w:lang w:eastAsia="en-US"/>
        </w:rPr>
        <w:t xml:space="preserve"> Resource Center</w:t>
      </w:r>
    </w:p>
    <w:p w14:paraId="0FC652BB" w14:textId="05F294F2" w:rsidR="007F1866" w:rsidRDefault="008C1D11" w:rsidP="008C1D11">
      <w:pPr>
        <w:widowControl w:val="0"/>
        <w:pBdr>
          <w:bottom w:val="single" w:sz="6" w:space="1" w:color="auto"/>
        </w:pBdr>
        <w:spacing w:after="0" w:line="240" w:lineRule="auto"/>
      </w:pPr>
      <w:r w:rsidRPr="008C1D11">
        <w:rPr>
          <w:rFonts w:ascii="Times New Roman" w:eastAsia="Times New Roman" w:hAnsi="Times New Roman" w:cs="Times New Roman"/>
          <w:sz w:val="24"/>
          <w:szCs w:val="24"/>
          <w:lang w:eastAsia="en-US"/>
        </w:rPr>
        <w:t xml:space="preserve">715-346-3365, </w:t>
      </w:r>
      <w:hyperlink r:id="rId30" w:history="1">
        <w:r w:rsidR="00641B83" w:rsidRPr="004F5352">
          <w:rPr>
            <w:rStyle w:val="Hyperlink"/>
            <w:rFonts w:ascii="Times New Roman" w:eastAsia="Times New Roman" w:hAnsi="Times New Roman" w:cs="Times New Roman"/>
            <w:sz w:val="24"/>
            <w:szCs w:val="24"/>
            <w:lang w:eastAsia="en-US"/>
          </w:rPr>
          <w:t>DRC Website</w:t>
        </w:r>
      </w:hyperlink>
    </w:p>
    <w:p w14:paraId="76B9CF1B" w14:textId="77777777" w:rsidR="00C5363C" w:rsidRPr="007F1866" w:rsidRDefault="00C5363C" w:rsidP="008C1D11">
      <w:pPr>
        <w:widowControl w:val="0"/>
        <w:pBdr>
          <w:bottom w:val="single" w:sz="6" w:space="1" w:color="auto"/>
        </w:pBdr>
        <w:spacing w:after="0" w:line="240" w:lineRule="auto"/>
        <w:rPr>
          <w:rFonts w:ascii="Times New Roman" w:eastAsia="Times New Roman" w:hAnsi="Times New Roman" w:cs="Times New Roman"/>
          <w:sz w:val="24"/>
          <w:szCs w:val="24"/>
          <w:lang w:eastAsia="en-US"/>
        </w:rPr>
      </w:pPr>
    </w:p>
    <w:p w14:paraId="4B23B7D7" w14:textId="77777777" w:rsidR="00582FD4" w:rsidRDefault="00582FD4" w:rsidP="007F1866">
      <w:pPr>
        <w:widowControl w:val="0"/>
        <w:spacing w:after="0" w:line="240" w:lineRule="auto"/>
        <w:rPr>
          <w:rFonts w:ascii="Times New Roman" w:eastAsia="Times New Roman" w:hAnsi="Times New Roman" w:cs="Times New Roman"/>
          <w:b/>
          <w:sz w:val="24"/>
          <w:szCs w:val="24"/>
          <w:u w:val="single"/>
          <w:lang w:eastAsia="en-US"/>
        </w:rPr>
      </w:pPr>
    </w:p>
    <w:p w14:paraId="46609458" w14:textId="1C60DDA5" w:rsidR="007F1866" w:rsidRPr="00F462C2" w:rsidRDefault="00F462C2" w:rsidP="007F1866">
      <w:pPr>
        <w:widowControl w:val="0"/>
        <w:spacing w:after="0" w:line="240" w:lineRule="auto"/>
        <w:rPr>
          <w:rFonts w:ascii="Times New Roman" w:eastAsia="Times New Roman" w:hAnsi="Times New Roman" w:cs="Times New Roman"/>
          <w:b/>
          <w:sz w:val="24"/>
          <w:szCs w:val="24"/>
          <w:u w:val="single"/>
          <w:lang w:eastAsia="en-US"/>
        </w:rPr>
      </w:pPr>
      <w:r w:rsidRPr="00F462C2">
        <w:rPr>
          <w:rFonts w:ascii="Times New Roman" w:eastAsia="Times New Roman" w:hAnsi="Times New Roman" w:cs="Times New Roman"/>
          <w:b/>
          <w:sz w:val="24"/>
          <w:szCs w:val="24"/>
          <w:u w:val="single"/>
          <w:lang w:eastAsia="en-US"/>
        </w:rPr>
        <w:t>State and National Professional Resources</w:t>
      </w:r>
    </w:p>
    <w:p w14:paraId="5CDA03BE" w14:textId="77777777" w:rsidR="00F462C2" w:rsidRPr="003C11BD" w:rsidRDefault="00F462C2" w:rsidP="007F1866">
      <w:pPr>
        <w:widowControl w:val="0"/>
        <w:spacing w:after="0" w:line="240" w:lineRule="auto"/>
        <w:rPr>
          <w:rFonts w:ascii="Times New Roman" w:eastAsia="Times New Roman" w:hAnsi="Times New Roman" w:cs="Times New Roman"/>
          <w:bCs/>
          <w:sz w:val="24"/>
          <w:szCs w:val="24"/>
          <w:lang w:eastAsia="en-US"/>
        </w:rPr>
      </w:pPr>
    </w:p>
    <w:p w14:paraId="0227C798" w14:textId="7A3F8523" w:rsidR="007F1866" w:rsidRPr="003C11BD" w:rsidRDefault="007F1866" w:rsidP="007F1866">
      <w:pPr>
        <w:widowControl w:val="0"/>
        <w:spacing w:after="0" w:line="240" w:lineRule="auto"/>
        <w:rPr>
          <w:rFonts w:ascii="Times New Roman" w:eastAsia="Times New Roman" w:hAnsi="Times New Roman" w:cs="Times New Roman"/>
          <w:bCs/>
          <w:sz w:val="24"/>
          <w:szCs w:val="24"/>
          <w:lang w:eastAsia="en-US"/>
        </w:rPr>
      </w:pPr>
      <w:hyperlink r:id="rId31" w:history="1">
        <w:r w:rsidRPr="003C11BD">
          <w:rPr>
            <w:rStyle w:val="Hyperlink"/>
            <w:rFonts w:ascii="Times New Roman" w:eastAsia="Times New Roman" w:hAnsi="Times New Roman" w:cs="Times New Roman"/>
            <w:bCs/>
            <w:sz w:val="24"/>
            <w:szCs w:val="24"/>
            <w:lang w:eastAsia="en-US"/>
          </w:rPr>
          <w:t>Council on Social Work Education</w:t>
        </w:r>
      </w:hyperlink>
    </w:p>
    <w:p w14:paraId="54EAC250" w14:textId="77777777" w:rsidR="003C11BD" w:rsidRDefault="003C11BD" w:rsidP="007F1866">
      <w:pPr>
        <w:widowControl w:val="0"/>
        <w:spacing w:after="0" w:line="240" w:lineRule="auto"/>
        <w:rPr>
          <w:rFonts w:ascii="Times New Roman" w:eastAsia="Times New Roman" w:hAnsi="Times New Roman" w:cs="Times New Roman"/>
          <w:i/>
          <w:sz w:val="24"/>
          <w:szCs w:val="24"/>
          <w:lang w:eastAsia="en-US"/>
        </w:rPr>
      </w:pPr>
    </w:p>
    <w:p w14:paraId="4D4E425D" w14:textId="7F9BC3D1" w:rsidR="007F1866" w:rsidRDefault="007F1866" w:rsidP="007F1866">
      <w:pPr>
        <w:widowControl w:val="0"/>
        <w:spacing w:after="0" w:line="240" w:lineRule="auto"/>
        <w:rPr>
          <w:rFonts w:ascii="Times New Roman" w:eastAsia="Times New Roman" w:hAnsi="Times New Roman" w:cs="Times New Roman"/>
          <w:bCs/>
          <w:sz w:val="24"/>
          <w:szCs w:val="24"/>
          <w:lang w:eastAsia="en-US"/>
        </w:rPr>
      </w:pPr>
      <w:hyperlink r:id="rId32" w:history="1">
        <w:r w:rsidRPr="003C11BD">
          <w:rPr>
            <w:rStyle w:val="Hyperlink"/>
            <w:rFonts w:ascii="Times New Roman" w:eastAsia="Times New Roman" w:hAnsi="Times New Roman" w:cs="Times New Roman"/>
            <w:bCs/>
            <w:sz w:val="24"/>
            <w:szCs w:val="24"/>
            <w:lang w:eastAsia="en-US"/>
          </w:rPr>
          <w:t>National Association of Social Workers</w:t>
        </w:r>
      </w:hyperlink>
    </w:p>
    <w:p w14:paraId="3B4D0C27" w14:textId="77777777" w:rsidR="003C11BD" w:rsidRPr="003C11BD" w:rsidRDefault="003C11BD" w:rsidP="007F1866">
      <w:pPr>
        <w:widowControl w:val="0"/>
        <w:spacing w:after="0" w:line="240" w:lineRule="auto"/>
        <w:rPr>
          <w:rFonts w:ascii="Times New Roman" w:eastAsia="Times New Roman" w:hAnsi="Times New Roman" w:cs="Times New Roman"/>
          <w:bCs/>
          <w:sz w:val="24"/>
          <w:szCs w:val="24"/>
          <w:lang w:eastAsia="en-US"/>
        </w:rPr>
      </w:pPr>
    </w:p>
    <w:p w14:paraId="7B04260C" w14:textId="5211F1A2" w:rsidR="007F1866" w:rsidRDefault="007F1866" w:rsidP="007F1866">
      <w:pPr>
        <w:widowControl w:val="0"/>
        <w:spacing w:after="0" w:line="240" w:lineRule="auto"/>
      </w:pPr>
      <w:hyperlink r:id="rId33" w:history="1">
        <w:r w:rsidRPr="003C11BD">
          <w:rPr>
            <w:rStyle w:val="Hyperlink"/>
            <w:rFonts w:ascii="Times New Roman" w:eastAsia="Times New Roman" w:hAnsi="Times New Roman" w:cs="Times New Roman"/>
            <w:bCs/>
            <w:sz w:val="24"/>
            <w:szCs w:val="24"/>
            <w:lang w:eastAsia="en-US"/>
          </w:rPr>
          <w:t>National Association of Social Workers—Wisconsin</w:t>
        </w:r>
      </w:hyperlink>
    </w:p>
    <w:p w14:paraId="3F536683" w14:textId="77777777" w:rsidR="00554EEB" w:rsidRDefault="00554EEB" w:rsidP="007F1866">
      <w:pPr>
        <w:widowControl w:val="0"/>
        <w:spacing w:after="0" w:line="240" w:lineRule="auto"/>
      </w:pPr>
    </w:p>
    <w:p w14:paraId="2CA77620" w14:textId="00C58A55" w:rsidR="00554EEB" w:rsidRPr="003B51E7" w:rsidRDefault="00554EEB" w:rsidP="007F1866">
      <w:pPr>
        <w:widowControl w:val="0"/>
        <w:spacing w:after="0" w:line="240" w:lineRule="auto"/>
        <w:rPr>
          <w:rFonts w:ascii="Times New Roman" w:eastAsia="Times New Roman" w:hAnsi="Times New Roman" w:cs="Times New Roman"/>
          <w:bCs/>
          <w:sz w:val="24"/>
          <w:szCs w:val="24"/>
          <w:lang w:eastAsia="en-US"/>
        </w:rPr>
      </w:pPr>
      <w:r w:rsidRPr="003B51E7">
        <w:rPr>
          <w:rFonts w:ascii="Times New Roman" w:hAnsi="Times New Roman" w:cs="Times New Roman"/>
          <w:sz w:val="24"/>
          <w:szCs w:val="24"/>
        </w:rPr>
        <w:t xml:space="preserve">Forms </w:t>
      </w:r>
      <w:r w:rsidR="00A64274" w:rsidRPr="003B51E7">
        <w:rPr>
          <w:rFonts w:ascii="Times New Roman" w:hAnsi="Times New Roman" w:cs="Times New Roman"/>
          <w:sz w:val="24"/>
          <w:szCs w:val="24"/>
        </w:rPr>
        <w:t xml:space="preserve">referenced in this document are </w:t>
      </w:r>
      <w:r w:rsidRPr="003B51E7">
        <w:rPr>
          <w:rFonts w:ascii="Times New Roman" w:hAnsi="Times New Roman" w:cs="Times New Roman"/>
          <w:sz w:val="24"/>
          <w:szCs w:val="24"/>
        </w:rPr>
        <w:t xml:space="preserve">located in the </w:t>
      </w:r>
      <w:r w:rsidR="00A64274" w:rsidRPr="003B51E7">
        <w:rPr>
          <w:rFonts w:ascii="Times New Roman" w:hAnsi="Times New Roman" w:cs="Times New Roman"/>
          <w:sz w:val="24"/>
          <w:szCs w:val="24"/>
        </w:rPr>
        <w:t xml:space="preserve">Canvas </w:t>
      </w:r>
      <w:r w:rsidRPr="003B51E7">
        <w:rPr>
          <w:rFonts w:ascii="Times New Roman" w:hAnsi="Times New Roman" w:cs="Times New Roman"/>
          <w:sz w:val="24"/>
          <w:szCs w:val="24"/>
        </w:rPr>
        <w:t xml:space="preserve">Social Work Majors HUB for students. </w:t>
      </w:r>
    </w:p>
    <w:p w14:paraId="3D5C24CA" w14:textId="77777777" w:rsidR="00FA7457" w:rsidRPr="003B51E7" w:rsidRDefault="00FA7457" w:rsidP="007F1866">
      <w:pPr>
        <w:widowControl w:val="0"/>
        <w:spacing w:after="0" w:line="240" w:lineRule="auto"/>
        <w:rPr>
          <w:rFonts w:ascii="Times New Roman" w:eastAsia="Times New Roman" w:hAnsi="Times New Roman" w:cs="Times New Roman"/>
          <w:b/>
          <w:color w:val="0000FF"/>
          <w:sz w:val="24"/>
          <w:szCs w:val="24"/>
          <w:lang w:eastAsia="en-US"/>
        </w:rPr>
      </w:pPr>
    </w:p>
    <w:sectPr w:rsidR="00FA7457" w:rsidRPr="003B51E7" w:rsidSect="00547831">
      <w:headerReference w:type="even" r:id="rId34"/>
      <w:headerReference w:type="default" r:id="rId35"/>
      <w:footerReference w:type="even" r:id="rId36"/>
      <w:footerReference w:type="default" r:id="rId37"/>
      <w:headerReference w:type="first" r:id="rId38"/>
      <w:footerReference w:type="first" r:id="rId39"/>
      <w:pgSz w:w="12240" w:h="15840" w:code="1"/>
      <w:pgMar w:top="1080" w:right="1440" w:bottom="1080" w:left="1440" w:header="720"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94BE" w14:textId="77777777" w:rsidR="008F3621" w:rsidRDefault="008F3621" w:rsidP="00354D24">
      <w:pPr>
        <w:spacing w:after="0" w:line="240" w:lineRule="auto"/>
      </w:pPr>
      <w:r>
        <w:separator/>
      </w:r>
    </w:p>
  </w:endnote>
  <w:endnote w:type="continuationSeparator" w:id="0">
    <w:p w14:paraId="74CC729C" w14:textId="77777777" w:rsidR="008F3621" w:rsidRDefault="008F3621" w:rsidP="0035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FCE5" w14:textId="77777777" w:rsidR="00DD4836" w:rsidRDefault="00DD4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29346"/>
      <w:docPartObj>
        <w:docPartGallery w:val="Page Numbers (Bottom of Page)"/>
        <w:docPartUnique/>
      </w:docPartObj>
    </w:sdtPr>
    <w:sdtEndPr>
      <w:rPr>
        <w:noProof/>
      </w:rPr>
    </w:sdtEndPr>
    <w:sdtContent>
      <w:p w14:paraId="5A44F296" w14:textId="519481DC" w:rsidR="00ED068B" w:rsidRDefault="00ED068B" w:rsidP="0099626F">
        <w:pPr>
          <w:pStyle w:val="Footer"/>
          <w:ind w:left="4320" w:firstLine="4680"/>
        </w:pPr>
        <w:r>
          <w:fldChar w:fldCharType="begin"/>
        </w:r>
        <w:r>
          <w:instrText xml:space="preserve"> PAGE   \* MERGEFORMAT </w:instrText>
        </w:r>
        <w:r>
          <w:fldChar w:fldCharType="separate"/>
        </w:r>
        <w:r>
          <w:rPr>
            <w:noProof/>
          </w:rPr>
          <w:t>2</w:t>
        </w:r>
        <w:r>
          <w:rPr>
            <w:noProof/>
          </w:rPr>
          <w:fldChar w:fldCharType="end"/>
        </w:r>
      </w:p>
    </w:sdtContent>
  </w:sdt>
  <w:p w14:paraId="19655E30" w14:textId="05DA5EF7" w:rsidR="00A04231" w:rsidRDefault="00A04231" w:rsidP="00354D2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1890" w14:textId="77777777" w:rsidR="00DD4836" w:rsidRDefault="00DD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EABB" w14:textId="77777777" w:rsidR="008F3621" w:rsidRDefault="008F3621" w:rsidP="00354D24">
      <w:pPr>
        <w:spacing w:after="0" w:line="240" w:lineRule="auto"/>
      </w:pPr>
      <w:r>
        <w:separator/>
      </w:r>
    </w:p>
  </w:footnote>
  <w:footnote w:type="continuationSeparator" w:id="0">
    <w:p w14:paraId="6486334D" w14:textId="77777777" w:rsidR="008F3621" w:rsidRDefault="008F3621" w:rsidP="0035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AAAB" w14:textId="77777777" w:rsidR="00DD4836" w:rsidRDefault="00DD4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5911" w14:textId="77777777" w:rsidR="00DD4836" w:rsidRDefault="00DD4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D081" w14:textId="77777777" w:rsidR="00DD4836" w:rsidRDefault="00DD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AC57BE"/>
    <w:multiLevelType w:val="hybridMultilevel"/>
    <w:tmpl w:val="C9880554"/>
    <w:lvl w:ilvl="0" w:tplc="04090001">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1346A"/>
    <w:multiLevelType w:val="hybridMultilevel"/>
    <w:tmpl w:val="3E7E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B3BF4"/>
    <w:multiLevelType w:val="hybridMultilevel"/>
    <w:tmpl w:val="88721AA6"/>
    <w:lvl w:ilvl="0" w:tplc="D05036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8C80"/>
    <w:multiLevelType w:val="hybridMultilevel"/>
    <w:tmpl w:val="1206EC9A"/>
    <w:lvl w:ilvl="0" w:tplc="FFFFFFFF">
      <w:start w:val="1"/>
      <w:numFmt w:val="decimal"/>
      <w:lvlText w:val="%1."/>
      <w:lvlJc w:val="left"/>
    </w:lvl>
    <w:lvl w:ilvl="1" w:tplc="04090001">
      <w:start w:val="1"/>
      <w:numFmt w:val="bullet"/>
      <w:lvlText w:val=""/>
      <w:lvlJc w:val="left"/>
      <w:rPr>
        <w:rFonts w:ascii="Symbol" w:hAnsi="Symbol" w:cs="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9C26E1"/>
    <w:multiLevelType w:val="hybridMultilevel"/>
    <w:tmpl w:val="3978387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F07F1"/>
    <w:multiLevelType w:val="hybridMultilevel"/>
    <w:tmpl w:val="A91E8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40F32"/>
    <w:multiLevelType w:val="hybridMultilevel"/>
    <w:tmpl w:val="CAF0D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C2011"/>
    <w:multiLevelType w:val="hybridMultilevel"/>
    <w:tmpl w:val="6E16DE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EA13D72"/>
    <w:multiLevelType w:val="hybridMultilevel"/>
    <w:tmpl w:val="F6B6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271F9"/>
    <w:multiLevelType w:val="hybridMultilevel"/>
    <w:tmpl w:val="5F62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D0291"/>
    <w:multiLevelType w:val="hybridMultilevel"/>
    <w:tmpl w:val="490EF5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75F2CAB"/>
    <w:multiLevelType w:val="hybridMultilevel"/>
    <w:tmpl w:val="9D64B26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2" w15:restartNumberingAfterBreak="0">
    <w:nsid w:val="2A901A9B"/>
    <w:multiLevelType w:val="hybridMultilevel"/>
    <w:tmpl w:val="DC4260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2AC8714C"/>
    <w:multiLevelType w:val="hybridMultilevel"/>
    <w:tmpl w:val="D4C2A8D4"/>
    <w:lvl w:ilvl="0" w:tplc="3DFC817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D2F6D"/>
    <w:multiLevelType w:val="hybridMultilevel"/>
    <w:tmpl w:val="637AD8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2FD94A35"/>
    <w:multiLevelType w:val="hybridMultilevel"/>
    <w:tmpl w:val="2BA6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E1483"/>
    <w:multiLevelType w:val="hybridMultilevel"/>
    <w:tmpl w:val="7AC41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10566"/>
    <w:multiLevelType w:val="hybridMultilevel"/>
    <w:tmpl w:val="7A3E1BF4"/>
    <w:lvl w:ilvl="0" w:tplc="DAC2F6B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C547C3"/>
    <w:multiLevelType w:val="hybridMultilevel"/>
    <w:tmpl w:val="D704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A497E"/>
    <w:multiLevelType w:val="hybridMultilevel"/>
    <w:tmpl w:val="68D88F0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3FAD2100"/>
    <w:multiLevelType w:val="hybridMultilevel"/>
    <w:tmpl w:val="11E4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91D66"/>
    <w:multiLevelType w:val="hybridMultilevel"/>
    <w:tmpl w:val="2A6A98BA"/>
    <w:lvl w:ilvl="0" w:tplc="2E0E5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342D3"/>
    <w:multiLevelType w:val="hybridMultilevel"/>
    <w:tmpl w:val="B4B03C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2E31E4"/>
    <w:multiLevelType w:val="hybridMultilevel"/>
    <w:tmpl w:val="6DCE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734C0"/>
    <w:multiLevelType w:val="hybridMultilevel"/>
    <w:tmpl w:val="58680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85B"/>
    <w:multiLevelType w:val="hybridMultilevel"/>
    <w:tmpl w:val="E446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57DC0"/>
    <w:multiLevelType w:val="hybridMultilevel"/>
    <w:tmpl w:val="E53CF0B8"/>
    <w:lvl w:ilvl="0" w:tplc="04090001">
      <w:start w:val="1"/>
      <w:numFmt w:val="bullet"/>
      <w:lvlText w:val=""/>
      <w:lvlJc w:val="left"/>
      <w:pPr>
        <w:ind w:left="760" w:hanging="360"/>
      </w:pPr>
      <w:rPr>
        <w:rFonts w:ascii="Symbol" w:hAnsi="Symbol" w:cs="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cs="Wingdings" w:hint="default"/>
      </w:rPr>
    </w:lvl>
    <w:lvl w:ilvl="3" w:tplc="04090001">
      <w:start w:val="1"/>
      <w:numFmt w:val="bullet"/>
      <w:lvlText w:val=""/>
      <w:lvlJc w:val="left"/>
      <w:pPr>
        <w:ind w:left="2920" w:hanging="360"/>
      </w:pPr>
      <w:rPr>
        <w:rFonts w:ascii="Symbol" w:hAnsi="Symbol" w:cs="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cs="Wingdings" w:hint="default"/>
      </w:rPr>
    </w:lvl>
    <w:lvl w:ilvl="6" w:tplc="04090001">
      <w:start w:val="1"/>
      <w:numFmt w:val="bullet"/>
      <w:lvlText w:val=""/>
      <w:lvlJc w:val="left"/>
      <w:pPr>
        <w:ind w:left="5080" w:hanging="360"/>
      </w:pPr>
      <w:rPr>
        <w:rFonts w:ascii="Symbol" w:hAnsi="Symbol" w:cs="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cs="Wingdings" w:hint="default"/>
      </w:rPr>
    </w:lvl>
  </w:abstractNum>
  <w:abstractNum w:abstractNumId="27" w15:restartNumberingAfterBreak="0">
    <w:nsid w:val="57C01CAF"/>
    <w:multiLevelType w:val="hybridMultilevel"/>
    <w:tmpl w:val="90407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936B9"/>
    <w:multiLevelType w:val="hybridMultilevel"/>
    <w:tmpl w:val="40EC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B7917"/>
    <w:multiLevelType w:val="hybridMultilevel"/>
    <w:tmpl w:val="6D74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C1EE7"/>
    <w:multiLevelType w:val="hybridMultilevel"/>
    <w:tmpl w:val="6458237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676017BD"/>
    <w:multiLevelType w:val="hybridMultilevel"/>
    <w:tmpl w:val="B2061A6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2" w15:restartNumberingAfterBreak="0">
    <w:nsid w:val="68AE2532"/>
    <w:multiLevelType w:val="hybridMultilevel"/>
    <w:tmpl w:val="05A879D8"/>
    <w:lvl w:ilvl="0" w:tplc="37F62D9A">
      <w:start w:val="1"/>
      <w:numFmt w:val="decimal"/>
      <w:lvlText w:val="%1."/>
      <w:lvlJc w:val="left"/>
      <w:pPr>
        <w:tabs>
          <w:tab w:val="num" w:pos="1080"/>
        </w:tabs>
        <w:ind w:left="1080" w:hanging="360"/>
      </w:pPr>
      <w:rPr>
        <w:rFonts w:ascii="Times New Roman" w:eastAsia="Times New Roman" w:hAnsi="Times New Roman"/>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15:restartNumberingAfterBreak="0">
    <w:nsid w:val="6B795092"/>
    <w:multiLevelType w:val="hybridMultilevel"/>
    <w:tmpl w:val="FA22A4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F787F"/>
    <w:multiLevelType w:val="hybridMultilevel"/>
    <w:tmpl w:val="8A9E7324"/>
    <w:lvl w:ilvl="0" w:tplc="90E402EC">
      <w:start w:val="1"/>
      <w:numFmt w:val="decimal"/>
      <w:lvlText w:val="%1."/>
      <w:lvlJc w:val="left"/>
      <w:pPr>
        <w:ind w:left="720" w:hanging="360"/>
      </w:pPr>
      <w:rPr>
        <w:rFonts w:ascii="Times New Roman" w:eastAsia="SimSu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3EEDAD0">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8E4436"/>
    <w:multiLevelType w:val="hybridMultilevel"/>
    <w:tmpl w:val="0A9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A7C2E"/>
    <w:multiLevelType w:val="hybridMultilevel"/>
    <w:tmpl w:val="FA42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F0F82"/>
    <w:multiLevelType w:val="hybridMultilevel"/>
    <w:tmpl w:val="44DC0FB2"/>
    <w:lvl w:ilvl="0" w:tplc="62F488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051521"/>
    <w:multiLevelType w:val="hybridMultilevel"/>
    <w:tmpl w:val="B246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B4B4B"/>
    <w:multiLevelType w:val="hybridMultilevel"/>
    <w:tmpl w:val="85C66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FB54190"/>
    <w:multiLevelType w:val="hybridMultilevel"/>
    <w:tmpl w:val="07B64A22"/>
    <w:lvl w:ilvl="0" w:tplc="56CC3D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05BAE"/>
    <w:multiLevelType w:val="hybridMultilevel"/>
    <w:tmpl w:val="FC4C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CF5BCF"/>
    <w:multiLevelType w:val="hybridMultilevel"/>
    <w:tmpl w:val="C2D4B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F94964"/>
    <w:multiLevelType w:val="hybridMultilevel"/>
    <w:tmpl w:val="29A4D98C"/>
    <w:lvl w:ilvl="0" w:tplc="4AB0A0B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61F46"/>
    <w:multiLevelType w:val="hybridMultilevel"/>
    <w:tmpl w:val="F2C8A9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B105C69"/>
    <w:multiLevelType w:val="hybridMultilevel"/>
    <w:tmpl w:val="CAAE07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15:restartNumberingAfterBreak="0">
    <w:nsid w:val="7B3612F6"/>
    <w:multiLevelType w:val="hybridMultilevel"/>
    <w:tmpl w:val="796EDB9C"/>
    <w:lvl w:ilvl="0" w:tplc="AB5090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A0872"/>
    <w:multiLevelType w:val="hybridMultilevel"/>
    <w:tmpl w:val="3864C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66D16"/>
    <w:multiLevelType w:val="hybridMultilevel"/>
    <w:tmpl w:val="5472319A"/>
    <w:lvl w:ilvl="0" w:tplc="04090001">
      <w:start w:val="1"/>
      <w:numFmt w:val="bullet"/>
      <w:lvlText w:val=""/>
      <w:lvlJc w:val="left"/>
      <w:pPr>
        <w:tabs>
          <w:tab w:val="num" w:pos="783"/>
        </w:tabs>
        <w:ind w:left="783" w:hanging="360"/>
      </w:pPr>
      <w:rPr>
        <w:rFonts w:ascii="Symbol" w:hAnsi="Symbol"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num w:numId="1" w16cid:durableId="1641112517">
    <w:abstractNumId w:val="14"/>
  </w:num>
  <w:num w:numId="2" w16cid:durableId="940718029">
    <w:abstractNumId w:val="32"/>
  </w:num>
  <w:num w:numId="3" w16cid:durableId="1070348756">
    <w:abstractNumId w:val="31"/>
  </w:num>
  <w:num w:numId="4" w16cid:durableId="182935422">
    <w:abstractNumId w:val="11"/>
  </w:num>
  <w:num w:numId="5" w16cid:durableId="65883548">
    <w:abstractNumId w:val="26"/>
  </w:num>
  <w:num w:numId="6" w16cid:durableId="306057159">
    <w:abstractNumId w:val="10"/>
  </w:num>
  <w:num w:numId="7" w16cid:durableId="2033190858">
    <w:abstractNumId w:val="12"/>
  </w:num>
  <w:num w:numId="8" w16cid:durableId="1328094110">
    <w:abstractNumId w:val="45"/>
  </w:num>
  <w:num w:numId="9" w16cid:durableId="308360619">
    <w:abstractNumId w:val="39"/>
  </w:num>
  <w:num w:numId="10" w16cid:durableId="163395420">
    <w:abstractNumId w:val="0"/>
  </w:num>
  <w:num w:numId="11" w16cid:durableId="350566909">
    <w:abstractNumId w:val="34"/>
  </w:num>
  <w:num w:numId="12" w16cid:durableId="1474760814">
    <w:abstractNumId w:val="7"/>
  </w:num>
  <w:num w:numId="13" w16cid:durableId="1528254964">
    <w:abstractNumId w:val="3"/>
  </w:num>
  <w:num w:numId="14" w16cid:durableId="1529172198">
    <w:abstractNumId w:val="22"/>
  </w:num>
  <w:num w:numId="15" w16cid:durableId="950555015">
    <w:abstractNumId w:val="48"/>
  </w:num>
  <w:num w:numId="16" w16cid:durableId="1244297993">
    <w:abstractNumId w:val="16"/>
  </w:num>
  <w:num w:numId="17" w16cid:durableId="911740288">
    <w:abstractNumId w:val="44"/>
  </w:num>
  <w:num w:numId="18" w16cid:durableId="1076629793">
    <w:abstractNumId w:val="20"/>
  </w:num>
  <w:num w:numId="19" w16cid:durableId="1008943381">
    <w:abstractNumId w:val="25"/>
  </w:num>
  <w:num w:numId="20" w16cid:durableId="941844049">
    <w:abstractNumId w:val="35"/>
  </w:num>
  <w:num w:numId="21" w16cid:durableId="215318288">
    <w:abstractNumId w:val="28"/>
  </w:num>
  <w:num w:numId="22" w16cid:durableId="187960531">
    <w:abstractNumId w:val="23"/>
  </w:num>
  <w:num w:numId="23" w16cid:durableId="1156611783">
    <w:abstractNumId w:val="30"/>
  </w:num>
  <w:num w:numId="24" w16cid:durableId="1439762371">
    <w:abstractNumId w:val="36"/>
  </w:num>
  <w:num w:numId="25" w16cid:durableId="549732765">
    <w:abstractNumId w:val="13"/>
  </w:num>
  <w:num w:numId="26" w16cid:durableId="230972453">
    <w:abstractNumId w:val="46"/>
  </w:num>
  <w:num w:numId="27" w16cid:durableId="625938480">
    <w:abstractNumId w:val="40"/>
  </w:num>
  <w:num w:numId="28" w16cid:durableId="426074528">
    <w:abstractNumId w:val="6"/>
  </w:num>
  <w:num w:numId="29" w16cid:durableId="1009605796">
    <w:abstractNumId w:val="17"/>
  </w:num>
  <w:num w:numId="30" w16cid:durableId="2128039156">
    <w:abstractNumId w:val="41"/>
  </w:num>
  <w:num w:numId="31" w16cid:durableId="553271696">
    <w:abstractNumId w:val="33"/>
  </w:num>
  <w:num w:numId="32" w16cid:durableId="1008559725">
    <w:abstractNumId w:val="8"/>
  </w:num>
  <w:num w:numId="33" w16cid:durableId="1820682106">
    <w:abstractNumId w:val="1"/>
  </w:num>
  <w:num w:numId="34" w16cid:durableId="615253520">
    <w:abstractNumId w:val="18"/>
  </w:num>
  <w:num w:numId="35" w16cid:durableId="499930819">
    <w:abstractNumId w:val="15"/>
  </w:num>
  <w:num w:numId="36" w16cid:durableId="90974809">
    <w:abstractNumId w:val="27"/>
  </w:num>
  <w:num w:numId="37" w16cid:durableId="1506551726">
    <w:abstractNumId w:val="47"/>
  </w:num>
  <w:num w:numId="38" w16cid:durableId="321854508">
    <w:abstractNumId w:val="38"/>
  </w:num>
  <w:num w:numId="39" w16cid:durableId="956179042">
    <w:abstractNumId w:val="37"/>
  </w:num>
  <w:num w:numId="40" w16cid:durableId="730617144">
    <w:abstractNumId w:val="4"/>
  </w:num>
  <w:num w:numId="41" w16cid:durableId="1413041719">
    <w:abstractNumId w:val="5"/>
  </w:num>
  <w:num w:numId="42" w16cid:durableId="753208133">
    <w:abstractNumId w:val="42"/>
  </w:num>
  <w:num w:numId="43" w16cid:durableId="1527861742">
    <w:abstractNumId w:val="29"/>
  </w:num>
  <w:num w:numId="44" w16cid:durableId="2111779507">
    <w:abstractNumId w:val="19"/>
  </w:num>
  <w:num w:numId="45" w16cid:durableId="234780324">
    <w:abstractNumId w:val="21"/>
  </w:num>
  <w:num w:numId="46" w16cid:durableId="1421607742">
    <w:abstractNumId w:val="9"/>
  </w:num>
  <w:num w:numId="47" w16cid:durableId="1153835953">
    <w:abstractNumId w:val="43"/>
  </w:num>
  <w:num w:numId="48" w16cid:durableId="94133624">
    <w:abstractNumId w:val="2"/>
  </w:num>
  <w:num w:numId="49" w16cid:durableId="2005432105">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36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3B"/>
    <w:rsid w:val="00000E12"/>
    <w:rsid w:val="00001441"/>
    <w:rsid w:val="00001670"/>
    <w:rsid w:val="00001FC8"/>
    <w:rsid w:val="00002271"/>
    <w:rsid w:val="000051F5"/>
    <w:rsid w:val="00005F2A"/>
    <w:rsid w:val="00005FBB"/>
    <w:rsid w:val="0000660E"/>
    <w:rsid w:val="00010091"/>
    <w:rsid w:val="000100EA"/>
    <w:rsid w:val="0001092E"/>
    <w:rsid w:val="00010D87"/>
    <w:rsid w:val="0001332F"/>
    <w:rsid w:val="00013A29"/>
    <w:rsid w:val="00013EAE"/>
    <w:rsid w:val="00014706"/>
    <w:rsid w:val="00015C2E"/>
    <w:rsid w:val="00016850"/>
    <w:rsid w:val="0001721A"/>
    <w:rsid w:val="00017F85"/>
    <w:rsid w:val="00020144"/>
    <w:rsid w:val="00020EC4"/>
    <w:rsid w:val="000228A8"/>
    <w:rsid w:val="00023D15"/>
    <w:rsid w:val="00024678"/>
    <w:rsid w:val="00024794"/>
    <w:rsid w:val="000259FD"/>
    <w:rsid w:val="00025EDC"/>
    <w:rsid w:val="0002663C"/>
    <w:rsid w:val="00027BE7"/>
    <w:rsid w:val="000300E3"/>
    <w:rsid w:val="00030752"/>
    <w:rsid w:val="00030C4A"/>
    <w:rsid w:val="000311D8"/>
    <w:rsid w:val="000313A2"/>
    <w:rsid w:val="00031A11"/>
    <w:rsid w:val="00031D3C"/>
    <w:rsid w:val="000326DF"/>
    <w:rsid w:val="00033023"/>
    <w:rsid w:val="00033D08"/>
    <w:rsid w:val="000343C2"/>
    <w:rsid w:val="00034FE9"/>
    <w:rsid w:val="000374ED"/>
    <w:rsid w:val="0004022C"/>
    <w:rsid w:val="00040DB4"/>
    <w:rsid w:val="000412EE"/>
    <w:rsid w:val="0004303F"/>
    <w:rsid w:val="00043CB2"/>
    <w:rsid w:val="000444A7"/>
    <w:rsid w:val="000458EF"/>
    <w:rsid w:val="00045DA0"/>
    <w:rsid w:val="0004703B"/>
    <w:rsid w:val="000478FF"/>
    <w:rsid w:val="0005076E"/>
    <w:rsid w:val="00050B33"/>
    <w:rsid w:val="00051D18"/>
    <w:rsid w:val="00052D4E"/>
    <w:rsid w:val="00054758"/>
    <w:rsid w:val="00054BA2"/>
    <w:rsid w:val="000551AE"/>
    <w:rsid w:val="0005551F"/>
    <w:rsid w:val="00055FA8"/>
    <w:rsid w:val="0005687B"/>
    <w:rsid w:val="00060327"/>
    <w:rsid w:val="00061214"/>
    <w:rsid w:val="00061DAE"/>
    <w:rsid w:val="00062BBF"/>
    <w:rsid w:val="00064C50"/>
    <w:rsid w:val="00065E64"/>
    <w:rsid w:val="00066C2C"/>
    <w:rsid w:val="00070693"/>
    <w:rsid w:val="00070AFE"/>
    <w:rsid w:val="000710C7"/>
    <w:rsid w:val="000717C3"/>
    <w:rsid w:val="00071D12"/>
    <w:rsid w:val="00073917"/>
    <w:rsid w:val="00073E09"/>
    <w:rsid w:val="0007489E"/>
    <w:rsid w:val="00075992"/>
    <w:rsid w:val="0007727E"/>
    <w:rsid w:val="00077D99"/>
    <w:rsid w:val="0008025E"/>
    <w:rsid w:val="000807BC"/>
    <w:rsid w:val="00080C7B"/>
    <w:rsid w:val="000818DC"/>
    <w:rsid w:val="00083926"/>
    <w:rsid w:val="00083BB7"/>
    <w:rsid w:val="0008443D"/>
    <w:rsid w:val="000855E6"/>
    <w:rsid w:val="000862EA"/>
    <w:rsid w:val="00086386"/>
    <w:rsid w:val="0008780C"/>
    <w:rsid w:val="00087C90"/>
    <w:rsid w:val="000922AD"/>
    <w:rsid w:val="00093BA1"/>
    <w:rsid w:val="00093BB8"/>
    <w:rsid w:val="000943C3"/>
    <w:rsid w:val="00095B0D"/>
    <w:rsid w:val="00095F4F"/>
    <w:rsid w:val="000969DC"/>
    <w:rsid w:val="000976E7"/>
    <w:rsid w:val="000A06C1"/>
    <w:rsid w:val="000A07BB"/>
    <w:rsid w:val="000A3F13"/>
    <w:rsid w:val="000A5708"/>
    <w:rsid w:val="000A61D4"/>
    <w:rsid w:val="000B1240"/>
    <w:rsid w:val="000B16FD"/>
    <w:rsid w:val="000B181D"/>
    <w:rsid w:val="000B3251"/>
    <w:rsid w:val="000B4243"/>
    <w:rsid w:val="000B4299"/>
    <w:rsid w:val="000B4316"/>
    <w:rsid w:val="000B4D1D"/>
    <w:rsid w:val="000B52B7"/>
    <w:rsid w:val="000B6ACB"/>
    <w:rsid w:val="000B6CAB"/>
    <w:rsid w:val="000C15E2"/>
    <w:rsid w:val="000C1BBB"/>
    <w:rsid w:val="000C263F"/>
    <w:rsid w:val="000C73E4"/>
    <w:rsid w:val="000D05C3"/>
    <w:rsid w:val="000D0621"/>
    <w:rsid w:val="000D0C28"/>
    <w:rsid w:val="000D1E53"/>
    <w:rsid w:val="000D269B"/>
    <w:rsid w:val="000D2D69"/>
    <w:rsid w:val="000D33DB"/>
    <w:rsid w:val="000D3724"/>
    <w:rsid w:val="000D3FF2"/>
    <w:rsid w:val="000D47AE"/>
    <w:rsid w:val="000D4939"/>
    <w:rsid w:val="000D5BD9"/>
    <w:rsid w:val="000D74E3"/>
    <w:rsid w:val="000E01C7"/>
    <w:rsid w:val="000E2350"/>
    <w:rsid w:val="000E23A0"/>
    <w:rsid w:val="000E28B9"/>
    <w:rsid w:val="000E38AB"/>
    <w:rsid w:val="000E39E2"/>
    <w:rsid w:val="000E43BD"/>
    <w:rsid w:val="000E4631"/>
    <w:rsid w:val="000E5A43"/>
    <w:rsid w:val="000E5EE9"/>
    <w:rsid w:val="000E65AC"/>
    <w:rsid w:val="000F3330"/>
    <w:rsid w:val="000F37D3"/>
    <w:rsid w:val="000F3AFB"/>
    <w:rsid w:val="000F516F"/>
    <w:rsid w:val="000F5307"/>
    <w:rsid w:val="000F57E0"/>
    <w:rsid w:val="000F606F"/>
    <w:rsid w:val="000F66AC"/>
    <w:rsid w:val="00101B4F"/>
    <w:rsid w:val="00101D01"/>
    <w:rsid w:val="00102566"/>
    <w:rsid w:val="0010357F"/>
    <w:rsid w:val="001039B9"/>
    <w:rsid w:val="001050FC"/>
    <w:rsid w:val="001054C8"/>
    <w:rsid w:val="00105AB2"/>
    <w:rsid w:val="00106978"/>
    <w:rsid w:val="00107185"/>
    <w:rsid w:val="00107D1A"/>
    <w:rsid w:val="00110E4F"/>
    <w:rsid w:val="00111836"/>
    <w:rsid w:val="001127C5"/>
    <w:rsid w:val="00112819"/>
    <w:rsid w:val="00112BFE"/>
    <w:rsid w:val="001131A3"/>
    <w:rsid w:val="00113941"/>
    <w:rsid w:val="00113EAA"/>
    <w:rsid w:val="00114461"/>
    <w:rsid w:val="00114DFD"/>
    <w:rsid w:val="001150FD"/>
    <w:rsid w:val="001154B1"/>
    <w:rsid w:val="00115873"/>
    <w:rsid w:val="00115FCA"/>
    <w:rsid w:val="00116341"/>
    <w:rsid w:val="001206C6"/>
    <w:rsid w:val="001207E1"/>
    <w:rsid w:val="00120AC4"/>
    <w:rsid w:val="0012348D"/>
    <w:rsid w:val="00123829"/>
    <w:rsid w:val="0012393C"/>
    <w:rsid w:val="0012423C"/>
    <w:rsid w:val="00124B6E"/>
    <w:rsid w:val="00125BA0"/>
    <w:rsid w:val="00126112"/>
    <w:rsid w:val="0012636F"/>
    <w:rsid w:val="00127A68"/>
    <w:rsid w:val="00130A11"/>
    <w:rsid w:val="00132548"/>
    <w:rsid w:val="001332F5"/>
    <w:rsid w:val="00133815"/>
    <w:rsid w:val="00133EED"/>
    <w:rsid w:val="00134AA1"/>
    <w:rsid w:val="00134C75"/>
    <w:rsid w:val="0013535C"/>
    <w:rsid w:val="001358E5"/>
    <w:rsid w:val="00141D61"/>
    <w:rsid w:val="001433F7"/>
    <w:rsid w:val="00143736"/>
    <w:rsid w:val="00143AA3"/>
    <w:rsid w:val="0014488B"/>
    <w:rsid w:val="00144DAF"/>
    <w:rsid w:val="00144FED"/>
    <w:rsid w:val="00145170"/>
    <w:rsid w:val="00145246"/>
    <w:rsid w:val="00145E06"/>
    <w:rsid w:val="001506CC"/>
    <w:rsid w:val="00150D9D"/>
    <w:rsid w:val="00151392"/>
    <w:rsid w:val="00152C36"/>
    <w:rsid w:val="00154780"/>
    <w:rsid w:val="00156A90"/>
    <w:rsid w:val="00157A10"/>
    <w:rsid w:val="00160586"/>
    <w:rsid w:val="00160CB6"/>
    <w:rsid w:val="00162253"/>
    <w:rsid w:val="00162629"/>
    <w:rsid w:val="00162DA6"/>
    <w:rsid w:val="00164274"/>
    <w:rsid w:val="0016451E"/>
    <w:rsid w:val="001649DC"/>
    <w:rsid w:val="00164F33"/>
    <w:rsid w:val="001651E0"/>
    <w:rsid w:val="0016535F"/>
    <w:rsid w:val="00165DDE"/>
    <w:rsid w:val="00171328"/>
    <w:rsid w:val="00171E94"/>
    <w:rsid w:val="00171EDC"/>
    <w:rsid w:val="00172081"/>
    <w:rsid w:val="001720D0"/>
    <w:rsid w:val="00172C8E"/>
    <w:rsid w:val="00173891"/>
    <w:rsid w:val="00173B73"/>
    <w:rsid w:val="00174C93"/>
    <w:rsid w:val="00176B61"/>
    <w:rsid w:val="001772DF"/>
    <w:rsid w:val="0018045B"/>
    <w:rsid w:val="0018193E"/>
    <w:rsid w:val="00182D0F"/>
    <w:rsid w:val="0018419B"/>
    <w:rsid w:val="0018440B"/>
    <w:rsid w:val="00184E4E"/>
    <w:rsid w:val="00185157"/>
    <w:rsid w:val="001864E8"/>
    <w:rsid w:val="001866E9"/>
    <w:rsid w:val="00186861"/>
    <w:rsid w:val="00186DE3"/>
    <w:rsid w:val="001877FC"/>
    <w:rsid w:val="00187D8C"/>
    <w:rsid w:val="00190E43"/>
    <w:rsid w:val="0019114A"/>
    <w:rsid w:val="001932D3"/>
    <w:rsid w:val="00193AEF"/>
    <w:rsid w:val="00193E24"/>
    <w:rsid w:val="00194677"/>
    <w:rsid w:val="00194C33"/>
    <w:rsid w:val="00194F61"/>
    <w:rsid w:val="00195120"/>
    <w:rsid w:val="00196942"/>
    <w:rsid w:val="001973EE"/>
    <w:rsid w:val="00197F21"/>
    <w:rsid w:val="001A0058"/>
    <w:rsid w:val="001A15AD"/>
    <w:rsid w:val="001A1BE4"/>
    <w:rsid w:val="001A2915"/>
    <w:rsid w:val="001A32F7"/>
    <w:rsid w:val="001A3C72"/>
    <w:rsid w:val="001A3D2F"/>
    <w:rsid w:val="001A55D8"/>
    <w:rsid w:val="001A5781"/>
    <w:rsid w:val="001A5D5B"/>
    <w:rsid w:val="001A687E"/>
    <w:rsid w:val="001A72E2"/>
    <w:rsid w:val="001B0F21"/>
    <w:rsid w:val="001B119C"/>
    <w:rsid w:val="001B2CA5"/>
    <w:rsid w:val="001B2D62"/>
    <w:rsid w:val="001B4426"/>
    <w:rsid w:val="001B47DC"/>
    <w:rsid w:val="001B4BC4"/>
    <w:rsid w:val="001B4F12"/>
    <w:rsid w:val="001B5031"/>
    <w:rsid w:val="001B508C"/>
    <w:rsid w:val="001B6DE8"/>
    <w:rsid w:val="001B7DAC"/>
    <w:rsid w:val="001C144D"/>
    <w:rsid w:val="001C1F19"/>
    <w:rsid w:val="001C2803"/>
    <w:rsid w:val="001C6717"/>
    <w:rsid w:val="001C70EB"/>
    <w:rsid w:val="001D0B89"/>
    <w:rsid w:val="001D24D4"/>
    <w:rsid w:val="001D3F44"/>
    <w:rsid w:val="001D4F78"/>
    <w:rsid w:val="001D73A5"/>
    <w:rsid w:val="001E0F08"/>
    <w:rsid w:val="001E2251"/>
    <w:rsid w:val="001E2623"/>
    <w:rsid w:val="001E3FA8"/>
    <w:rsid w:val="001E406D"/>
    <w:rsid w:val="001E5A88"/>
    <w:rsid w:val="001F06DB"/>
    <w:rsid w:val="001F07DA"/>
    <w:rsid w:val="001F13E6"/>
    <w:rsid w:val="001F2F7A"/>
    <w:rsid w:val="001F3165"/>
    <w:rsid w:val="001F31CE"/>
    <w:rsid w:val="00200423"/>
    <w:rsid w:val="00200F94"/>
    <w:rsid w:val="00201099"/>
    <w:rsid w:val="002029F0"/>
    <w:rsid w:val="00202C35"/>
    <w:rsid w:val="00202C88"/>
    <w:rsid w:val="00202D51"/>
    <w:rsid w:val="00202E2F"/>
    <w:rsid w:val="0020320F"/>
    <w:rsid w:val="002032B6"/>
    <w:rsid w:val="00203E14"/>
    <w:rsid w:val="00205C90"/>
    <w:rsid w:val="00206260"/>
    <w:rsid w:val="00206746"/>
    <w:rsid w:val="002078E6"/>
    <w:rsid w:val="002111D2"/>
    <w:rsid w:val="0021141A"/>
    <w:rsid w:val="002129E1"/>
    <w:rsid w:val="0021388B"/>
    <w:rsid w:val="002142A4"/>
    <w:rsid w:val="00214609"/>
    <w:rsid w:val="00214977"/>
    <w:rsid w:val="00214DCA"/>
    <w:rsid w:val="002169AB"/>
    <w:rsid w:val="00216CC9"/>
    <w:rsid w:val="002171CC"/>
    <w:rsid w:val="002175CF"/>
    <w:rsid w:val="00217756"/>
    <w:rsid w:val="00217F67"/>
    <w:rsid w:val="00220231"/>
    <w:rsid w:val="00221989"/>
    <w:rsid w:val="002221F5"/>
    <w:rsid w:val="0022227D"/>
    <w:rsid w:val="00222B90"/>
    <w:rsid w:val="00224C63"/>
    <w:rsid w:val="00224D86"/>
    <w:rsid w:val="00224E00"/>
    <w:rsid w:val="00230327"/>
    <w:rsid w:val="00231FBF"/>
    <w:rsid w:val="00232DD5"/>
    <w:rsid w:val="00233B8E"/>
    <w:rsid w:val="00234D92"/>
    <w:rsid w:val="00235AD8"/>
    <w:rsid w:val="00235E02"/>
    <w:rsid w:val="0023699D"/>
    <w:rsid w:val="00236BB0"/>
    <w:rsid w:val="00236E20"/>
    <w:rsid w:val="00240960"/>
    <w:rsid w:val="0024151D"/>
    <w:rsid w:val="002415DE"/>
    <w:rsid w:val="0024189F"/>
    <w:rsid w:val="00241958"/>
    <w:rsid w:val="00241DA5"/>
    <w:rsid w:val="002428A8"/>
    <w:rsid w:val="002444FA"/>
    <w:rsid w:val="00244BC6"/>
    <w:rsid w:val="002452AA"/>
    <w:rsid w:val="002468A7"/>
    <w:rsid w:val="002470C4"/>
    <w:rsid w:val="002475F9"/>
    <w:rsid w:val="0025059C"/>
    <w:rsid w:val="00250B33"/>
    <w:rsid w:val="00251587"/>
    <w:rsid w:val="00251B4E"/>
    <w:rsid w:val="002533BA"/>
    <w:rsid w:val="0025418B"/>
    <w:rsid w:val="00256163"/>
    <w:rsid w:val="00257CAB"/>
    <w:rsid w:val="00261397"/>
    <w:rsid w:val="002657CF"/>
    <w:rsid w:val="0026597C"/>
    <w:rsid w:val="00265E96"/>
    <w:rsid w:val="00266B8F"/>
    <w:rsid w:val="00267D59"/>
    <w:rsid w:val="00270655"/>
    <w:rsid w:val="0027192F"/>
    <w:rsid w:val="00271F66"/>
    <w:rsid w:val="00272714"/>
    <w:rsid w:val="00272F55"/>
    <w:rsid w:val="0027374E"/>
    <w:rsid w:val="00273B3F"/>
    <w:rsid w:val="00274932"/>
    <w:rsid w:val="00274D78"/>
    <w:rsid w:val="0027550E"/>
    <w:rsid w:val="00276081"/>
    <w:rsid w:val="00277DA6"/>
    <w:rsid w:val="002802D8"/>
    <w:rsid w:val="00280C15"/>
    <w:rsid w:val="00281D28"/>
    <w:rsid w:val="00283836"/>
    <w:rsid w:val="002843BA"/>
    <w:rsid w:val="00284C21"/>
    <w:rsid w:val="002851FF"/>
    <w:rsid w:val="00290172"/>
    <w:rsid w:val="0029095B"/>
    <w:rsid w:val="00291316"/>
    <w:rsid w:val="00291462"/>
    <w:rsid w:val="002914AA"/>
    <w:rsid w:val="0029231D"/>
    <w:rsid w:val="00294E99"/>
    <w:rsid w:val="00295067"/>
    <w:rsid w:val="002950C2"/>
    <w:rsid w:val="00295A37"/>
    <w:rsid w:val="002A100D"/>
    <w:rsid w:val="002A1ABD"/>
    <w:rsid w:val="002A1BDB"/>
    <w:rsid w:val="002A2BC4"/>
    <w:rsid w:val="002A3183"/>
    <w:rsid w:val="002A31EA"/>
    <w:rsid w:val="002A38DB"/>
    <w:rsid w:val="002A502B"/>
    <w:rsid w:val="002A5D48"/>
    <w:rsid w:val="002A6630"/>
    <w:rsid w:val="002B1711"/>
    <w:rsid w:val="002B2760"/>
    <w:rsid w:val="002B2F20"/>
    <w:rsid w:val="002B55F6"/>
    <w:rsid w:val="002B6592"/>
    <w:rsid w:val="002C07EE"/>
    <w:rsid w:val="002C4935"/>
    <w:rsid w:val="002C55E4"/>
    <w:rsid w:val="002C57DE"/>
    <w:rsid w:val="002C7A36"/>
    <w:rsid w:val="002D0B19"/>
    <w:rsid w:val="002D112D"/>
    <w:rsid w:val="002D2A1E"/>
    <w:rsid w:val="002D2E23"/>
    <w:rsid w:val="002D3172"/>
    <w:rsid w:val="002D4B44"/>
    <w:rsid w:val="002D5A50"/>
    <w:rsid w:val="002D7F98"/>
    <w:rsid w:val="002E00C7"/>
    <w:rsid w:val="002E00D4"/>
    <w:rsid w:val="002E02DE"/>
    <w:rsid w:val="002E1268"/>
    <w:rsid w:val="002E1738"/>
    <w:rsid w:val="002E2CCE"/>
    <w:rsid w:val="002E33E4"/>
    <w:rsid w:val="002E5FAC"/>
    <w:rsid w:val="002E6030"/>
    <w:rsid w:val="002E65B6"/>
    <w:rsid w:val="002E6660"/>
    <w:rsid w:val="002E71B1"/>
    <w:rsid w:val="002E7A38"/>
    <w:rsid w:val="002F0597"/>
    <w:rsid w:val="002F0A8A"/>
    <w:rsid w:val="002F211C"/>
    <w:rsid w:val="002F2B8D"/>
    <w:rsid w:val="002F3568"/>
    <w:rsid w:val="002F428E"/>
    <w:rsid w:val="002F4BD9"/>
    <w:rsid w:val="002F4C27"/>
    <w:rsid w:val="002F4DE9"/>
    <w:rsid w:val="002F663E"/>
    <w:rsid w:val="002F6D94"/>
    <w:rsid w:val="002F7B6B"/>
    <w:rsid w:val="00300FA2"/>
    <w:rsid w:val="00301091"/>
    <w:rsid w:val="003016B7"/>
    <w:rsid w:val="003017D1"/>
    <w:rsid w:val="00304B0B"/>
    <w:rsid w:val="00304F1A"/>
    <w:rsid w:val="0030532F"/>
    <w:rsid w:val="0030539C"/>
    <w:rsid w:val="00305448"/>
    <w:rsid w:val="00305812"/>
    <w:rsid w:val="00305F85"/>
    <w:rsid w:val="00306172"/>
    <w:rsid w:val="00307173"/>
    <w:rsid w:val="003103D1"/>
    <w:rsid w:val="00310A21"/>
    <w:rsid w:val="00311474"/>
    <w:rsid w:val="00312505"/>
    <w:rsid w:val="00312FF5"/>
    <w:rsid w:val="003138AB"/>
    <w:rsid w:val="003138BD"/>
    <w:rsid w:val="00315AAB"/>
    <w:rsid w:val="003160F7"/>
    <w:rsid w:val="003169A3"/>
    <w:rsid w:val="00316B4B"/>
    <w:rsid w:val="00316DBD"/>
    <w:rsid w:val="00320C2C"/>
    <w:rsid w:val="003215B7"/>
    <w:rsid w:val="00322182"/>
    <w:rsid w:val="003229CB"/>
    <w:rsid w:val="00322BA2"/>
    <w:rsid w:val="00322EB6"/>
    <w:rsid w:val="00323502"/>
    <w:rsid w:val="00323F93"/>
    <w:rsid w:val="003313C2"/>
    <w:rsid w:val="003324F8"/>
    <w:rsid w:val="00332AE4"/>
    <w:rsid w:val="00332E98"/>
    <w:rsid w:val="00332FFC"/>
    <w:rsid w:val="003332CF"/>
    <w:rsid w:val="0033355D"/>
    <w:rsid w:val="00333F9C"/>
    <w:rsid w:val="00334075"/>
    <w:rsid w:val="00335DA8"/>
    <w:rsid w:val="00336B4F"/>
    <w:rsid w:val="00336C02"/>
    <w:rsid w:val="00336EBC"/>
    <w:rsid w:val="00337B65"/>
    <w:rsid w:val="0034219F"/>
    <w:rsid w:val="0034242B"/>
    <w:rsid w:val="00344052"/>
    <w:rsid w:val="003460A9"/>
    <w:rsid w:val="003467C1"/>
    <w:rsid w:val="003477D1"/>
    <w:rsid w:val="00350BF4"/>
    <w:rsid w:val="00350FB8"/>
    <w:rsid w:val="0035153D"/>
    <w:rsid w:val="00351A27"/>
    <w:rsid w:val="00352B19"/>
    <w:rsid w:val="003537E1"/>
    <w:rsid w:val="00354D24"/>
    <w:rsid w:val="00354E1C"/>
    <w:rsid w:val="00356F75"/>
    <w:rsid w:val="00357084"/>
    <w:rsid w:val="0035765E"/>
    <w:rsid w:val="00357998"/>
    <w:rsid w:val="00357B45"/>
    <w:rsid w:val="00357C5F"/>
    <w:rsid w:val="003606C8"/>
    <w:rsid w:val="00361404"/>
    <w:rsid w:val="00364381"/>
    <w:rsid w:val="00364654"/>
    <w:rsid w:val="00365745"/>
    <w:rsid w:val="0036678F"/>
    <w:rsid w:val="00367AB0"/>
    <w:rsid w:val="00367B9D"/>
    <w:rsid w:val="00371E1B"/>
    <w:rsid w:val="0037300E"/>
    <w:rsid w:val="00374669"/>
    <w:rsid w:val="00375971"/>
    <w:rsid w:val="00376D3C"/>
    <w:rsid w:val="00377FBF"/>
    <w:rsid w:val="003804D4"/>
    <w:rsid w:val="00380C6A"/>
    <w:rsid w:val="00381DCB"/>
    <w:rsid w:val="00382236"/>
    <w:rsid w:val="0038342F"/>
    <w:rsid w:val="003834B6"/>
    <w:rsid w:val="00383751"/>
    <w:rsid w:val="00383BCD"/>
    <w:rsid w:val="00384181"/>
    <w:rsid w:val="0038450C"/>
    <w:rsid w:val="00386ECB"/>
    <w:rsid w:val="00387FB8"/>
    <w:rsid w:val="003907A3"/>
    <w:rsid w:val="00391424"/>
    <w:rsid w:val="003914F5"/>
    <w:rsid w:val="00391D94"/>
    <w:rsid w:val="003930FC"/>
    <w:rsid w:val="003951E8"/>
    <w:rsid w:val="003957C7"/>
    <w:rsid w:val="00395B85"/>
    <w:rsid w:val="003971C3"/>
    <w:rsid w:val="003976F8"/>
    <w:rsid w:val="00397994"/>
    <w:rsid w:val="003A0E8A"/>
    <w:rsid w:val="003A2449"/>
    <w:rsid w:val="003A336D"/>
    <w:rsid w:val="003A3DE8"/>
    <w:rsid w:val="003A451B"/>
    <w:rsid w:val="003A45D1"/>
    <w:rsid w:val="003A5A85"/>
    <w:rsid w:val="003A5DA1"/>
    <w:rsid w:val="003A677C"/>
    <w:rsid w:val="003A6BC0"/>
    <w:rsid w:val="003A784D"/>
    <w:rsid w:val="003A7F92"/>
    <w:rsid w:val="003B17E9"/>
    <w:rsid w:val="003B39B0"/>
    <w:rsid w:val="003B3CA6"/>
    <w:rsid w:val="003B51E7"/>
    <w:rsid w:val="003B521B"/>
    <w:rsid w:val="003B6240"/>
    <w:rsid w:val="003B652E"/>
    <w:rsid w:val="003B6AFF"/>
    <w:rsid w:val="003B7092"/>
    <w:rsid w:val="003C1167"/>
    <w:rsid w:val="003C11BD"/>
    <w:rsid w:val="003C1BB0"/>
    <w:rsid w:val="003C307B"/>
    <w:rsid w:val="003C4504"/>
    <w:rsid w:val="003C4CFC"/>
    <w:rsid w:val="003C535F"/>
    <w:rsid w:val="003C6384"/>
    <w:rsid w:val="003D017E"/>
    <w:rsid w:val="003D1850"/>
    <w:rsid w:val="003D33F7"/>
    <w:rsid w:val="003D480F"/>
    <w:rsid w:val="003D5DF6"/>
    <w:rsid w:val="003D651B"/>
    <w:rsid w:val="003D6BF2"/>
    <w:rsid w:val="003D76E6"/>
    <w:rsid w:val="003D7BEB"/>
    <w:rsid w:val="003E22A4"/>
    <w:rsid w:val="003E3BC5"/>
    <w:rsid w:val="003E47A4"/>
    <w:rsid w:val="003E60BE"/>
    <w:rsid w:val="003E63EC"/>
    <w:rsid w:val="003E68BB"/>
    <w:rsid w:val="003E7D71"/>
    <w:rsid w:val="003F0643"/>
    <w:rsid w:val="003F076F"/>
    <w:rsid w:val="003F2744"/>
    <w:rsid w:val="003F3CF2"/>
    <w:rsid w:val="003F50E5"/>
    <w:rsid w:val="003F5F00"/>
    <w:rsid w:val="003F7BA1"/>
    <w:rsid w:val="00402B7B"/>
    <w:rsid w:val="00402E1D"/>
    <w:rsid w:val="00403442"/>
    <w:rsid w:val="004036F0"/>
    <w:rsid w:val="0040619B"/>
    <w:rsid w:val="00410F2E"/>
    <w:rsid w:val="00411C0C"/>
    <w:rsid w:val="00412EF3"/>
    <w:rsid w:val="00415305"/>
    <w:rsid w:val="00415F4C"/>
    <w:rsid w:val="00416E83"/>
    <w:rsid w:val="00416EDE"/>
    <w:rsid w:val="00417CA3"/>
    <w:rsid w:val="0042117C"/>
    <w:rsid w:val="004216DD"/>
    <w:rsid w:val="004219DA"/>
    <w:rsid w:val="0042278F"/>
    <w:rsid w:val="004233F7"/>
    <w:rsid w:val="004236C5"/>
    <w:rsid w:val="0042483B"/>
    <w:rsid w:val="00424CE6"/>
    <w:rsid w:val="00425C2D"/>
    <w:rsid w:val="004274A2"/>
    <w:rsid w:val="00427863"/>
    <w:rsid w:val="00427BBF"/>
    <w:rsid w:val="004308DD"/>
    <w:rsid w:val="00431895"/>
    <w:rsid w:val="004326A8"/>
    <w:rsid w:val="00433658"/>
    <w:rsid w:val="004336F0"/>
    <w:rsid w:val="00435BEB"/>
    <w:rsid w:val="00437F40"/>
    <w:rsid w:val="00441793"/>
    <w:rsid w:val="0044297F"/>
    <w:rsid w:val="00443DF7"/>
    <w:rsid w:val="0044505E"/>
    <w:rsid w:val="004451B4"/>
    <w:rsid w:val="00451711"/>
    <w:rsid w:val="00453256"/>
    <w:rsid w:val="00454970"/>
    <w:rsid w:val="00454D6C"/>
    <w:rsid w:val="00454FFD"/>
    <w:rsid w:val="0045522D"/>
    <w:rsid w:val="0045594F"/>
    <w:rsid w:val="00455E82"/>
    <w:rsid w:val="004563E4"/>
    <w:rsid w:val="004567D9"/>
    <w:rsid w:val="00456F36"/>
    <w:rsid w:val="00456F50"/>
    <w:rsid w:val="00457A6D"/>
    <w:rsid w:val="0046228C"/>
    <w:rsid w:val="004624B5"/>
    <w:rsid w:val="004624FA"/>
    <w:rsid w:val="004625FC"/>
    <w:rsid w:val="00464D3A"/>
    <w:rsid w:val="00465A7E"/>
    <w:rsid w:val="0046653B"/>
    <w:rsid w:val="0046724E"/>
    <w:rsid w:val="004674A9"/>
    <w:rsid w:val="004674B0"/>
    <w:rsid w:val="00467F57"/>
    <w:rsid w:val="00472DD8"/>
    <w:rsid w:val="00475130"/>
    <w:rsid w:val="00475BE0"/>
    <w:rsid w:val="004761DA"/>
    <w:rsid w:val="004763DA"/>
    <w:rsid w:val="00476A40"/>
    <w:rsid w:val="00476F7B"/>
    <w:rsid w:val="00477570"/>
    <w:rsid w:val="00477771"/>
    <w:rsid w:val="0048265B"/>
    <w:rsid w:val="00482FC0"/>
    <w:rsid w:val="00483CFC"/>
    <w:rsid w:val="00484CEB"/>
    <w:rsid w:val="00485278"/>
    <w:rsid w:val="0048692E"/>
    <w:rsid w:val="00486E33"/>
    <w:rsid w:val="0048781F"/>
    <w:rsid w:val="00490A18"/>
    <w:rsid w:val="00494273"/>
    <w:rsid w:val="00494946"/>
    <w:rsid w:val="0049553C"/>
    <w:rsid w:val="00495F15"/>
    <w:rsid w:val="00496386"/>
    <w:rsid w:val="00496C38"/>
    <w:rsid w:val="00497702"/>
    <w:rsid w:val="00497FA9"/>
    <w:rsid w:val="004A0361"/>
    <w:rsid w:val="004A062E"/>
    <w:rsid w:val="004A0BCD"/>
    <w:rsid w:val="004A23A2"/>
    <w:rsid w:val="004A2E7C"/>
    <w:rsid w:val="004A346B"/>
    <w:rsid w:val="004A34CF"/>
    <w:rsid w:val="004A466C"/>
    <w:rsid w:val="004A54AD"/>
    <w:rsid w:val="004A7E9F"/>
    <w:rsid w:val="004B3106"/>
    <w:rsid w:val="004B330B"/>
    <w:rsid w:val="004B3334"/>
    <w:rsid w:val="004B3E28"/>
    <w:rsid w:val="004B4805"/>
    <w:rsid w:val="004B5046"/>
    <w:rsid w:val="004B6DE3"/>
    <w:rsid w:val="004C1E35"/>
    <w:rsid w:val="004C1F45"/>
    <w:rsid w:val="004C3800"/>
    <w:rsid w:val="004C44A3"/>
    <w:rsid w:val="004C4518"/>
    <w:rsid w:val="004C4C46"/>
    <w:rsid w:val="004C622E"/>
    <w:rsid w:val="004C6533"/>
    <w:rsid w:val="004C6582"/>
    <w:rsid w:val="004C6E55"/>
    <w:rsid w:val="004C76B5"/>
    <w:rsid w:val="004C7D9B"/>
    <w:rsid w:val="004D0EEB"/>
    <w:rsid w:val="004D1222"/>
    <w:rsid w:val="004D29FE"/>
    <w:rsid w:val="004D2C62"/>
    <w:rsid w:val="004D3B3C"/>
    <w:rsid w:val="004D3D5F"/>
    <w:rsid w:val="004D44DF"/>
    <w:rsid w:val="004D4DF0"/>
    <w:rsid w:val="004D69EF"/>
    <w:rsid w:val="004D6C34"/>
    <w:rsid w:val="004D6FB6"/>
    <w:rsid w:val="004D7274"/>
    <w:rsid w:val="004D7FD0"/>
    <w:rsid w:val="004E034C"/>
    <w:rsid w:val="004E10D0"/>
    <w:rsid w:val="004E118B"/>
    <w:rsid w:val="004E24AF"/>
    <w:rsid w:val="004E35C6"/>
    <w:rsid w:val="004E4140"/>
    <w:rsid w:val="004E54DE"/>
    <w:rsid w:val="004E5C42"/>
    <w:rsid w:val="004E740C"/>
    <w:rsid w:val="004F0BF0"/>
    <w:rsid w:val="004F1B34"/>
    <w:rsid w:val="004F27D0"/>
    <w:rsid w:val="004F5352"/>
    <w:rsid w:val="004F7412"/>
    <w:rsid w:val="00500870"/>
    <w:rsid w:val="00500E31"/>
    <w:rsid w:val="0050236F"/>
    <w:rsid w:val="005027FE"/>
    <w:rsid w:val="00502E03"/>
    <w:rsid w:val="00502F5E"/>
    <w:rsid w:val="0050367B"/>
    <w:rsid w:val="00503E9D"/>
    <w:rsid w:val="005041E1"/>
    <w:rsid w:val="00504DC2"/>
    <w:rsid w:val="00505B73"/>
    <w:rsid w:val="00505F96"/>
    <w:rsid w:val="005071B0"/>
    <w:rsid w:val="005074EF"/>
    <w:rsid w:val="005075AB"/>
    <w:rsid w:val="00507A86"/>
    <w:rsid w:val="005105CE"/>
    <w:rsid w:val="00512C4D"/>
    <w:rsid w:val="005142D4"/>
    <w:rsid w:val="0051466D"/>
    <w:rsid w:val="0051476F"/>
    <w:rsid w:val="005147AD"/>
    <w:rsid w:val="00515737"/>
    <w:rsid w:val="00516961"/>
    <w:rsid w:val="00516C9D"/>
    <w:rsid w:val="005177EA"/>
    <w:rsid w:val="00517CE4"/>
    <w:rsid w:val="00521C5A"/>
    <w:rsid w:val="0052212F"/>
    <w:rsid w:val="0052279B"/>
    <w:rsid w:val="00522942"/>
    <w:rsid w:val="00525679"/>
    <w:rsid w:val="00525FC9"/>
    <w:rsid w:val="00527C47"/>
    <w:rsid w:val="00527F15"/>
    <w:rsid w:val="005301C9"/>
    <w:rsid w:val="00531A38"/>
    <w:rsid w:val="00531C65"/>
    <w:rsid w:val="00532B2C"/>
    <w:rsid w:val="005340E9"/>
    <w:rsid w:val="0053454F"/>
    <w:rsid w:val="00536C7D"/>
    <w:rsid w:val="00537BCD"/>
    <w:rsid w:val="0054049F"/>
    <w:rsid w:val="00540F68"/>
    <w:rsid w:val="00543681"/>
    <w:rsid w:val="00543AC9"/>
    <w:rsid w:val="005448B5"/>
    <w:rsid w:val="00544A36"/>
    <w:rsid w:val="00544FFA"/>
    <w:rsid w:val="005453E0"/>
    <w:rsid w:val="0054564C"/>
    <w:rsid w:val="0054695D"/>
    <w:rsid w:val="00547831"/>
    <w:rsid w:val="00550088"/>
    <w:rsid w:val="00550323"/>
    <w:rsid w:val="0055180A"/>
    <w:rsid w:val="0055210E"/>
    <w:rsid w:val="00554121"/>
    <w:rsid w:val="00554659"/>
    <w:rsid w:val="00554677"/>
    <w:rsid w:val="00554EEB"/>
    <w:rsid w:val="0055550E"/>
    <w:rsid w:val="0055637F"/>
    <w:rsid w:val="00556953"/>
    <w:rsid w:val="0055746F"/>
    <w:rsid w:val="00557B44"/>
    <w:rsid w:val="00557D57"/>
    <w:rsid w:val="0056040C"/>
    <w:rsid w:val="00560BAD"/>
    <w:rsid w:val="0056349C"/>
    <w:rsid w:val="00564009"/>
    <w:rsid w:val="00564237"/>
    <w:rsid w:val="00564943"/>
    <w:rsid w:val="00564958"/>
    <w:rsid w:val="00564B12"/>
    <w:rsid w:val="00564E0D"/>
    <w:rsid w:val="005663B9"/>
    <w:rsid w:val="00567470"/>
    <w:rsid w:val="00567793"/>
    <w:rsid w:val="005702DC"/>
    <w:rsid w:val="00570DF0"/>
    <w:rsid w:val="005716D2"/>
    <w:rsid w:val="00572E39"/>
    <w:rsid w:val="00573362"/>
    <w:rsid w:val="0057406D"/>
    <w:rsid w:val="005759C5"/>
    <w:rsid w:val="00576266"/>
    <w:rsid w:val="00576AA3"/>
    <w:rsid w:val="00577AFB"/>
    <w:rsid w:val="00577EA5"/>
    <w:rsid w:val="00580A6E"/>
    <w:rsid w:val="005813F5"/>
    <w:rsid w:val="0058297D"/>
    <w:rsid w:val="00582FD4"/>
    <w:rsid w:val="0058306B"/>
    <w:rsid w:val="005831E2"/>
    <w:rsid w:val="005842EB"/>
    <w:rsid w:val="00586141"/>
    <w:rsid w:val="005873C4"/>
    <w:rsid w:val="00587A42"/>
    <w:rsid w:val="0059000F"/>
    <w:rsid w:val="00591A0A"/>
    <w:rsid w:val="0059304D"/>
    <w:rsid w:val="00593739"/>
    <w:rsid w:val="00595B17"/>
    <w:rsid w:val="005A0799"/>
    <w:rsid w:val="005A206B"/>
    <w:rsid w:val="005A299D"/>
    <w:rsid w:val="005A299F"/>
    <w:rsid w:val="005A2A12"/>
    <w:rsid w:val="005A3859"/>
    <w:rsid w:val="005A3DFC"/>
    <w:rsid w:val="005A45E7"/>
    <w:rsid w:val="005A4925"/>
    <w:rsid w:val="005A654C"/>
    <w:rsid w:val="005A67F7"/>
    <w:rsid w:val="005A7212"/>
    <w:rsid w:val="005B0BB5"/>
    <w:rsid w:val="005B1BED"/>
    <w:rsid w:val="005B2259"/>
    <w:rsid w:val="005B29AD"/>
    <w:rsid w:val="005B367B"/>
    <w:rsid w:val="005B50D9"/>
    <w:rsid w:val="005B6E86"/>
    <w:rsid w:val="005B7B3C"/>
    <w:rsid w:val="005B7CBA"/>
    <w:rsid w:val="005C2664"/>
    <w:rsid w:val="005C2E5A"/>
    <w:rsid w:val="005C3374"/>
    <w:rsid w:val="005C3585"/>
    <w:rsid w:val="005C376D"/>
    <w:rsid w:val="005C3B71"/>
    <w:rsid w:val="005C3F04"/>
    <w:rsid w:val="005C4CB7"/>
    <w:rsid w:val="005C6BA5"/>
    <w:rsid w:val="005C6BDD"/>
    <w:rsid w:val="005C7ABD"/>
    <w:rsid w:val="005D0533"/>
    <w:rsid w:val="005D06FD"/>
    <w:rsid w:val="005D1115"/>
    <w:rsid w:val="005D148B"/>
    <w:rsid w:val="005D1E46"/>
    <w:rsid w:val="005D291A"/>
    <w:rsid w:val="005D2F37"/>
    <w:rsid w:val="005D38C6"/>
    <w:rsid w:val="005D3EC4"/>
    <w:rsid w:val="005D47AD"/>
    <w:rsid w:val="005D4FF3"/>
    <w:rsid w:val="005D559C"/>
    <w:rsid w:val="005D5FC9"/>
    <w:rsid w:val="005D6901"/>
    <w:rsid w:val="005E05F1"/>
    <w:rsid w:val="005E32E6"/>
    <w:rsid w:val="005E35B7"/>
    <w:rsid w:val="005E35C8"/>
    <w:rsid w:val="005E7392"/>
    <w:rsid w:val="005E7701"/>
    <w:rsid w:val="005F005B"/>
    <w:rsid w:val="005F0E6D"/>
    <w:rsid w:val="005F17D0"/>
    <w:rsid w:val="005F22FA"/>
    <w:rsid w:val="005F2980"/>
    <w:rsid w:val="005F335F"/>
    <w:rsid w:val="005F34FE"/>
    <w:rsid w:val="005F6510"/>
    <w:rsid w:val="005F66F2"/>
    <w:rsid w:val="005F7BD6"/>
    <w:rsid w:val="00601653"/>
    <w:rsid w:val="00602F62"/>
    <w:rsid w:val="00603E9B"/>
    <w:rsid w:val="00604410"/>
    <w:rsid w:val="00605685"/>
    <w:rsid w:val="006078C0"/>
    <w:rsid w:val="006115C1"/>
    <w:rsid w:val="0061173C"/>
    <w:rsid w:val="00611971"/>
    <w:rsid w:val="00612AC0"/>
    <w:rsid w:val="006137CA"/>
    <w:rsid w:val="006148EB"/>
    <w:rsid w:val="00615FE4"/>
    <w:rsid w:val="00616C4C"/>
    <w:rsid w:val="00616E11"/>
    <w:rsid w:val="00617A6B"/>
    <w:rsid w:val="00617B2E"/>
    <w:rsid w:val="006223F3"/>
    <w:rsid w:val="0062281C"/>
    <w:rsid w:val="0062304D"/>
    <w:rsid w:val="0062475D"/>
    <w:rsid w:val="00624D58"/>
    <w:rsid w:val="006254C1"/>
    <w:rsid w:val="00626577"/>
    <w:rsid w:val="006309A1"/>
    <w:rsid w:val="006319E5"/>
    <w:rsid w:val="00631B38"/>
    <w:rsid w:val="006338BE"/>
    <w:rsid w:val="00634A49"/>
    <w:rsid w:val="006358DF"/>
    <w:rsid w:val="00636099"/>
    <w:rsid w:val="00637244"/>
    <w:rsid w:val="00640A87"/>
    <w:rsid w:val="00640E67"/>
    <w:rsid w:val="00641B83"/>
    <w:rsid w:val="00641BFF"/>
    <w:rsid w:val="006420B3"/>
    <w:rsid w:val="006444B3"/>
    <w:rsid w:val="00644986"/>
    <w:rsid w:val="006449A8"/>
    <w:rsid w:val="00644FAE"/>
    <w:rsid w:val="00645809"/>
    <w:rsid w:val="00646933"/>
    <w:rsid w:val="00646F38"/>
    <w:rsid w:val="00647714"/>
    <w:rsid w:val="00647846"/>
    <w:rsid w:val="00650AFF"/>
    <w:rsid w:val="00650F49"/>
    <w:rsid w:val="00652350"/>
    <w:rsid w:val="00653407"/>
    <w:rsid w:val="0065481C"/>
    <w:rsid w:val="0065567B"/>
    <w:rsid w:val="00655909"/>
    <w:rsid w:val="00656C3D"/>
    <w:rsid w:val="006578E8"/>
    <w:rsid w:val="0066105E"/>
    <w:rsid w:val="006613CA"/>
    <w:rsid w:val="00663A29"/>
    <w:rsid w:val="00665A5E"/>
    <w:rsid w:val="00666231"/>
    <w:rsid w:val="0066687A"/>
    <w:rsid w:val="006704E3"/>
    <w:rsid w:val="00671FCB"/>
    <w:rsid w:val="00672230"/>
    <w:rsid w:val="006727F1"/>
    <w:rsid w:val="0067284F"/>
    <w:rsid w:val="00673C36"/>
    <w:rsid w:val="0067523B"/>
    <w:rsid w:val="006758C0"/>
    <w:rsid w:val="00677EDD"/>
    <w:rsid w:val="0068160B"/>
    <w:rsid w:val="00681F4C"/>
    <w:rsid w:val="0068211B"/>
    <w:rsid w:val="006838AF"/>
    <w:rsid w:val="00683932"/>
    <w:rsid w:val="00684563"/>
    <w:rsid w:val="0068483B"/>
    <w:rsid w:val="00684C58"/>
    <w:rsid w:val="0068512F"/>
    <w:rsid w:val="006858C7"/>
    <w:rsid w:val="00685B53"/>
    <w:rsid w:val="00685EC7"/>
    <w:rsid w:val="006868D6"/>
    <w:rsid w:val="00687082"/>
    <w:rsid w:val="006874C4"/>
    <w:rsid w:val="00687678"/>
    <w:rsid w:val="00687C61"/>
    <w:rsid w:val="0069062D"/>
    <w:rsid w:val="006908C5"/>
    <w:rsid w:val="006909C8"/>
    <w:rsid w:val="00690BA8"/>
    <w:rsid w:val="00693328"/>
    <w:rsid w:val="006933C1"/>
    <w:rsid w:val="006934C3"/>
    <w:rsid w:val="00693685"/>
    <w:rsid w:val="0069528B"/>
    <w:rsid w:val="0069689F"/>
    <w:rsid w:val="006975F5"/>
    <w:rsid w:val="006A0BAF"/>
    <w:rsid w:val="006A0D7F"/>
    <w:rsid w:val="006A37BF"/>
    <w:rsid w:val="006A4294"/>
    <w:rsid w:val="006A4AE8"/>
    <w:rsid w:val="006A68B0"/>
    <w:rsid w:val="006A7189"/>
    <w:rsid w:val="006B1939"/>
    <w:rsid w:val="006B1A22"/>
    <w:rsid w:val="006B1F33"/>
    <w:rsid w:val="006B4AE9"/>
    <w:rsid w:val="006B5A46"/>
    <w:rsid w:val="006B5A4E"/>
    <w:rsid w:val="006B5F2F"/>
    <w:rsid w:val="006B74FF"/>
    <w:rsid w:val="006B76F3"/>
    <w:rsid w:val="006C040F"/>
    <w:rsid w:val="006C06DC"/>
    <w:rsid w:val="006C1E00"/>
    <w:rsid w:val="006C21CB"/>
    <w:rsid w:val="006C3D4B"/>
    <w:rsid w:val="006C44E4"/>
    <w:rsid w:val="006C4894"/>
    <w:rsid w:val="006C680A"/>
    <w:rsid w:val="006C6D18"/>
    <w:rsid w:val="006C7485"/>
    <w:rsid w:val="006C7CD0"/>
    <w:rsid w:val="006D1120"/>
    <w:rsid w:val="006D1D09"/>
    <w:rsid w:val="006D2337"/>
    <w:rsid w:val="006D26A3"/>
    <w:rsid w:val="006D3440"/>
    <w:rsid w:val="006D346B"/>
    <w:rsid w:val="006D458C"/>
    <w:rsid w:val="006D5591"/>
    <w:rsid w:val="006D6E58"/>
    <w:rsid w:val="006D7B0C"/>
    <w:rsid w:val="006D7C6F"/>
    <w:rsid w:val="006D7EEC"/>
    <w:rsid w:val="006E06CB"/>
    <w:rsid w:val="006E1769"/>
    <w:rsid w:val="006E18A9"/>
    <w:rsid w:val="006E1E02"/>
    <w:rsid w:val="006E3963"/>
    <w:rsid w:val="006E3BE2"/>
    <w:rsid w:val="006E44E1"/>
    <w:rsid w:val="006E56DD"/>
    <w:rsid w:val="006E5CB9"/>
    <w:rsid w:val="006E64A6"/>
    <w:rsid w:val="006E694C"/>
    <w:rsid w:val="006E7281"/>
    <w:rsid w:val="006E77BA"/>
    <w:rsid w:val="006F336D"/>
    <w:rsid w:val="006F3B91"/>
    <w:rsid w:val="006F4CE7"/>
    <w:rsid w:val="006F5769"/>
    <w:rsid w:val="006F62B8"/>
    <w:rsid w:val="006F6854"/>
    <w:rsid w:val="006F6AF2"/>
    <w:rsid w:val="006F7910"/>
    <w:rsid w:val="006F7C9B"/>
    <w:rsid w:val="007008A8"/>
    <w:rsid w:val="00700A0E"/>
    <w:rsid w:val="007013F6"/>
    <w:rsid w:val="00702CAA"/>
    <w:rsid w:val="00704472"/>
    <w:rsid w:val="00704850"/>
    <w:rsid w:val="00705A2B"/>
    <w:rsid w:val="00705C10"/>
    <w:rsid w:val="00705CB8"/>
    <w:rsid w:val="00706371"/>
    <w:rsid w:val="007065F6"/>
    <w:rsid w:val="00710448"/>
    <w:rsid w:val="007109D0"/>
    <w:rsid w:val="0071193A"/>
    <w:rsid w:val="00711EBF"/>
    <w:rsid w:val="0071272D"/>
    <w:rsid w:val="007128F9"/>
    <w:rsid w:val="00712A7F"/>
    <w:rsid w:val="00712F98"/>
    <w:rsid w:val="007135AD"/>
    <w:rsid w:val="00714A8D"/>
    <w:rsid w:val="00715338"/>
    <w:rsid w:val="0071550A"/>
    <w:rsid w:val="0071584B"/>
    <w:rsid w:val="00717608"/>
    <w:rsid w:val="00721387"/>
    <w:rsid w:val="007218B7"/>
    <w:rsid w:val="00721C9C"/>
    <w:rsid w:val="0072360E"/>
    <w:rsid w:val="0072370E"/>
    <w:rsid w:val="007240D6"/>
    <w:rsid w:val="00726E37"/>
    <w:rsid w:val="007307EC"/>
    <w:rsid w:val="00730F23"/>
    <w:rsid w:val="00732593"/>
    <w:rsid w:val="00733AA1"/>
    <w:rsid w:val="00733D32"/>
    <w:rsid w:val="007341CE"/>
    <w:rsid w:val="007341DE"/>
    <w:rsid w:val="00734923"/>
    <w:rsid w:val="00734F29"/>
    <w:rsid w:val="0073556F"/>
    <w:rsid w:val="007356F3"/>
    <w:rsid w:val="00735D5A"/>
    <w:rsid w:val="0073636C"/>
    <w:rsid w:val="00736AB0"/>
    <w:rsid w:val="00737DB0"/>
    <w:rsid w:val="0074030D"/>
    <w:rsid w:val="00741832"/>
    <w:rsid w:val="007426D0"/>
    <w:rsid w:val="00742870"/>
    <w:rsid w:val="00743C6B"/>
    <w:rsid w:val="0074462F"/>
    <w:rsid w:val="007452EE"/>
    <w:rsid w:val="00746F1B"/>
    <w:rsid w:val="0075014C"/>
    <w:rsid w:val="00750248"/>
    <w:rsid w:val="00753CC6"/>
    <w:rsid w:val="007543F7"/>
    <w:rsid w:val="0075440B"/>
    <w:rsid w:val="007556B1"/>
    <w:rsid w:val="00755FAF"/>
    <w:rsid w:val="00760A65"/>
    <w:rsid w:val="00762DF5"/>
    <w:rsid w:val="00762F45"/>
    <w:rsid w:val="00763515"/>
    <w:rsid w:val="00765CF6"/>
    <w:rsid w:val="0076633F"/>
    <w:rsid w:val="00766613"/>
    <w:rsid w:val="00766739"/>
    <w:rsid w:val="00766992"/>
    <w:rsid w:val="00766AF1"/>
    <w:rsid w:val="00766F9E"/>
    <w:rsid w:val="007701E7"/>
    <w:rsid w:val="00770F7D"/>
    <w:rsid w:val="007715A7"/>
    <w:rsid w:val="0077270D"/>
    <w:rsid w:val="00772894"/>
    <w:rsid w:val="007737C3"/>
    <w:rsid w:val="00776648"/>
    <w:rsid w:val="00776C47"/>
    <w:rsid w:val="00776D77"/>
    <w:rsid w:val="00777988"/>
    <w:rsid w:val="00781C99"/>
    <w:rsid w:val="00781CB2"/>
    <w:rsid w:val="00781F2D"/>
    <w:rsid w:val="007821DE"/>
    <w:rsid w:val="00784063"/>
    <w:rsid w:val="007845E5"/>
    <w:rsid w:val="00784AB9"/>
    <w:rsid w:val="00785185"/>
    <w:rsid w:val="007852B2"/>
    <w:rsid w:val="00787035"/>
    <w:rsid w:val="00787E71"/>
    <w:rsid w:val="00791B74"/>
    <w:rsid w:val="00793419"/>
    <w:rsid w:val="00793ADD"/>
    <w:rsid w:val="00795B66"/>
    <w:rsid w:val="00795C73"/>
    <w:rsid w:val="007966DD"/>
    <w:rsid w:val="007A01AA"/>
    <w:rsid w:val="007A0510"/>
    <w:rsid w:val="007A0CBA"/>
    <w:rsid w:val="007A1350"/>
    <w:rsid w:val="007A1AB0"/>
    <w:rsid w:val="007A3831"/>
    <w:rsid w:val="007A3EA8"/>
    <w:rsid w:val="007A40C1"/>
    <w:rsid w:val="007A42B3"/>
    <w:rsid w:val="007A5202"/>
    <w:rsid w:val="007A5908"/>
    <w:rsid w:val="007A5ADB"/>
    <w:rsid w:val="007B0241"/>
    <w:rsid w:val="007B075F"/>
    <w:rsid w:val="007B0B33"/>
    <w:rsid w:val="007B1063"/>
    <w:rsid w:val="007B148A"/>
    <w:rsid w:val="007B2ED2"/>
    <w:rsid w:val="007B3398"/>
    <w:rsid w:val="007B5691"/>
    <w:rsid w:val="007B56C1"/>
    <w:rsid w:val="007B6B23"/>
    <w:rsid w:val="007C0619"/>
    <w:rsid w:val="007C07EC"/>
    <w:rsid w:val="007C0B90"/>
    <w:rsid w:val="007C0CC8"/>
    <w:rsid w:val="007C1B48"/>
    <w:rsid w:val="007C509F"/>
    <w:rsid w:val="007C541E"/>
    <w:rsid w:val="007C5F52"/>
    <w:rsid w:val="007C7561"/>
    <w:rsid w:val="007D0CD2"/>
    <w:rsid w:val="007D11CA"/>
    <w:rsid w:val="007D26F1"/>
    <w:rsid w:val="007D3EFD"/>
    <w:rsid w:val="007D45C0"/>
    <w:rsid w:val="007D53DD"/>
    <w:rsid w:val="007D5407"/>
    <w:rsid w:val="007D5547"/>
    <w:rsid w:val="007D5BFA"/>
    <w:rsid w:val="007D6526"/>
    <w:rsid w:val="007D72B5"/>
    <w:rsid w:val="007D73E0"/>
    <w:rsid w:val="007D752F"/>
    <w:rsid w:val="007E0AB7"/>
    <w:rsid w:val="007E1D26"/>
    <w:rsid w:val="007E3DBF"/>
    <w:rsid w:val="007E4198"/>
    <w:rsid w:val="007E44F2"/>
    <w:rsid w:val="007E473F"/>
    <w:rsid w:val="007E49B9"/>
    <w:rsid w:val="007E5783"/>
    <w:rsid w:val="007E5C96"/>
    <w:rsid w:val="007E60EC"/>
    <w:rsid w:val="007E6898"/>
    <w:rsid w:val="007E70A2"/>
    <w:rsid w:val="007F1866"/>
    <w:rsid w:val="007F2607"/>
    <w:rsid w:val="007F5798"/>
    <w:rsid w:val="007F754B"/>
    <w:rsid w:val="007F7ABC"/>
    <w:rsid w:val="008002F0"/>
    <w:rsid w:val="0080115B"/>
    <w:rsid w:val="008024A6"/>
    <w:rsid w:val="008045E7"/>
    <w:rsid w:val="00804989"/>
    <w:rsid w:val="0080502B"/>
    <w:rsid w:val="00810DD5"/>
    <w:rsid w:val="008119E1"/>
    <w:rsid w:val="008129CD"/>
    <w:rsid w:val="008133BD"/>
    <w:rsid w:val="00813BF3"/>
    <w:rsid w:val="00814BEF"/>
    <w:rsid w:val="0081544B"/>
    <w:rsid w:val="008166B1"/>
    <w:rsid w:val="00817CBE"/>
    <w:rsid w:val="00820C83"/>
    <w:rsid w:val="00820D45"/>
    <w:rsid w:val="00821C42"/>
    <w:rsid w:val="00821EE2"/>
    <w:rsid w:val="00822829"/>
    <w:rsid w:val="008235F7"/>
    <w:rsid w:val="00823FB6"/>
    <w:rsid w:val="008242E4"/>
    <w:rsid w:val="008244C9"/>
    <w:rsid w:val="00825CA8"/>
    <w:rsid w:val="00826097"/>
    <w:rsid w:val="00826208"/>
    <w:rsid w:val="008263EC"/>
    <w:rsid w:val="00826628"/>
    <w:rsid w:val="008271D2"/>
    <w:rsid w:val="008274DF"/>
    <w:rsid w:val="0082772E"/>
    <w:rsid w:val="00830B59"/>
    <w:rsid w:val="00831919"/>
    <w:rsid w:val="00832FBA"/>
    <w:rsid w:val="00833407"/>
    <w:rsid w:val="00836126"/>
    <w:rsid w:val="0083650C"/>
    <w:rsid w:val="008365C7"/>
    <w:rsid w:val="00836830"/>
    <w:rsid w:val="00836854"/>
    <w:rsid w:val="008369C1"/>
    <w:rsid w:val="00836B8B"/>
    <w:rsid w:val="00841301"/>
    <w:rsid w:val="00841746"/>
    <w:rsid w:val="008419E6"/>
    <w:rsid w:val="00841D45"/>
    <w:rsid w:val="0084389A"/>
    <w:rsid w:val="00844427"/>
    <w:rsid w:val="00844669"/>
    <w:rsid w:val="0084467F"/>
    <w:rsid w:val="008454D5"/>
    <w:rsid w:val="008462A7"/>
    <w:rsid w:val="008464E7"/>
    <w:rsid w:val="0084733B"/>
    <w:rsid w:val="008474DD"/>
    <w:rsid w:val="00847D6E"/>
    <w:rsid w:val="0085073A"/>
    <w:rsid w:val="00851046"/>
    <w:rsid w:val="0085104B"/>
    <w:rsid w:val="00851080"/>
    <w:rsid w:val="008511E6"/>
    <w:rsid w:val="0085193D"/>
    <w:rsid w:val="008526A5"/>
    <w:rsid w:val="0085311D"/>
    <w:rsid w:val="008555D4"/>
    <w:rsid w:val="0086005A"/>
    <w:rsid w:val="0086116C"/>
    <w:rsid w:val="008619FA"/>
    <w:rsid w:val="00861C66"/>
    <w:rsid w:val="00861F85"/>
    <w:rsid w:val="008629C8"/>
    <w:rsid w:val="00862BCA"/>
    <w:rsid w:val="00863C95"/>
    <w:rsid w:val="00865BC9"/>
    <w:rsid w:val="00867B2A"/>
    <w:rsid w:val="00867D66"/>
    <w:rsid w:val="00870CD4"/>
    <w:rsid w:val="008757A6"/>
    <w:rsid w:val="00875B03"/>
    <w:rsid w:val="00875CC5"/>
    <w:rsid w:val="00876108"/>
    <w:rsid w:val="008803BC"/>
    <w:rsid w:val="0088040B"/>
    <w:rsid w:val="00881648"/>
    <w:rsid w:val="008829F3"/>
    <w:rsid w:val="00882A3B"/>
    <w:rsid w:val="00882A98"/>
    <w:rsid w:val="00883A07"/>
    <w:rsid w:val="008848AA"/>
    <w:rsid w:val="00884A86"/>
    <w:rsid w:val="00884BF3"/>
    <w:rsid w:val="00884D82"/>
    <w:rsid w:val="00885AF6"/>
    <w:rsid w:val="00886947"/>
    <w:rsid w:val="00886A58"/>
    <w:rsid w:val="008873FC"/>
    <w:rsid w:val="00890009"/>
    <w:rsid w:val="00891729"/>
    <w:rsid w:val="00893FBE"/>
    <w:rsid w:val="008945BD"/>
    <w:rsid w:val="00894EE0"/>
    <w:rsid w:val="008A0FC7"/>
    <w:rsid w:val="008A14D0"/>
    <w:rsid w:val="008A1A75"/>
    <w:rsid w:val="008A48D0"/>
    <w:rsid w:val="008A59D3"/>
    <w:rsid w:val="008A6A94"/>
    <w:rsid w:val="008A75E2"/>
    <w:rsid w:val="008A76F3"/>
    <w:rsid w:val="008A7A1F"/>
    <w:rsid w:val="008B116B"/>
    <w:rsid w:val="008B22EF"/>
    <w:rsid w:val="008B2933"/>
    <w:rsid w:val="008B3085"/>
    <w:rsid w:val="008B32D4"/>
    <w:rsid w:val="008B3480"/>
    <w:rsid w:val="008B41C8"/>
    <w:rsid w:val="008B4D83"/>
    <w:rsid w:val="008B6C89"/>
    <w:rsid w:val="008B77AD"/>
    <w:rsid w:val="008B7813"/>
    <w:rsid w:val="008B7C7F"/>
    <w:rsid w:val="008C1D11"/>
    <w:rsid w:val="008C1DC4"/>
    <w:rsid w:val="008C2423"/>
    <w:rsid w:val="008C3B79"/>
    <w:rsid w:val="008C4FF0"/>
    <w:rsid w:val="008C541C"/>
    <w:rsid w:val="008C568B"/>
    <w:rsid w:val="008C6B2E"/>
    <w:rsid w:val="008C7DAE"/>
    <w:rsid w:val="008C7E15"/>
    <w:rsid w:val="008D1583"/>
    <w:rsid w:val="008D2854"/>
    <w:rsid w:val="008D40DC"/>
    <w:rsid w:val="008D41C7"/>
    <w:rsid w:val="008D438A"/>
    <w:rsid w:val="008D61BD"/>
    <w:rsid w:val="008D6253"/>
    <w:rsid w:val="008E384C"/>
    <w:rsid w:val="008E3EEB"/>
    <w:rsid w:val="008E4F87"/>
    <w:rsid w:val="008E52B8"/>
    <w:rsid w:val="008E5362"/>
    <w:rsid w:val="008E6066"/>
    <w:rsid w:val="008E6479"/>
    <w:rsid w:val="008E6605"/>
    <w:rsid w:val="008F2793"/>
    <w:rsid w:val="008F2B5B"/>
    <w:rsid w:val="008F2CE2"/>
    <w:rsid w:val="008F3621"/>
    <w:rsid w:val="008F3EC1"/>
    <w:rsid w:val="008F4497"/>
    <w:rsid w:val="008F4FA9"/>
    <w:rsid w:val="008F5242"/>
    <w:rsid w:val="008F770E"/>
    <w:rsid w:val="008F7726"/>
    <w:rsid w:val="00900D0D"/>
    <w:rsid w:val="009011A7"/>
    <w:rsid w:val="00902502"/>
    <w:rsid w:val="00902EE5"/>
    <w:rsid w:val="009038B5"/>
    <w:rsid w:val="00903B46"/>
    <w:rsid w:val="00904203"/>
    <w:rsid w:val="0090472F"/>
    <w:rsid w:val="00905EC1"/>
    <w:rsid w:val="00906A8B"/>
    <w:rsid w:val="00907FB8"/>
    <w:rsid w:val="009106AA"/>
    <w:rsid w:val="009112D6"/>
    <w:rsid w:val="0091187A"/>
    <w:rsid w:val="00915D3F"/>
    <w:rsid w:val="00915D65"/>
    <w:rsid w:val="009161FD"/>
    <w:rsid w:val="00916625"/>
    <w:rsid w:val="00917AA3"/>
    <w:rsid w:val="0092024D"/>
    <w:rsid w:val="0092071A"/>
    <w:rsid w:val="00920AF9"/>
    <w:rsid w:val="00924D21"/>
    <w:rsid w:val="00924F7A"/>
    <w:rsid w:val="0092514C"/>
    <w:rsid w:val="0092614A"/>
    <w:rsid w:val="00927557"/>
    <w:rsid w:val="00927957"/>
    <w:rsid w:val="00927DF0"/>
    <w:rsid w:val="0093098B"/>
    <w:rsid w:val="0093107A"/>
    <w:rsid w:val="00931F8E"/>
    <w:rsid w:val="009325DD"/>
    <w:rsid w:val="009327CF"/>
    <w:rsid w:val="00932CA6"/>
    <w:rsid w:val="009332D2"/>
    <w:rsid w:val="00934152"/>
    <w:rsid w:val="00935DEF"/>
    <w:rsid w:val="00936814"/>
    <w:rsid w:val="00936D11"/>
    <w:rsid w:val="00936E15"/>
    <w:rsid w:val="009402E5"/>
    <w:rsid w:val="00940C6D"/>
    <w:rsid w:val="00941155"/>
    <w:rsid w:val="00942B8F"/>
    <w:rsid w:val="00944249"/>
    <w:rsid w:val="009508A9"/>
    <w:rsid w:val="00951A6D"/>
    <w:rsid w:val="009538EF"/>
    <w:rsid w:val="00953C3F"/>
    <w:rsid w:val="00954274"/>
    <w:rsid w:val="0095467B"/>
    <w:rsid w:val="009551F8"/>
    <w:rsid w:val="009569BC"/>
    <w:rsid w:val="009647A3"/>
    <w:rsid w:val="009672BD"/>
    <w:rsid w:val="009673DC"/>
    <w:rsid w:val="009712B8"/>
    <w:rsid w:val="009735A9"/>
    <w:rsid w:val="00973E14"/>
    <w:rsid w:val="0097481B"/>
    <w:rsid w:val="0097597A"/>
    <w:rsid w:val="0097671C"/>
    <w:rsid w:val="00976D78"/>
    <w:rsid w:val="0097717A"/>
    <w:rsid w:val="00980C32"/>
    <w:rsid w:val="0098117C"/>
    <w:rsid w:val="009812AA"/>
    <w:rsid w:val="00982866"/>
    <w:rsid w:val="00984FB2"/>
    <w:rsid w:val="00985383"/>
    <w:rsid w:val="009873AC"/>
    <w:rsid w:val="00990148"/>
    <w:rsid w:val="0099176C"/>
    <w:rsid w:val="00991F2C"/>
    <w:rsid w:val="0099212E"/>
    <w:rsid w:val="00994692"/>
    <w:rsid w:val="0099626F"/>
    <w:rsid w:val="00997DC1"/>
    <w:rsid w:val="00997EF7"/>
    <w:rsid w:val="009A0D12"/>
    <w:rsid w:val="009A102C"/>
    <w:rsid w:val="009A12B6"/>
    <w:rsid w:val="009A2294"/>
    <w:rsid w:val="009A2904"/>
    <w:rsid w:val="009A6C45"/>
    <w:rsid w:val="009A785D"/>
    <w:rsid w:val="009A7B42"/>
    <w:rsid w:val="009A7C91"/>
    <w:rsid w:val="009B0213"/>
    <w:rsid w:val="009B03EA"/>
    <w:rsid w:val="009B321E"/>
    <w:rsid w:val="009B32D3"/>
    <w:rsid w:val="009B3534"/>
    <w:rsid w:val="009B3D28"/>
    <w:rsid w:val="009B3F92"/>
    <w:rsid w:val="009B78F3"/>
    <w:rsid w:val="009C0157"/>
    <w:rsid w:val="009C0667"/>
    <w:rsid w:val="009C080A"/>
    <w:rsid w:val="009C082E"/>
    <w:rsid w:val="009C23E1"/>
    <w:rsid w:val="009C3668"/>
    <w:rsid w:val="009C454B"/>
    <w:rsid w:val="009C5B9F"/>
    <w:rsid w:val="009C621B"/>
    <w:rsid w:val="009C6C3E"/>
    <w:rsid w:val="009C718C"/>
    <w:rsid w:val="009C7A99"/>
    <w:rsid w:val="009D0114"/>
    <w:rsid w:val="009D558D"/>
    <w:rsid w:val="009D5D0B"/>
    <w:rsid w:val="009D6959"/>
    <w:rsid w:val="009D7810"/>
    <w:rsid w:val="009E024E"/>
    <w:rsid w:val="009E0D83"/>
    <w:rsid w:val="009E1373"/>
    <w:rsid w:val="009E2800"/>
    <w:rsid w:val="009E482B"/>
    <w:rsid w:val="009E5219"/>
    <w:rsid w:val="009E55C9"/>
    <w:rsid w:val="009E70B6"/>
    <w:rsid w:val="009E74C0"/>
    <w:rsid w:val="009E7F8A"/>
    <w:rsid w:val="009F0020"/>
    <w:rsid w:val="009F02C0"/>
    <w:rsid w:val="009F2464"/>
    <w:rsid w:val="009F26CA"/>
    <w:rsid w:val="009F32B2"/>
    <w:rsid w:val="009F46E3"/>
    <w:rsid w:val="009F4AA0"/>
    <w:rsid w:val="009F5008"/>
    <w:rsid w:val="009F611E"/>
    <w:rsid w:val="009F64D9"/>
    <w:rsid w:val="009F7155"/>
    <w:rsid w:val="009F73BB"/>
    <w:rsid w:val="009F7638"/>
    <w:rsid w:val="009F77A0"/>
    <w:rsid w:val="00A00801"/>
    <w:rsid w:val="00A01CF7"/>
    <w:rsid w:val="00A02202"/>
    <w:rsid w:val="00A0361C"/>
    <w:rsid w:val="00A037C5"/>
    <w:rsid w:val="00A039C7"/>
    <w:rsid w:val="00A03A4A"/>
    <w:rsid w:val="00A04231"/>
    <w:rsid w:val="00A04325"/>
    <w:rsid w:val="00A04B9A"/>
    <w:rsid w:val="00A05764"/>
    <w:rsid w:val="00A06EED"/>
    <w:rsid w:val="00A0761E"/>
    <w:rsid w:val="00A109D2"/>
    <w:rsid w:val="00A11E15"/>
    <w:rsid w:val="00A125E7"/>
    <w:rsid w:val="00A137AE"/>
    <w:rsid w:val="00A13A41"/>
    <w:rsid w:val="00A13CA1"/>
    <w:rsid w:val="00A13D64"/>
    <w:rsid w:val="00A160BF"/>
    <w:rsid w:val="00A200AF"/>
    <w:rsid w:val="00A20339"/>
    <w:rsid w:val="00A20389"/>
    <w:rsid w:val="00A20B9E"/>
    <w:rsid w:val="00A215F0"/>
    <w:rsid w:val="00A21826"/>
    <w:rsid w:val="00A21B82"/>
    <w:rsid w:val="00A21CB9"/>
    <w:rsid w:val="00A2209D"/>
    <w:rsid w:val="00A221CE"/>
    <w:rsid w:val="00A23C0E"/>
    <w:rsid w:val="00A24E35"/>
    <w:rsid w:val="00A26C73"/>
    <w:rsid w:val="00A2747B"/>
    <w:rsid w:val="00A3034D"/>
    <w:rsid w:val="00A3063E"/>
    <w:rsid w:val="00A30D7C"/>
    <w:rsid w:val="00A33E5F"/>
    <w:rsid w:val="00A34501"/>
    <w:rsid w:val="00A3484C"/>
    <w:rsid w:val="00A35BB6"/>
    <w:rsid w:val="00A361AB"/>
    <w:rsid w:val="00A36540"/>
    <w:rsid w:val="00A36A29"/>
    <w:rsid w:val="00A3773D"/>
    <w:rsid w:val="00A406E4"/>
    <w:rsid w:val="00A43311"/>
    <w:rsid w:val="00A44223"/>
    <w:rsid w:val="00A44C99"/>
    <w:rsid w:val="00A45FC2"/>
    <w:rsid w:val="00A468F8"/>
    <w:rsid w:val="00A46A7D"/>
    <w:rsid w:val="00A475CF"/>
    <w:rsid w:val="00A512EE"/>
    <w:rsid w:val="00A52687"/>
    <w:rsid w:val="00A52902"/>
    <w:rsid w:val="00A5366D"/>
    <w:rsid w:val="00A53D01"/>
    <w:rsid w:val="00A54629"/>
    <w:rsid w:val="00A54A84"/>
    <w:rsid w:val="00A54B0B"/>
    <w:rsid w:val="00A54D6D"/>
    <w:rsid w:val="00A558AC"/>
    <w:rsid w:val="00A55CAD"/>
    <w:rsid w:val="00A55CEB"/>
    <w:rsid w:val="00A5665F"/>
    <w:rsid w:val="00A61047"/>
    <w:rsid w:val="00A6107D"/>
    <w:rsid w:val="00A611CB"/>
    <w:rsid w:val="00A617EA"/>
    <w:rsid w:val="00A62962"/>
    <w:rsid w:val="00A64274"/>
    <w:rsid w:val="00A653F2"/>
    <w:rsid w:val="00A6552A"/>
    <w:rsid w:val="00A65B53"/>
    <w:rsid w:val="00A66441"/>
    <w:rsid w:val="00A6769C"/>
    <w:rsid w:val="00A67F0E"/>
    <w:rsid w:val="00A70685"/>
    <w:rsid w:val="00A7137D"/>
    <w:rsid w:val="00A71FB0"/>
    <w:rsid w:val="00A72783"/>
    <w:rsid w:val="00A728FD"/>
    <w:rsid w:val="00A72E26"/>
    <w:rsid w:val="00A730FF"/>
    <w:rsid w:val="00A735F2"/>
    <w:rsid w:val="00A7458F"/>
    <w:rsid w:val="00A7550D"/>
    <w:rsid w:val="00A7621C"/>
    <w:rsid w:val="00A7708D"/>
    <w:rsid w:val="00A80196"/>
    <w:rsid w:val="00A808E1"/>
    <w:rsid w:val="00A80B1D"/>
    <w:rsid w:val="00A80B6E"/>
    <w:rsid w:val="00A80C58"/>
    <w:rsid w:val="00A80D0E"/>
    <w:rsid w:val="00A81962"/>
    <w:rsid w:val="00A822F6"/>
    <w:rsid w:val="00A8356B"/>
    <w:rsid w:val="00A840E1"/>
    <w:rsid w:val="00A8505D"/>
    <w:rsid w:val="00A8667A"/>
    <w:rsid w:val="00A86C55"/>
    <w:rsid w:val="00A8756D"/>
    <w:rsid w:val="00A87E0C"/>
    <w:rsid w:val="00A90813"/>
    <w:rsid w:val="00A90A49"/>
    <w:rsid w:val="00A90CEA"/>
    <w:rsid w:val="00A91BD6"/>
    <w:rsid w:val="00A92829"/>
    <w:rsid w:val="00A928ED"/>
    <w:rsid w:val="00A9402B"/>
    <w:rsid w:val="00A94272"/>
    <w:rsid w:val="00A9557F"/>
    <w:rsid w:val="00A96999"/>
    <w:rsid w:val="00A96DED"/>
    <w:rsid w:val="00A96E58"/>
    <w:rsid w:val="00A9755C"/>
    <w:rsid w:val="00A97ED6"/>
    <w:rsid w:val="00AA064F"/>
    <w:rsid w:val="00AA10A1"/>
    <w:rsid w:val="00AA2545"/>
    <w:rsid w:val="00AA399D"/>
    <w:rsid w:val="00AA3D67"/>
    <w:rsid w:val="00AA427F"/>
    <w:rsid w:val="00AA4357"/>
    <w:rsid w:val="00AA4F44"/>
    <w:rsid w:val="00AA4F9F"/>
    <w:rsid w:val="00AA5106"/>
    <w:rsid w:val="00AA592C"/>
    <w:rsid w:val="00AB06DF"/>
    <w:rsid w:val="00AB10C3"/>
    <w:rsid w:val="00AB2AC2"/>
    <w:rsid w:val="00AB2D71"/>
    <w:rsid w:val="00AB2E16"/>
    <w:rsid w:val="00AB5A08"/>
    <w:rsid w:val="00AB6924"/>
    <w:rsid w:val="00AB767C"/>
    <w:rsid w:val="00AC3E83"/>
    <w:rsid w:val="00AC47ED"/>
    <w:rsid w:val="00AC5113"/>
    <w:rsid w:val="00AC564E"/>
    <w:rsid w:val="00AC5D31"/>
    <w:rsid w:val="00AC72DC"/>
    <w:rsid w:val="00AD03E3"/>
    <w:rsid w:val="00AD03F4"/>
    <w:rsid w:val="00AD1B36"/>
    <w:rsid w:val="00AD245E"/>
    <w:rsid w:val="00AD3DE1"/>
    <w:rsid w:val="00AD5257"/>
    <w:rsid w:val="00AD5D08"/>
    <w:rsid w:val="00AD6361"/>
    <w:rsid w:val="00AD65BF"/>
    <w:rsid w:val="00AD6AD3"/>
    <w:rsid w:val="00AD6BA6"/>
    <w:rsid w:val="00AD78E4"/>
    <w:rsid w:val="00AE010E"/>
    <w:rsid w:val="00AE0848"/>
    <w:rsid w:val="00AE5132"/>
    <w:rsid w:val="00AE5BCE"/>
    <w:rsid w:val="00AE5EA4"/>
    <w:rsid w:val="00AE6174"/>
    <w:rsid w:val="00AE6C21"/>
    <w:rsid w:val="00AE76F6"/>
    <w:rsid w:val="00AE7A17"/>
    <w:rsid w:val="00AF042A"/>
    <w:rsid w:val="00AF3A58"/>
    <w:rsid w:val="00AF4646"/>
    <w:rsid w:val="00AF5222"/>
    <w:rsid w:val="00AF664C"/>
    <w:rsid w:val="00AF6DE7"/>
    <w:rsid w:val="00AF7762"/>
    <w:rsid w:val="00B00E8C"/>
    <w:rsid w:val="00B01413"/>
    <w:rsid w:val="00B0150A"/>
    <w:rsid w:val="00B01785"/>
    <w:rsid w:val="00B04FE1"/>
    <w:rsid w:val="00B05910"/>
    <w:rsid w:val="00B05BC3"/>
    <w:rsid w:val="00B05EEA"/>
    <w:rsid w:val="00B06D08"/>
    <w:rsid w:val="00B110A0"/>
    <w:rsid w:val="00B11825"/>
    <w:rsid w:val="00B11AA4"/>
    <w:rsid w:val="00B122A2"/>
    <w:rsid w:val="00B1533A"/>
    <w:rsid w:val="00B15D2A"/>
    <w:rsid w:val="00B163A1"/>
    <w:rsid w:val="00B16744"/>
    <w:rsid w:val="00B20831"/>
    <w:rsid w:val="00B20908"/>
    <w:rsid w:val="00B20F71"/>
    <w:rsid w:val="00B22E28"/>
    <w:rsid w:val="00B2318E"/>
    <w:rsid w:val="00B23DCC"/>
    <w:rsid w:val="00B24A5B"/>
    <w:rsid w:val="00B2657F"/>
    <w:rsid w:val="00B27767"/>
    <w:rsid w:val="00B3078C"/>
    <w:rsid w:val="00B30F3B"/>
    <w:rsid w:val="00B31625"/>
    <w:rsid w:val="00B329AE"/>
    <w:rsid w:val="00B33B9A"/>
    <w:rsid w:val="00B35130"/>
    <w:rsid w:val="00B3536C"/>
    <w:rsid w:val="00B4037B"/>
    <w:rsid w:val="00B4078C"/>
    <w:rsid w:val="00B4079F"/>
    <w:rsid w:val="00B41098"/>
    <w:rsid w:val="00B4111A"/>
    <w:rsid w:val="00B4461A"/>
    <w:rsid w:val="00B477DC"/>
    <w:rsid w:val="00B47915"/>
    <w:rsid w:val="00B47F28"/>
    <w:rsid w:val="00B47FEB"/>
    <w:rsid w:val="00B50820"/>
    <w:rsid w:val="00B524A7"/>
    <w:rsid w:val="00B529F7"/>
    <w:rsid w:val="00B534E7"/>
    <w:rsid w:val="00B55256"/>
    <w:rsid w:val="00B55B82"/>
    <w:rsid w:val="00B56655"/>
    <w:rsid w:val="00B56721"/>
    <w:rsid w:val="00B57F40"/>
    <w:rsid w:val="00B6164A"/>
    <w:rsid w:val="00B61D71"/>
    <w:rsid w:val="00B627F3"/>
    <w:rsid w:val="00B62992"/>
    <w:rsid w:val="00B6315C"/>
    <w:rsid w:val="00B64ED5"/>
    <w:rsid w:val="00B656BF"/>
    <w:rsid w:val="00B65CDF"/>
    <w:rsid w:val="00B66E58"/>
    <w:rsid w:val="00B66ECF"/>
    <w:rsid w:val="00B70E71"/>
    <w:rsid w:val="00B72091"/>
    <w:rsid w:val="00B72BFB"/>
    <w:rsid w:val="00B75123"/>
    <w:rsid w:val="00B7516F"/>
    <w:rsid w:val="00B76694"/>
    <w:rsid w:val="00B769F8"/>
    <w:rsid w:val="00B76CAD"/>
    <w:rsid w:val="00B7784C"/>
    <w:rsid w:val="00B77DBC"/>
    <w:rsid w:val="00B806D5"/>
    <w:rsid w:val="00B8185F"/>
    <w:rsid w:val="00B81A36"/>
    <w:rsid w:val="00B81F80"/>
    <w:rsid w:val="00B8345F"/>
    <w:rsid w:val="00B834D6"/>
    <w:rsid w:val="00B83F9C"/>
    <w:rsid w:val="00B85A42"/>
    <w:rsid w:val="00B86970"/>
    <w:rsid w:val="00B87470"/>
    <w:rsid w:val="00B91CC1"/>
    <w:rsid w:val="00B921E2"/>
    <w:rsid w:val="00B927FB"/>
    <w:rsid w:val="00B93D86"/>
    <w:rsid w:val="00B9628D"/>
    <w:rsid w:val="00B965A9"/>
    <w:rsid w:val="00B978B2"/>
    <w:rsid w:val="00B9792C"/>
    <w:rsid w:val="00B97BCA"/>
    <w:rsid w:val="00BA0AE7"/>
    <w:rsid w:val="00BA0E57"/>
    <w:rsid w:val="00BA147B"/>
    <w:rsid w:val="00BA1A0F"/>
    <w:rsid w:val="00BA1AEA"/>
    <w:rsid w:val="00BA2858"/>
    <w:rsid w:val="00BA335C"/>
    <w:rsid w:val="00BA3AC4"/>
    <w:rsid w:val="00BA42C5"/>
    <w:rsid w:val="00BA4632"/>
    <w:rsid w:val="00BA4C7D"/>
    <w:rsid w:val="00BA52A3"/>
    <w:rsid w:val="00BA5F89"/>
    <w:rsid w:val="00BA6052"/>
    <w:rsid w:val="00BA7427"/>
    <w:rsid w:val="00BB0ADC"/>
    <w:rsid w:val="00BB294F"/>
    <w:rsid w:val="00BB307A"/>
    <w:rsid w:val="00BB355B"/>
    <w:rsid w:val="00BB39FC"/>
    <w:rsid w:val="00BB4AD8"/>
    <w:rsid w:val="00BC116D"/>
    <w:rsid w:val="00BC1B04"/>
    <w:rsid w:val="00BC2658"/>
    <w:rsid w:val="00BC2810"/>
    <w:rsid w:val="00BC3927"/>
    <w:rsid w:val="00BC45C7"/>
    <w:rsid w:val="00BC4BD9"/>
    <w:rsid w:val="00BC4F60"/>
    <w:rsid w:val="00BC636E"/>
    <w:rsid w:val="00BC7421"/>
    <w:rsid w:val="00BC7678"/>
    <w:rsid w:val="00BC7EED"/>
    <w:rsid w:val="00BD0B10"/>
    <w:rsid w:val="00BD1130"/>
    <w:rsid w:val="00BD193C"/>
    <w:rsid w:val="00BD1DCE"/>
    <w:rsid w:val="00BD2611"/>
    <w:rsid w:val="00BD44AA"/>
    <w:rsid w:val="00BD4EF3"/>
    <w:rsid w:val="00BD5DCC"/>
    <w:rsid w:val="00BD629B"/>
    <w:rsid w:val="00BD6BA1"/>
    <w:rsid w:val="00BE3C6A"/>
    <w:rsid w:val="00BE4D1B"/>
    <w:rsid w:val="00BE55C5"/>
    <w:rsid w:val="00BE66AE"/>
    <w:rsid w:val="00BE6C1F"/>
    <w:rsid w:val="00BF0D3F"/>
    <w:rsid w:val="00BF0E1A"/>
    <w:rsid w:val="00BF55A1"/>
    <w:rsid w:val="00BF55DA"/>
    <w:rsid w:val="00BF6525"/>
    <w:rsid w:val="00C002D3"/>
    <w:rsid w:val="00C00E5C"/>
    <w:rsid w:val="00C02B9C"/>
    <w:rsid w:val="00C02C83"/>
    <w:rsid w:val="00C04F8B"/>
    <w:rsid w:val="00C050A2"/>
    <w:rsid w:val="00C05B3A"/>
    <w:rsid w:val="00C10007"/>
    <w:rsid w:val="00C10241"/>
    <w:rsid w:val="00C11525"/>
    <w:rsid w:val="00C1287E"/>
    <w:rsid w:val="00C148ED"/>
    <w:rsid w:val="00C14C98"/>
    <w:rsid w:val="00C15774"/>
    <w:rsid w:val="00C1688E"/>
    <w:rsid w:val="00C17456"/>
    <w:rsid w:val="00C17CD9"/>
    <w:rsid w:val="00C17D5B"/>
    <w:rsid w:val="00C204FB"/>
    <w:rsid w:val="00C205A9"/>
    <w:rsid w:val="00C21DBC"/>
    <w:rsid w:val="00C22AC4"/>
    <w:rsid w:val="00C236B2"/>
    <w:rsid w:val="00C23ADF"/>
    <w:rsid w:val="00C23DA8"/>
    <w:rsid w:val="00C2452F"/>
    <w:rsid w:val="00C24E27"/>
    <w:rsid w:val="00C25D01"/>
    <w:rsid w:val="00C3176A"/>
    <w:rsid w:val="00C32CAC"/>
    <w:rsid w:val="00C3322A"/>
    <w:rsid w:val="00C34150"/>
    <w:rsid w:val="00C347AC"/>
    <w:rsid w:val="00C34D55"/>
    <w:rsid w:val="00C34E1C"/>
    <w:rsid w:val="00C352DF"/>
    <w:rsid w:val="00C37D5C"/>
    <w:rsid w:val="00C41020"/>
    <w:rsid w:val="00C43115"/>
    <w:rsid w:val="00C4359F"/>
    <w:rsid w:val="00C43683"/>
    <w:rsid w:val="00C43946"/>
    <w:rsid w:val="00C43EAE"/>
    <w:rsid w:val="00C4474F"/>
    <w:rsid w:val="00C45E11"/>
    <w:rsid w:val="00C4689E"/>
    <w:rsid w:val="00C46B8C"/>
    <w:rsid w:val="00C4778A"/>
    <w:rsid w:val="00C5113D"/>
    <w:rsid w:val="00C519BF"/>
    <w:rsid w:val="00C5363C"/>
    <w:rsid w:val="00C548E4"/>
    <w:rsid w:val="00C54FE6"/>
    <w:rsid w:val="00C55DD2"/>
    <w:rsid w:val="00C5685F"/>
    <w:rsid w:val="00C5717F"/>
    <w:rsid w:val="00C57C08"/>
    <w:rsid w:val="00C604D5"/>
    <w:rsid w:val="00C60E70"/>
    <w:rsid w:val="00C61BE6"/>
    <w:rsid w:val="00C6242A"/>
    <w:rsid w:val="00C62FF0"/>
    <w:rsid w:val="00C6364B"/>
    <w:rsid w:val="00C67472"/>
    <w:rsid w:val="00C674B5"/>
    <w:rsid w:val="00C67666"/>
    <w:rsid w:val="00C676EB"/>
    <w:rsid w:val="00C67A5C"/>
    <w:rsid w:val="00C71C7C"/>
    <w:rsid w:val="00C72552"/>
    <w:rsid w:val="00C72959"/>
    <w:rsid w:val="00C738F8"/>
    <w:rsid w:val="00C74314"/>
    <w:rsid w:val="00C7484C"/>
    <w:rsid w:val="00C74E23"/>
    <w:rsid w:val="00C75888"/>
    <w:rsid w:val="00C77BA0"/>
    <w:rsid w:val="00C80A1D"/>
    <w:rsid w:val="00C815DD"/>
    <w:rsid w:val="00C81FC2"/>
    <w:rsid w:val="00C8238E"/>
    <w:rsid w:val="00C823AF"/>
    <w:rsid w:val="00C82996"/>
    <w:rsid w:val="00C82C22"/>
    <w:rsid w:val="00C839C0"/>
    <w:rsid w:val="00C83EF1"/>
    <w:rsid w:val="00C84D6D"/>
    <w:rsid w:val="00C855BD"/>
    <w:rsid w:val="00C859FA"/>
    <w:rsid w:val="00C865CF"/>
    <w:rsid w:val="00C86DBC"/>
    <w:rsid w:val="00C87CE0"/>
    <w:rsid w:val="00C91663"/>
    <w:rsid w:val="00C925AC"/>
    <w:rsid w:val="00C927CA"/>
    <w:rsid w:val="00C93B30"/>
    <w:rsid w:val="00C943FE"/>
    <w:rsid w:val="00C97C2C"/>
    <w:rsid w:val="00C97D43"/>
    <w:rsid w:val="00CA1980"/>
    <w:rsid w:val="00CA1F7B"/>
    <w:rsid w:val="00CA35E5"/>
    <w:rsid w:val="00CA470C"/>
    <w:rsid w:val="00CA47E7"/>
    <w:rsid w:val="00CA49D7"/>
    <w:rsid w:val="00CA4C93"/>
    <w:rsid w:val="00CA660A"/>
    <w:rsid w:val="00CA7C22"/>
    <w:rsid w:val="00CB0A92"/>
    <w:rsid w:val="00CB1EAF"/>
    <w:rsid w:val="00CB2025"/>
    <w:rsid w:val="00CB29BA"/>
    <w:rsid w:val="00CB2D5A"/>
    <w:rsid w:val="00CB446E"/>
    <w:rsid w:val="00CB510D"/>
    <w:rsid w:val="00CB5E19"/>
    <w:rsid w:val="00CB5E78"/>
    <w:rsid w:val="00CB63BA"/>
    <w:rsid w:val="00CB7789"/>
    <w:rsid w:val="00CC022F"/>
    <w:rsid w:val="00CC07BF"/>
    <w:rsid w:val="00CC2004"/>
    <w:rsid w:val="00CC212A"/>
    <w:rsid w:val="00CC2FAA"/>
    <w:rsid w:val="00CC32A7"/>
    <w:rsid w:val="00CC352C"/>
    <w:rsid w:val="00CC3557"/>
    <w:rsid w:val="00CC3F07"/>
    <w:rsid w:val="00CC4788"/>
    <w:rsid w:val="00CC7BAD"/>
    <w:rsid w:val="00CD0FB8"/>
    <w:rsid w:val="00CD28C5"/>
    <w:rsid w:val="00CD4F43"/>
    <w:rsid w:val="00CD512F"/>
    <w:rsid w:val="00CD5527"/>
    <w:rsid w:val="00CD5EFF"/>
    <w:rsid w:val="00CD734D"/>
    <w:rsid w:val="00CD7D16"/>
    <w:rsid w:val="00CD7F91"/>
    <w:rsid w:val="00CE093A"/>
    <w:rsid w:val="00CE0F87"/>
    <w:rsid w:val="00CE1550"/>
    <w:rsid w:val="00CE1636"/>
    <w:rsid w:val="00CE212D"/>
    <w:rsid w:val="00CE2350"/>
    <w:rsid w:val="00CE2D74"/>
    <w:rsid w:val="00CE36A5"/>
    <w:rsid w:val="00CE4650"/>
    <w:rsid w:val="00CE6F18"/>
    <w:rsid w:val="00CE7A9F"/>
    <w:rsid w:val="00CF2450"/>
    <w:rsid w:val="00CF4548"/>
    <w:rsid w:val="00CF6CB4"/>
    <w:rsid w:val="00CF71F3"/>
    <w:rsid w:val="00CF78A4"/>
    <w:rsid w:val="00CF7E3D"/>
    <w:rsid w:val="00D00A8A"/>
    <w:rsid w:val="00D03D87"/>
    <w:rsid w:val="00D04DF0"/>
    <w:rsid w:val="00D051AC"/>
    <w:rsid w:val="00D06153"/>
    <w:rsid w:val="00D07787"/>
    <w:rsid w:val="00D10575"/>
    <w:rsid w:val="00D1103D"/>
    <w:rsid w:val="00D12595"/>
    <w:rsid w:val="00D12F69"/>
    <w:rsid w:val="00D130A5"/>
    <w:rsid w:val="00D13900"/>
    <w:rsid w:val="00D152BC"/>
    <w:rsid w:val="00D17B05"/>
    <w:rsid w:val="00D17E74"/>
    <w:rsid w:val="00D202C5"/>
    <w:rsid w:val="00D208EC"/>
    <w:rsid w:val="00D22D27"/>
    <w:rsid w:val="00D23223"/>
    <w:rsid w:val="00D25DB9"/>
    <w:rsid w:val="00D267D6"/>
    <w:rsid w:val="00D27033"/>
    <w:rsid w:val="00D278E7"/>
    <w:rsid w:val="00D30FD6"/>
    <w:rsid w:val="00D34270"/>
    <w:rsid w:val="00D34295"/>
    <w:rsid w:val="00D3539D"/>
    <w:rsid w:val="00D3631C"/>
    <w:rsid w:val="00D37325"/>
    <w:rsid w:val="00D4412D"/>
    <w:rsid w:val="00D44610"/>
    <w:rsid w:val="00D450A5"/>
    <w:rsid w:val="00D45190"/>
    <w:rsid w:val="00D45543"/>
    <w:rsid w:val="00D45E9E"/>
    <w:rsid w:val="00D45FF7"/>
    <w:rsid w:val="00D471D0"/>
    <w:rsid w:val="00D51235"/>
    <w:rsid w:val="00D51D66"/>
    <w:rsid w:val="00D527C5"/>
    <w:rsid w:val="00D53366"/>
    <w:rsid w:val="00D5361F"/>
    <w:rsid w:val="00D54411"/>
    <w:rsid w:val="00D54DC3"/>
    <w:rsid w:val="00D56CF2"/>
    <w:rsid w:val="00D57F12"/>
    <w:rsid w:val="00D61EC2"/>
    <w:rsid w:val="00D62C88"/>
    <w:rsid w:val="00D62FD1"/>
    <w:rsid w:val="00D6346D"/>
    <w:rsid w:val="00D64F5C"/>
    <w:rsid w:val="00D65080"/>
    <w:rsid w:val="00D65943"/>
    <w:rsid w:val="00D65BC9"/>
    <w:rsid w:val="00D66735"/>
    <w:rsid w:val="00D67D84"/>
    <w:rsid w:val="00D701B9"/>
    <w:rsid w:val="00D70441"/>
    <w:rsid w:val="00D713FF"/>
    <w:rsid w:val="00D72E06"/>
    <w:rsid w:val="00D72E94"/>
    <w:rsid w:val="00D72F3E"/>
    <w:rsid w:val="00D7420C"/>
    <w:rsid w:val="00D748DC"/>
    <w:rsid w:val="00D752FE"/>
    <w:rsid w:val="00D75523"/>
    <w:rsid w:val="00D76434"/>
    <w:rsid w:val="00D778F0"/>
    <w:rsid w:val="00D811CB"/>
    <w:rsid w:val="00D81391"/>
    <w:rsid w:val="00D81C8F"/>
    <w:rsid w:val="00D82135"/>
    <w:rsid w:val="00D847C4"/>
    <w:rsid w:val="00D85184"/>
    <w:rsid w:val="00D877FF"/>
    <w:rsid w:val="00D90129"/>
    <w:rsid w:val="00D91DB6"/>
    <w:rsid w:val="00D92F0F"/>
    <w:rsid w:val="00D9323E"/>
    <w:rsid w:val="00D944AB"/>
    <w:rsid w:val="00D96684"/>
    <w:rsid w:val="00D979ED"/>
    <w:rsid w:val="00DA16B2"/>
    <w:rsid w:val="00DA47CE"/>
    <w:rsid w:val="00DA4F3D"/>
    <w:rsid w:val="00DA6221"/>
    <w:rsid w:val="00DA651A"/>
    <w:rsid w:val="00DA6590"/>
    <w:rsid w:val="00DA660D"/>
    <w:rsid w:val="00DA7352"/>
    <w:rsid w:val="00DB009F"/>
    <w:rsid w:val="00DB0624"/>
    <w:rsid w:val="00DB0CAF"/>
    <w:rsid w:val="00DB1B32"/>
    <w:rsid w:val="00DB1EA9"/>
    <w:rsid w:val="00DB40A0"/>
    <w:rsid w:val="00DB69F1"/>
    <w:rsid w:val="00DB793E"/>
    <w:rsid w:val="00DC054E"/>
    <w:rsid w:val="00DC084B"/>
    <w:rsid w:val="00DC0918"/>
    <w:rsid w:val="00DC1B8B"/>
    <w:rsid w:val="00DC1F94"/>
    <w:rsid w:val="00DC5276"/>
    <w:rsid w:val="00DD029A"/>
    <w:rsid w:val="00DD06DB"/>
    <w:rsid w:val="00DD1276"/>
    <w:rsid w:val="00DD1A49"/>
    <w:rsid w:val="00DD37BE"/>
    <w:rsid w:val="00DD4836"/>
    <w:rsid w:val="00DD5A34"/>
    <w:rsid w:val="00DD601C"/>
    <w:rsid w:val="00DD6CD1"/>
    <w:rsid w:val="00DD6DDF"/>
    <w:rsid w:val="00DE03FC"/>
    <w:rsid w:val="00DE049B"/>
    <w:rsid w:val="00DE12FC"/>
    <w:rsid w:val="00DE169E"/>
    <w:rsid w:val="00DE1B4F"/>
    <w:rsid w:val="00DE3C78"/>
    <w:rsid w:val="00DE4640"/>
    <w:rsid w:val="00DE4704"/>
    <w:rsid w:val="00DE482B"/>
    <w:rsid w:val="00DE4C67"/>
    <w:rsid w:val="00DE55EE"/>
    <w:rsid w:val="00DE6497"/>
    <w:rsid w:val="00DF103F"/>
    <w:rsid w:val="00DF253E"/>
    <w:rsid w:val="00DF37AF"/>
    <w:rsid w:val="00DF42E2"/>
    <w:rsid w:val="00DF43B4"/>
    <w:rsid w:val="00DF4797"/>
    <w:rsid w:val="00DF661B"/>
    <w:rsid w:val="00DF71D0"/>
    <w:rsid w:val="00DF72CE"/>
    <w:rsid w:val="00E00149"/>
    <w:rsid w:val="00E002EC"/>
    <w:rsid w:val="00E04770"/>
    <w:rsid w:val="00E04C4B"/>
    <w:rsid w:val="00E05057"/>
    <w:rsid w:val="00E05D09"/>
    <w:rsid w:val="00E06439"/>
    <w:rsid w:val="00E07520"/>
    <w:rsid w:val="00E131F5"/>
    <w:rsid w:val="00E14C48"/>
    <w:rsid w:val="00E15610"/>
    <w:rsid w:val="00E16BB9"/>
    <w:rsid w:val="00E17295"/>
    <w:rsid w:val="00E204E4"/>
    <w:rsid w:val="00E2149B"/>
    <w:rsid w:val="00E22689"/>
    <w:rsid w:val="00E230BC"/>
    <w:rsid w:val="00E23DAA"/>
    <w:rsid w:val="00E24E1A"/>
    <w:rsid w:val="00E252E8"/>
    <w:rsid w:val="00E256E0"/>
    <w:rsid w:val="00E25ED8"/>
    <w:rsid w:val="00E264D1"/>
    <w:rsid w:val="00E267D8"/>
    <w:rsid w:val="00E304F1"/>
    <w:rsid w:val="00E30BCE"/>
    <w:rsid w:val="00E33B97"/>
    <w:rsid w:val="00E35045"/>
    <w:rsid w:val="00E36EFB"/>
    <w:rsid w:val="00E370ED"/>
    <w:rsid w:val="00E400BE"/>
    <w:rsid w:val="00E41B32"/>
    <w:rsid w:val="00E4219A"/>
    <w:rsid w:val="00E42427"/>
    <w:rsid w:val="00E42A4A"/>
    <w:rsid w:val="00E43569"/>
    <w:rsid w:val="00E44490"/>
    <w:rsid w:val="00E461F1"/>
    <w:rsid w:val="00E46F84"/>
    <w:rsid w:val="00E50654"/>
    <w:rsid w:val="00E50992"/>
    <w:rsid w:val="00E517CA"/>
    <w:rsid w:val="00E51E17"/>
    <w:rsid w:val="00E5288B"/>
    <w:rsid w:val="00E52D83"/>
    <w:rsid w:val="00E53145"/>
    <w:rsid w:val="00E55495"/>
    <w:rsid w:val="00E55ACB"/>
    <w:rsid w:val="00E55FBF"/>
    <w:rsid w:val="00E56030"/>
    <w:rsid w:val="00E57304"/>
    <w:rsid w:val="00E602FC"/>
    <w:rsid w:val="00E60448"/>
    <w:rsid w:val="00E61089"/>
    <w:rsid w:val="00E61C81"/>
    <w:rsid w:val="00E62043"/>
    <w:rsid w:val="00E6290A"/>
    <w:rsid w:val="00E63141"/>
    <w:rsid w:val="00E639DF"/>
    <w:rsid w:val="00E6435B"/>
    <w:rsid w:val="00E64482"/>
    <w:rsid w:val="00E649C8"/>
    <w:rsid w:val="00E64E7E"/>
    <w:rsid w:val="00E7010C"/>
    <w:rsid w:val="00E7035F"/>
    <w:rsid w:val="00E71185"/>
    <w:rsid w:val="00E71685"/>
    <w:rsid w:val="00E71688"/>
    <w:rsid w:val="00E71D84"/>
    <w:rsid w:val="00E73293"/>
    <w:rsid w:val="00E73588"/>
    <w:rsid w:val="00E74FE9"/>
    <w:rsid w:val="00E75BEC"/>
    <w:rsid w:val="00E77ABA"/>
    <w:rsid w:val="00E77E03"/>
    <w:rsid w:val="00E8122A"/>
    <w:rsid w:val="00E8369D"/>
    <w:rsid w:val="00E84A4E"/>
    <w:rsid w:val="00E84A88"/>
    <w:rsid w:val="00E84E59"/>
    <w:rsid w:val="00E85EE0"/>
    <w:rsid w:val="00E86B02"/>
    <w:rsid w:val="00E86C61"/>
    <w:rsid w:val="00E87077"/>
    <w:rsid w:val="00E87DC7"/>
    <w:rsid w:val="00E87EF8"/>
    <w:rsid w:val="00E91D7A"/>
    <w:rsid w:val="00E91FFD"/>
    <w:rsid w:val="00E928F4"/>
    <w:rsid w:val="00E92C49"/>
    <w:rsid w:val="00E93912"/>
    <w:rsid w:val="00E93B2F"/>
    <w:rsid w:val="00E94CD6"/>
    <w:rsid w:val="00E95133"/>
    <w:rsid w:val="00E95E35"/>
    <w:rsid w:val="00E975A4"/>
    <w:rsid w:val="00E97F57"/>
    <w:rsid w:val="00EA1BE3"/>
    <w:rsid w:val="00EA291B"/>
    <w:rsid w:val="00EA2AAA"/>
    <w:rsid w:val="00EA2EA5"/>
    <w:rsid w:val="00EA4C74"/>
    <w:rsid w:val="00EA4F21"/>
    <w:rsid w:val="00EA5022"/>
    <w:rsid w:val="00EA5525"/>
    <w:rsid w:val="00EA5EFE"/>
    <w:rsid w:val="00EA6910"/>
    <w:rsid w:val="00EB09F3"/>
    <w:rsid w:val="00EB1569"/>
    <w:rsid w:val="00EB1B03"/>
    <w:rsid w:val="00EB2BBD"/>
    <w:rsid w:val="00EB3085"/>
    <w:rsid w:val="00EB3422"/>
    <w:rsid w:val="00EB3C8D"/>
    <w:rsid w:val="00EB3DAA"/>
    <w:rsid w:val="00EB53EF"/>
    <w:rsid w:val="00EB640B"/>
    <w:rsid w:val="00EB68C5"/>
    <w:rsid w:val="00EC0361"/>
    <w:rsid w:val="00EC0C04"/>
    <w:rsid w:val="00EC0FAB"/>
    <w:rsid w:val="00EC1FB1"/>
    <w:rsid w:val="00EC2857"/>
    <w:rsid w:val="00EC35D5"/>
    <w:rsid w:val="00EC3B73"/>
    <w:rsid w:val="00EC405D"/>
    <w:rsid w:val="00EC47B9"/>
    <w:rsid w:val="00EC4F72"/>
    <w:rsid w:val="00EC51B7"/>
    <w:rsid w:val="00EC7762"/>
    <w:rsid w:val="00EC7998"/>
    <w:rsid w:val="00ED068B"/>
    <w:rsid w:val="00ED1DAE"/>
    <w:rsid w:val="00ED2E0C"/>
    <w:rsid w:val="00ED34A5"/>
    <w:rsid w:val="00ED35D8"/>
    <w:rsid w:val="00ED3B6E"/>
    <w:rsid w:val="00ED4721"/>
    <w:rsid w:val="00ED5C3C"/>
    <w:rsid w:val="00ED5DE9"/>
    <w:rsid w:val="00ED6E09"/>
    <w:rsid w:val="00EE084E"/>
    <w:rsid w:val="00EE0F68"/>
    <w:rsid w:val="00EE231B"/>
    <w:rsid w:val="00EE3BC7"/>
    <w:rsid w:val="00EE42EA"/>
    <w:rsid w:val="00EE6D45"/>
    <w:rsid w:val="00EE7228"/>
    <w:rsid w:val="00EF0285"/>
    <w:rsid w:val="00EF05F0"/>
    <w:rsid w:val="00EF17A8"/>
    <w:rsid w:val="00EF3523"/>
    <w:rsid w:val="00EF40E7"/>
    <w:rsid w:val="00EF4972"/>
    <w:rsid w:val="00EF6BC2"/>
    <w:rsid w:val="00F00CC3"/>
    <w:rsid w:val="00F0137D"/>
    <w:rsid w:val="00F02537"/>
    <w:rsid w:val="00F03093"/>
    <w:rsid w:val="00F04089"/>
    <w:rsid w:val="00F04159"/>
    <w:rsid w:val="00F04435"/>
    <w:rsid w:val="00F11A5E"/>
    <w:rsid w:val="00F128D1"/>
    <w:rsid w:val="00F12FF1"/>
    <w:rsid w:val="00F13704"/>
    <w:rsid w:val="00F14654"/>
    <w:rsid w:val="00F1549C"/>
    <w:rsid w:val="00F155B3"/>
    <w:rsid w:val="00F159FA"/>
    <w:rsid w:val="00F15A1D"/>
    <w:rsid w:val="00F16780"/>
    <w:rsid w:val="00F16CD8"/>
    <w:rsid w:val="00F176AA"/>
    <w:rsid w:val="00F17BC4"/>
    <w:rsid w:val="00F21CB6"/>
    <w:rsid w:val="00F21F0E"/>
    <w:rsid w:val="00F26439"/>
    <w:rsid w:val="00F277D3"/>
    <w:rsid w:val="00F27862"/>
    <w:rsid w:val="00F31E82"/>
    <w:rsid w:val="00F33600"/>
    <w:rsid w:val="00F33BF9"/>
    <w:rsid w:val="00F34538"/>
    <w:rsid w:val="00F34CFE"/>
    <w:rsid w:val="00F35104"/>
    <w:rsid w:val="00F36112"/>
    <w:rsid w:val="00F36355"/>
    <w:rsid w:val="00F36DD9"/>
    <w:rsid w:val="00F3776D"/>
    <w:rsid w:val="00F40D48"/>
    <w:rsid w:val="00F428C8"/>
    <w:rsid w:val="00F434F4"/>
    <w:rsid w:val="00F451B5"/>
    <w:rsid w:val="00F452EC"/>
    <w:rsid w:val="00F462C2"/>
    <w:rsid w:val="00F46792"/>
    <w:rsid w:val="00F47B09"/>
    <w:rsid w:val="00F47CA5"/>
    <w:rsid w:val="00F47F9B"/>
    <w:rsid w:val="00F509F3"/>
    <w:rsid w:val="00F50A08"/>
    <w:rsid w:val="00F525A8"/>
    <w:rsid w:val="00F54128"/>
    <w:rsid w:val="00F55EC9"/>
    <w:rsid w:val="00F55F06"/>
    <w:rsid w:val="00F5699A"/>
    <w:rsid w:val="00F5718E"/>
    <w:rsid w:val="00F57F87"/>
    <w:rsid w:val="00F6182D"/>
    <w:rsid w:val="00F61B35"/>
    <w:rsid w:val="00F637E1"/>
    <w:rsid w:val="00F63A5D"/>
    <w:rsid w:val="00F655D1"/>
    <w:rsid w:val="00F65636"/>
    <w:rsid w:val="00F65A26"/>
    <w:rsid w:val="00F66FFE"/>
    <w:rsid w:val="00F72152"/>
    <w:rsid w:val="00F72360"/>
    <w:rsid w:val="00F72B31"/>
    <w:rsid w:val="00F72F5B"/>
    <w:rsid w:val="00F73179"/>
    <w:rsid w:val="00F73612"/>
    <w:rsid w:val="00F73A8E"/>
    <w:rsid w:val="00F74A49"/>
    <w:rsid w:val="00F758FA"/>
    <w:rsid w:val="00F772AC"/>
    <w:rsid w:val="00F77F3B"/>
    <w:rsid w:val="00F80757"/>
    <w:rsid w:val="00F81838"/>
    <w:rsid w:val="00F82549"/>
    <w:rsid w:val="00F8365F"/>
    <w:rsid w:val="00F858D6"/>
    <w:rsid w:val="00F86E46"/>
    <w:rsid w:val="00F8731B"/>
    <w:rsid w:val="00F9089C"/>
    <w:rsid w:val="00F916E4"/>
    <w:rsid w:val="00F93977"/>
    <w:rsid w:val="00F93F74"/>
    <w:rsid w:val="00F95435"/>
    <w:rsid w:val="00F95BCB"/>
    <w:rsid w:val="00F961F6"/>
    <w:rsid w:val="00F96F42"/>
    <w:rsid w:val="00FA06F9"/>
    <w:rsid w:val="00FA0B72"/>
    <w:rsid w:val="00FA23EB"/>
    <w:rsid w:val="00FA4232"/>
    <w:rsid w:val="00FA4B4D"/>
    <w:rsid w:val="00FA53F7"/>
    <w:rsid w:val="00FA5FCD"/>
    <w:rsid w:val="00FA6BBD"/>
    <w:rsid w:val="00FA6CC1"/>
    <w:rsid w:val="00FA7457"/>
    <w:rsid w:val="00FB0778"/>
    <w:rsid w:val="00FB1A2D"/>
    <w:rsid w:val="00FB22A5"/>
    <w:rsid w:val="00FB32BC"/>
    <w:rsid w:val="00FB4254"/>
    <w:rsid w:val="00FB502E"/>
    <w:rsid w:val="00FB7686"/>
    <w:rsid w:val="00FC0CA5"/>
    <w:rsid w:val="00FC36CD"/>
    <w:rsid w:val="00FC3F8A"/>
    <w:rsid w:val="00FC43B0"/>
    <w:rsid w:val="00FC4B40"/>
    <w:rsid w:val="00FC4C29"/>
    <w:rsid w:val="00FC4D7F"/>
    <w:rsid w:val="00FD007F"/>
    <w:rsid w:val="00FD0380"/>
    <w:rsid w:val="00FD0C5F"/>
    <w:rsid w:val="00FD0D82"/>
    <w:rsid w:val="00FD2548"/>
    <w:rsid w:val="00FD298B"/>
    <w:rsid w:val="00FD29A9"/>
    <w:rsid w:val="00FD2DB9"/>
    <w:rsid w:val="00FD328D"/>
    <w:rsid w:val="00FD344F"/>
    <w:rsid w:val="00FD45B9"/>
    <w:rsid w:val="00FD5DD5"/>
    <w:rsid w:val="00FD6025"/>
    <w:rsid w:val="00FD6C75"/>
    <w:rsid w:val="00FD72A6"/>
    <w:rsid w:val="00FD7D2D"/>
    <w:rsid w:val="00FE0576"/>
    <w:rsid w:val="00FE16A9"/>
    <w:rsid w:val="00FE3FE5"/>
    <w:rsid w:val="00FE4542"/>
    <w:rsid w:val="00FE4F54"/>
    <w:rsid w:val="00FE4FF1"/>
    <w:rsid w:val="00FE5B89"/>
    <w:rsid w:val="00FE602F"/>
    <w:rsid w:val="00FE6F7B"/>
    <w:rsid w:val="00FE71DF"/>
    <w:rsid w:val="00FE7EB6"/>
    <w:rsid w:val="00FF1D6E"/>
    <w:rsid w:val="00FF43EA"/>
    <w:rsid w:val="00FF6893"/>
    <w:rsid w:val="00FF6F4D"/>
    <w:rsid w:val="00FF7F2D"/>
    <w:rsid w:val="01856E66"/>
    <w:rsid w:val="046E4261"/>
    <w:rsid w:val="0472CDD7"/>
    <w:rsid w:val="059AD4A3"/>
    <w:rsid w:val="05CC0250"/>
    <w:rsid w:val="062F5AD8"/>
    <w:rsid w:val="065EC644"/>
    <w:rsid w:val="067E7D17"/>
    <w:rsid w:val="06854734"/>
    <w:rsid w:val="074BFF6B"/>
    <w:rsid w:val="07511E0B"/>
    <w:rsid w:val="090227D4"/>
    <w:rsid w:val="0970E447"/>
    <w:rsid w:val="09BC62B9"/>
    <w:rsid w:val="0A3C9A8B"/>
    <w:rsid w:val="0A5D8B80"/>
    <w:rsid w:val="0AD9523C"/>
    <w:rsid w:val="0B8F35D3"/>
    <w:rsid w:val="0D20D701"/>
    <w:rsid w:val="0FFCA1AE"/>
    <w:rsid w:val="101A9236"/>
    <w:rsid w:val="10BBB146"/>
    <w:rsid w:val="121B7F2B"/>
    <w:rsid w:val="133D02D2"/>
    <w:rsid w:val="13415768"/>
    <w:rsid w:val="1380AF65"/>
    <w:rsid w:val="13B0016C"/>
    <w:rsid w:val="13E988E5"/>
    <w:rsid w:val="14E3FD9D"/>
    <w:rsid w:val="151F9179"/>
    <w:rsid w:val="182313F5"/>
    <w:rsid w:val="18540163"/>
    <w:rsid w:val="1877E544"/>
    <w:rsid w:val="18E59DA0"/>
    <w:rsid w:val="196C7269"/>
    <w:rsid w:val="19985CDA"/>
    <w:rsid w:val="19F11EB0"/>
    <w:rsid w:val="1A9FC10F"/>
    <w:rsid w:val="1AAA2E89"/>
    <w:rsid w:val="1E3C8688"/>
    <w:rsid w:val="1E3F7BFD"/>
    <w:rsid w:val="1F2D683F"/>
    <w:rsid w:val="1F815AB6"/>
    <w:rsid w:val="200B1467"/>
    <w:rsid w:val="208CC0C6"/>
    <w:rsid w:val="20B2A282"/>
    <w:rsid w:val="20C73437"/>
    <w:rsid w:val="21DEA9A6"/>
    <w:rsid w:val="2311C9C8"/>
    <w:rsid w:val="23FA986B"/>
    <w:rsid w:val="250915DD"/>
    <w:rsid w:val="266D01C4"/>
    <w:rsid w:val="26B8A3CF"/>
    <w:rsid w:val="27E63636"/>
    <w:rsid w:val="2890A5F6"/>
    <w:rsid w:val="28EF13A8"/>
    <w:rsid w:val="2BB8E8F5"/>
    <w:rsid w:val="2C86A659"/>
    <w:rsid w:val="2CAF4165"/>
    <w:rsid w:val="2D58A6A5"/>
    <w:rsid w:val="2D83259B"/>
    <w:rsid w:val="2D8636B8"/>
    <w:rsid w:val="2DB45786"/>
    <w:rsid w:val="2DDB229E"/>
    <w:rsid w:val="2E0DD8D7"/>
    <w:rsid w:val="2EDB8E71"/>
    <w:rsid w:val="30324D8B"/>
    <w:rsid w:val="313A2393"/>
    <w:rsid w:val="323DA6CF"/>
    <w:rsid w:val="32856C68"/>
    <w:rsid w:val="3322F733"/>
    <w:rsid w:val="332CE557"/>
    <w:rsid w:val="335C02B5"/>
    <w:rsid w:val="33830DA2"/>
    <w:rsid w:val="3448ECC1"/>
    <w:rsid w:val="34700F52"/>
    <w:rsid w:val="3641F681"/>
    <w:rsid w:val="3667B52B"/>
    <w:rsid w:val="36A6159D"/>
    <w:rsid w:val="38CEFDAE"/>
    <w:rsid w:val="39353FC9"/>
    <w:rsid w:val="39D56E7B"/>
    <w:rsid w:val="39F5384B"/>
    <w:rsid w:val="39FCB036"/>
    <w:rsid w:val="3AA3DE7C"/>
    <w:rsid w:val="3AF3096E"/>
    <w:rsid w:val="3BA93811"/>
    <w:rsid w:val="3BD6886E"/>
    <w:rsid w:val="3EBE1BCA"/>
    <w:rsid w:val="3F3036CB"/>
    <w:rsid w:val="3FA2E318"/>
    <w:rsid w:val="3FE5CBED"/>
    <w:rsid w:val="41C0FE37"/>
    <w:rsid w:val="41C1F885"/>
    <w:rsid w:val="42318CAC"/>
    <w:rsid w:val="42650F2F"/>
    <w:rsid w:val="43910832"/>
    <w:rsid w:val="44858972"/>
    <w:rsid w:val="449FDA64"/>
    <w:rsid w:val="452B7188"/>
    <w:rsid w:val="45E4635A"/>
    <w:rsid w:val="46184EFF"/>
    <w:rsid w:val="46D640B4"/>
    <w:rsid w:val="47ABAA9A"/>
    <w:rsid w:val="48BC8CC3"/>
    <w:rsid w:val="4AB69987"/>
    <w:rsid w:val="4C9E679F"/>
    <w:rsid w:val="4EC3FCA6"/>
    <w:rsid w:val="4F6C232E"/>
    <w:rsid w:val="502503E4"/>
    <w:rsid w:val="504290C7"/>
    <w:rsid w:val="508D789C"/>
    <w:rsid w:val="514B6F79"/>
    <w:rsid w:val="51B897CD"/>
    <w:rsid w:val="5300ED8F"/>
    <w:rsid w:val="547781CF"/>
    <w:rsid w:val="55C5856D"/>
    <w:rsid w:val="56001EE1"/>
    <w:rsid w:val="5606642B"/>
    <w:rsid w:val="56975F7C"/>
    <w:rsid w:val="57EF0E71"/>
    <w:rsid w:val="5C0DE908"/>
    <w:rsid w:val="5C1212B2"/>
    <w:rsid w:val="5E3439A2"/>
    <w:rsid w:val="5E42CB9E"/>
    <w:rsid w:val="61CE1156"/>
    <w:rsid w:val="633A5AE1"/>
    <w:rsid w:val="635F7D4D"/>
    <w:rsid w:val="63F837E1"/>
    <w:rsid w:val="642896ED"/>
    <w:rsid w:val="67F69682"/>
    <w:rsid w:val="684D773D"/>
    <w:rsid w:val="688BA29B"/>
    <w:rsid w:val="68B90B75"/>
    <w:rsid w:val="69B70727"/>
    <w:rsid w:val="6A775A51"/>
    <w:rsid w:val="6AE6533C"/>
    <w:rsid w:val="6B845389"/>
    <w:rsid w:val="6D0E853C"/>
    <w:rsid w:val="6DA27283"/>
    <w:rsid w:val="6E6CDE76"/>
    <w:rsid w:val="6EA627AB"/>
    <w:rsid w:val="6F142DC9"/>
    <w:rsid w:val="6FE9F654"/>
    <w:rsid w:val="701FECB4"/>
    <w:rsid w:val="73791F3F"/>
    <w:rsid w:val="73AF91A5"/>
    <w:rsid w:val="7453DE0E"/>
    <w:rsid w:val="749AD4BA"/>
    <w:rsid w:val="749CDF56"/>
    <w:rsid w:val="75160CEB"/>
    <w:rsid w:val="7683CB2D"/>
    <w:rsid w:val="78609874"/>
    <w:rsid w:val="786E72CB"/>
    <w:rsid w:val="793CA7CC"/>
    <w:rsid w:val="7A778A5C"/>
    <w:rsid w:val="7B44DB11"/>
    <w:rsid w:val="7BBD5700"/>
    <w:rsid w:val="7C898738"/>
    <w:rsid w:val="7CABC634"/>
    <w:rsid w:val="7E067927"/>
    <w:rsid w:val="7E3C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0BAD29"/>
  <w15:docId w15:val="{7D53A981-09F6-4135-9C1D-870E1034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66"/>
    <w:pPr>
      <w:spacing w:after="200" w:line="276" w:lineRule="auto"/>
    </w:pPr>
    <w:rPr>
      <w:rFonts w:cs="Calibri"/>
      <w:sz w:val="22"/>
      <w:szCs w:val="22"/>
    </w:rPr>
  </w:style>
  <w:style w:type="paragraph" w:styleId="Heading1">
    <w:name w:val="heading 1"/>
    <w:basedOn w:val="Normal"/>
    <w:next w:val="Normal"/>
    <w:link w:val="Heading1Char"/>
    <w:qFormat/>
    <w:locked/>
    <w:rsid w:val="007F1866"/>
    <w:pPr>
      <w:keepNext/>
      <w:widowControl w:val="0"/>
      <w:spacing w:before="240" w:after="60" w:line="240" w:lineRule="auto"/>
      <w:outlineLvl w:val="0"/>
    </w:pPr>
    <w:rPr>
      <w:rFonts w:ascii="Cambria" w:hAnsi="Cambria" w:cs="Times New Roman"/>
      <w:b/>
      <w:bCs/>
      <w:kern w:val="32"/>
      <w:sz w:val="32"/>
      <w:szCs w:val="32"/>
      <w:lang w:eastAsia="en-US"/>
    </w:rPr>
  </w:style>
  <w:style w:type="paragraph" w:styleId="Heading2">
    <w:name w:val="heading 2"/>
    <w:basedOn w:val="Normal"/>
    <w:link w:val="Heading2Char"/>
    <w:qFormat/>
    <w:locked/>
    <w:rsid w:val="00451711"/>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semiHidden/>
    <w:unhideWhenUsed/>
    <w:qFormat/>
    <w:locked/>
    <w:rsid w:val="007F1866"/>
    <w:pPr>
      <w:keepNext/>
      <w:widowControl w:val="0"/>
      <w:spacing w:before="240" w:after="60" w:line="240" w:lineRule="auto"/>
      <w:outlineLvl w:val="2"/>
    </w:pPr>
    <w:rPr>
      <w:rFonts w:ascii="Cambria" w:hAnsi="Cambria" w:cs="Times New Roman"/>
      <w:b/>
      <w:bCs/>
      <w:sz w:val="26"/>
      <w:szCs w:val="26"/>
      <w:lang w:eastAsia="en-US"/>
    </w:rPr>
  </w:style>
  <w:style w:type="paragraph" w:styleId="Heading4">
    <w:name w:val="heading 4"/>
    <w:basedOn w:val="Normal"/>
    <w:next w:val="Normal"/>
    <w:link w:val="Heading4Char"/>
    <w:qFormat/>
    <w:locked/>
    <w:rsid w:val="007F1866"/>
    <w:pPr>
      <w:keepNext/>
      <w:widowControl w:val="0"/>
      <w:spacing w:before="240" w:after="60" w:line="240" w:lineRule="auto"/>
      <w:outlineLvl w:val="3"/>
    </w:pPr>
    <w:rPr>
      <w:rFonts w:cs="Times New Roman"/>
      <w:b/>
      <w:bCs/>
      <w:sz w:val="28"/>
      <w:szCs w:val="28"/>
      <w:lang w:eastAsia="en-US"/>
    </w:rPr>
  </w:style>
  <w:style w:type="paragraph" w:styleId="Heading5">
    <w:name w:val="heading 5"/>
    <w:basedOn w:val="Normal"/>
    <w:next w:val="Normal"/>
    <w:link w:val="Heading5Char"/>
    <w:qFormat/>
    <w:locked/>
    <w:rsid w:val="007F1866"/>
    <w:pPr>
      <w:widowControl w:val="0"/>
      <w:spacing w:before="240" w:after="60" w:line="240" w:lineRule="auto"/>
      <w:outlineLvl w:val="4"/>
    </w:pPr>
    <w:rPr>
      <w:rFonts w:cs="Times New Roman"/>
      <w:b/>
      <w:bCs/>
      <w:i/>
      <w:iCs/>
      <w:sz w:val="26"/>
      <w:szCs w:val="26"/>
      <w:lang w:eastAsia="en-US"/>
    </w:rPr>
  </w:style>
  <w:style w:type="paragraph" w:styleId="Heading6">
    <w:name w:val="heading 6"/>
    <w:basedOn w:val="Normal"/>
    <w:next w:val="Normal"/>
    <w:link w:val="Heading6Char"/>
    <w:qFormat/>
    <w:locked/>
    <w:rsid w:val="007F1866"/>
    <w:pPr>
      <w:widowControl w:val="0"/>
      <w:spacing w:before="240" w:after="60" w:line="240" w:lineRule="auto"/>
      <w:outlineLvl w:val="5"/>
    </w:pPr>
    <w:rPr>
      <w:rFonts w:cs="Times New Roman"/>
      <w:b/>
      <w:bCs/>
      <w:lang w:eastAsia="en-US"/>
    </w:rPr>
  </w:style>
  <w:style w:type="paragraph" w:styleId="Heading7">
    <w:name w:val="heading 7"/>
    <w:basedOn w:val="Normal"/>
    <w:next w:val="Normal"/>
    <w:link w:val="Heading7Char"/>
    <w:qFormat/>
    <w:locked/>
    <w:rsid w:val="007F1866"/>
    <w:pPr>
      <w:keepNext/>
      <w:widowControl w:val="0"/>
      <w:spacing w:after="0" w:line="240" w:lineRule="auto"/>
      <w:jc w:val="center"/>
      <w:outlineLvl w:val="6"/>
    </w:pPr>
    <w:rPr>
      <w:rFonts w:ascii="Verdana" w:eastAsia="Times New Roman" w:hAnsi="Verdana" w:cs="Times New Roman"/>
      <w:sz w:val="28"/>
      <w:szCs w:val="20"/>
      <w:lang w:eastAsia="en-US"/>
      <w14:shadow w14:blurRad="50800" w14:dist="38100" w14:dir="2700000" w14:sx="100000" w14:sy="100000" w14:kx="0" w14:ky="0" w14:algn="tl">
        <w14:srgbClr w14:val="000000">
          <w14:alpha w14:val="60000"/>
        </w14:srgbClr>
      </w14:shadow>
    </w:rPr>
  </w:style>
  <w:style w:type="paragraph" w:styleId="Heading8">
    <w:name w:val="heading 8"/>
    <w:basedOn w:val="Normal"/>
    <w:next w:val="Normal"/>
    <w:link w:val="Heading8Char"/>
    <w:qFormat/>
    <w:locked/>
    <w:rsid w:val="007F1866"/>
    <w:pPr>
      <w:keepNext/>
      <w:widowControl w:val="0"/>
      <w:spacing w:after="0" w:line="240" w:lineRule="auto"/>
      <w:jc w:val="center"/>
      <w:outlineLvl w:val="7"/>
    </w:pPr>
    <w:rPr>
      <w:rFonts w:ascii="Verdana" w:eastAsia="Times New Roman" w:hAnsi="Verdana" w:cs="Times New Roman"/>
      <w:b/>
      <w:sz w:val="40"/>
      <w:szCs w:val="20"/>
      <w:lang w:eastAsia="en-US"/>
      <w14:shadow w14:blurRad="50800" w14:dist="38100" w14:dir="2700000" w14:sx="100000" w14:sy="100000" w14:kx="0" w14:ky="0" w14:algn="tl">
        <w14:srgbClr w14:val="000000">
          <w14:alpha w14:val="60000"/>
        </w14:srgbClr>
      </w14:shadow>
    </w:rPr>
  </w:style>
  <w:style w:type="paragraph" w:styleId="Heading9">
    <w:name w:val="heading 9"/>
    <w:basedOn w:val="Normal"/>
    <w:next w:val="Normal"/>
    <w:link w:val="Heading9Char"/>
    <w:qFormat/>
    <w:locked/>
    <w:rsid w:val="007F1866"/>
    <w:pPr>
      <w:widowControl w:val="0"/>
      <w:spacing w:before="240" w:after="60" w:line="240" w:lineRule="auto"/>
      <w:outlineLvl w:val="8"/>
    </w:pPr>
    <w:rPr>
      <w:rFonts w:ascii="Cambria"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451711"/>
    <w:rPr>
      <w:rFonts w:ascii="Times New Roman" w:hAnsi="Times New Roman" w:cs="Times New Roman"/>
      <w:b/>
      <w:bCs/>
      <w:sz w:val="36"/>
      <w:szCs w:val="36"/>
      <w:lang w:eastAsia="zh-CN"/>
    </w:rPr>
  </w:style>
  <w:style w:type="paragraph" w:styleId="BalloonText">
    <w:name w:val="Balloon Text"/>
    <w:basedOn w:val="Normal"/>
    <w:link w:val="BalloonTextChar"/>
    <w:uiPriority w:val="99"/>
    <w:semiHidden/>
    <w:rsid w:val="0068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483B"/>
    <w:rPr>
      <w:rFonts w:ascii="Tahoma" w:hAnsi="Tahoma" w:cs="Tahoma"/>
      <w:sz w:val="16"/>
      <w:szCs w:val="16"/>
    </w:rPr>
  </w:style>
  <w:style w:type="character" w:styleId="Hyperlink">
    <w:name w:val="Hyperlink"/>
    <w:basedOn w:val="DefaultParagraphFont"/>
    <w:uiPriority w:val="99"/>
    <w:rsid w:val="0068483B"/>
    <w:rPr>
      <w:color w:val="0000FF"/>
      <w:u w:val="single"/>
    </w:rPr>
  </w:style>
  <w:style w:type="paragraph" w:styleId="ListParagraph">
    <w:name w:val="List Paragraph"/>
    <w:basedOn w:val="Normal"/>
    <w:uiPriority w:val="34"/>
    <w:qFormat/>
    <w:rsid w:val="00611971"/>
    <w:pPr>
      <w:ind w:left="720"/>
    </w:pPr>
  </w:style>
  <w:style w:type="paragraph" w:customStyle="1" w:styleId="Level1">
    <w:name w:val="Level 1"/>
    <w:basedOn w:val="Normal"/>
    <w:uiPriority w:val="99"/>
    <w:rsid w:val="00D811CB"/>
    <w:pPr>
      <w:keepLines/>
      <w:tabs>
        <w:tab w:val="left" w:pos="720"/>
      </w:tabs>
      <w:spacing w:after="240" w:line="240" w:lineRule="auto"/>
      <w:ind w:left="720" w:hanging="720"/>
    </w:pPr>
    <w:rPr>
      <w:rFonts w:ascii="Times New Roman" w:hAnsi="Times New Roman" w:cs="Times New Roman"/>
      <w:sz w:val="24"/>
      <w:szCs w:val="24"/>
    </w:rPr>
  </w:style>
  <w:style w:type="paragraph" w:styleId="BodyText">
    <w:name w:val="Body Text"/>
    <w:basedOn w:val="Normal"/>
    <w:link w:val="BodyTextChar"/>
    <w:rsid w:val="00D811CB"/>
    <w:pPr>
      <w:spacing w:after="0" w:line="240" w:lineRule="auto"/>
    </w:pPr>
    <w:rPr>
      <w:rFonts w:ascii="Times New Roman" w:hAnsi="Times New Roman" w:cs="Times New Roman"/>
      <w:color w:val="FF0000"/>
      <w:sz w:val="24"/>
      <w:szCs w:val="24"/>
      <w:lang w:eastAsia="en-US"/>
    </w:rPr>
  </w:style>
  <w:style w:type="character" w:customStyle="1" w:styleId="BodyTextChar">
    <w:name w:val="Body Text Char"/>
    <w:basedOn w:val="DefaultParagraphFont"/>
    <w:link w:val="BodyText"/>
    <w:locked/>
    <w:rsid w:val="00D811CB"/>
    <w:rPr>
      <w:rFonts w:ascii="Times New Roman" w:hAnsi="Times New Roman" w:cs="Times New Roman"/>
      <w:color w:val="FF0000"/>
      <w:sz w:val="24"/>
      <w:szCs w:val="24"/>
      <w:lang w:eastAsia="en-US"/>
    </w:rPr>
  </w:style>
  <w:style w:type="character" w:customStyle="1" w:styleId="coursehead">
    <w:name w:val="coursehead"/>
    <w:basedOn w:val="DefaultParagraphFont"/>
    <w:uiPriority w:val="99"/>
    <w:rsid w:val="00D811CB"/>
  </w:style>
  <w:style w:type="paragraph" w:customStyle="1" w:styleId="coursedescriptions">
    <w:name w:val="coursedescriptions"/>
    <w:basedOn w:val="Normal"/>
    <w:rsid w:val="00D811CB"/>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rsid w:val="00451711"/>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51711"/>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locked/>
    <w:rsid w:val="00451711"/>
    <w:rPr>
      <w:b/>
      <w:bCs/>
    </w:rPr>
  </w:style>
  <w:style w:type="paragraph" w:customStyle="1" w:styleId="style5">
    <w:name w:val="style5"/>
    <w:basedOn w:val="Normal"/>
    <w:uiPriority w:val="99"/>
    <w:rsid w:val="00265E96"/>
    <w:pPr>
      <w:spacing w:before="100" w:beforeAutospacing="1" w:after="100" w:afterAutospacing="1" w:line="240" w:lineRule="auto"/>
    </w:pPr>
    <w:rPr>
      <w:rFonts w:ascii="Times New Roman" w:hAnsi="Times New Roman" w:cs="Times New Roman"/>
      <w:sz w:val="24"/>
      <w:szCs w:val="24"/>
    </w:rPr>
  </w:style>
  <w:style w:type="character" w:customStyle="1" w:styleId="style201">
    <w:name w:val="style201"/>
    <w:basedOn w:val="DefaultParagraphFont"/>
    <w:uiPriority w:val="99"/>
    <w:rsid w:val="00AD78E4"/>
    <w:rPr>
      <w:rFonts w:ascii="Century Gothic" w:hAnsi="Century Gothic" w:cs="Century Gothic"/>
      <w:color w:val="auto"/>
      <w:sz w:val="20"/>
      <w:szCs w:val="20"/>
    </w:rPr>
  </w:style>
  <w:style w:type="character" w:customStyle="1" w:styleId="style141">
    <w:name w:val="style141"/>
    <w:basedOn w:val="DefaultParagraphFont"/>
    <w:uiPriority w:val="99"/>
    <w:rsid w:val="00AD78E4"/>
    <w:rPr>
      <w:rFonts w:ascii="Century Gothic" w:hAnsi="Century Gothic" w:cs="Century Gothic"/>
      <w:b/>
      <w:bCs/>
      <w:color w:val="auto"/>
      <w:sz w:val="20"/>
      <w:szCs w:val="20"/>
    </w:rPr>
  </w:style>
  <w:style w:type="character" w:customStyle="1" w:styleId="style361">
    <w:name w:val="style361"/>
    <w:basedOn w:val="DefaultParagraphFont"/>
    <w:uiPriority w:val="99"/>
    <w:rsid w:val="00AD78E4"/>
    <w:rPr>
      <w:color w:val="auto"/>
    </w:rPr>
  </w:style>
  <w:style w:type="character" w:styleId="Emphasis">
    <w:name w:val="Emphasis"/>
    <w:basedOn w:val="DefaultParagraphFont"/>
    <w:uiPriority w:val="99"/>
    <w:qFormat/>
    <w:locked/>
    <w:rsid w:val="00AD78E4"/>
    <w:rPr>
      <w:i/>
      <w:iCs/>
    </w:rPr>
  </w:style>
  <w:style w:type="paragraph" w:styleId="Header">
    <w:name w:val="header"/>
    <w:basedOn w:val="Normal"/>
    <w:link w:val="HeaderChar"/>
    <w:uiPriority w:val="99"/>
    <w:unhideWhenUsed/>
    <w:rsid w:val="00354D24"/>
    <w:pPr>
      <w:tabs>
        <w:tab w:val="center" w:pos="4680"/>
        <w:tab w:val="right" w:pos="9360"/>
      </w:tabs>
    </w:pPr>
  </w:style>
  <w:style w:type="character" w:customStyle="1" w:styleId="HeaderChar">
    <w:name w:val="Header Char"/>
    <w:basedOn w:val="DefaultParagraphFont"/>
    <w:link w:val="Header"/>
    <w:uiPriority w:val="99"/>
    <w:rsid w:val="00354D24"/>
    <w:rPr>
      <w:rFonts w:cs="Calibri"/>
      <w:lang w:eastAsia="zh-CN"/>
    </w:rPr>
  </w:style>
  <w:style w:type="paragraph" w:styleId="Footer">
    <w:name w:val="footer"/>
    <w:basedOn w:val="Normal"/>
    <w:link w:val="FooterChar"/>
    <w:uiPriority w:val="99"/>
    <w:unhideWhenUsed/>
    <w:rsid w:val="00354D24"/>
    <w:pPr>
      <w:tabs>
        <w:tab w:val="center" w:pos="4680"/>
        <w:tab w:val="right" w:pos="9360"/>
      </w:tabs>
    </w:pPr>
  </w:style>
  <w:style w:type="character" w:customStyle="1" w:styleId="FooterChar">
    <w:name w:val="Footer Char"/>
    <w:basedOn w:val="DefaultParagraphFont"/>
    <w:link w:val="Footer"/>
    <w:uiPriority w:val="99"/>
    <w:rsid w:val="00354D24"/>
    <w:rPr>
      <w:rFonts w:cs="Calibri"/>
      <w:lang w:eastAsia="zh-CN"/>
    </w:rPr>
  </w:style>
  <w:style w:type="character" w:customStyle="1" w:styleId="box">
    <w:name w:val="box"/>
    <w:basedOn w:val="DefaultParagraphFont"/>
    <w:rsid w:val="00C839C0"/>
  </w:style>
  <w:style w:type="paragraph" w:customStyle="1" w:styleId="intro">
    <w:name w:val="intro"/>
    <w:basedOn w:val="Normal"/>
    <w:rsid w:val="004763D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0B6ACB"/>
    <w:rPr>
      <w:color w:val="800080" w:themeColor="followedHyperlink"/>
      <w:u w:val="single"/>
    </w:rPr>
  </w:style>
  <w:style w:type="character" w:styleId="UnresolvedMention">
    <w:name w:val="Unresolved Mention"/>
    <w:basedOn w:val="DefaultParagraphFont"/>
    <w:uiPriority w:val="99"/>
    <w:semiHidden/>
    <w:unhideWhenUsed/>
    <w:rsid w:val="000B6ACB"/>
    <w:rPr>
      <w:color w:val="605E5C"/>
      <w:shd w:val="clear" w:color="auto" w:fill="E1DFDD"/>
    </w:rPr>
  </w:style>
  <w:style w:type="character" w:customStyle="1" w:styleId="normaltextrun">
    <w:name w:val="normaltextrun"/>
    <w:basedOn w:val="DefaultParagraphFont"/>
    <w:rsid w:val="0027374E"/>
  </w:style>
  <w:style w:type="character" w:customStyle="1" w:styleId="eop">
    <w:name w:val="eop"/>
    <w:basedOn w:val="DefaultParagraphFont"/>
    <w:rsid w:val="0027374E"/>
  </w:style>
  <w:style w:type="paragraph" w:styleId="Revision">
    <w:name w:val="Revision"/>
    <w:hidden/>
    <w:uiPriority w:val="99"/>
    <w:semiHidden/>
    <w:rsid w:val="000D33DB"/>
    <w:rPr>
      <w:rFonts w:cs="Calibri"/>
      <w:sz w:val="22"/>
      <w:szCs w:val="22"/>
    </w:rPr>
  </w:style>
  <w:style w:type="table" w:styleId="TableGrid">
    <w:name w:val="Table Grid"/>
    <w:basedOn w:val="TableNormal"/>
    <w:uiPriority w:val="39"/>
    <w:locked/>
    <w:rsid w:val="008045E7"/>
    <w:rPr>
      <w:rFonts w:ascii="Arial" w:eastAsia="Times New Roman"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next w:val="MediumList2-Accent1"/>
    <w:uiPriority w:val="66"/>
    <w:rsid w:val="00AF042A"/>
    <w:rPr>
      <w:rFonts w:ascii="Calibri Light" w:eastAsia="DengXian Light" w:hAnsi="Calibri Light"/>
      <w:color w:val="000000"/>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AF042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rsid w:val="007F1866"/>
    <w:rPr>
      <w:rFonts w:ascii="Cambria" w:hAnsi="Cambria"/>
      <w:b/>
      <w:bCs/>
      <w:kern w:val="32"/>
      <w:sz w:val="32"/>
      <w:szCs w:val="32"/>
      <w:lang w:eastAsia="en-US"/>
    </w:rPr>
  </w:style>
  <w:style w:type="character" w:customStyle="1" w:styleId="Heading3Char">
    <w:name w:val="Heading 3 Char"/>
    <w:basedOn w:val="DefaultParagraphFont"/>
    <w:link w:val="Heading3"/>
    <w:semiHidden/>
    <w:rsid w:val="007F1866"/>
    <w:rPr>
      <w:rFonts w:ascii="Cambria" w:hAnsi="Cambria"/>
      <w:b/>
      <w:bCs/>
      <w:sz w:val="26"/>
      <w:szCs w:val="26"/>
      <w:lang w:eastAsia="en-US"/>
    </w:rPr>
  </w:style>
  <w:style w:type="character" w:customStyle="1" w:styleId="Heading4Char">
    <w:name w:val="Heading 4 Char"/>
    <w:basedOn w:val="DefaultParagraphFont"/>
    <w:link w:val="Heading4"/>
    <w:rsid w:val="007F1866"/>
    <w:rPr>
      <w:b/>
      <w:bCs/>
      <w:sz w:val="28"/>
      <w:szCs w:val="28"/>
      <w:lang w:eastAsia="en-US"/>
    </w:rPr>
  </w:style>
  <w:style w:type="character" w:customStyle="1" w:styleId="Heading5Char">
    <w:name w:val="Heading 5 Char"/>
    <w:basedOn w:val="DefaultParagraphFont"/>
    <w:link w:val="Heading5"/>
    <w:rsid w:val="007F1866"/>
    <w:rPr>
      <w:b/>
      <w:bCs/>
      <w:i/>
      <w:iCs/>
      <w:sz w:val="26"/>
      <w:szCs w:val="26"/>
      <w:lang w:eastAsia="en-US"/>
    </w:rPr>
  </w:style>
  <w:style w:type="character" w:customStyle="1" w:styleId="Heading6Char">
    <w:name w:val="Heading 6 Char"/>
    <w:basedOn w:val="DefaultParagraphFont"/>
    <w:link w:val="Heading6"/>
    <w:rsid w:val="007F1866"/>
    <w:rPr>
      <w:b/>
      <w:bCs/>
      <w:sz w:val="22"/>
      <w:szCs w:val="22"/>
      <w:lang w:eastAsia="en-US"/>
    </w:rPr>
  </w:style>
  <w:style w:type="character" w:customStyle="1" w:styleId="Heading7Char">
    <w:name w:val="Heading 7 Char"/>
    <w:basedOn w:val="DefaultParagraphFont"/>
    <w:link w:val="Heading7"/>
    <w:rsid w:val="007F1866"/>
    <w:rPr>
      <w:rFonts w:ascii="Verdana" w:eastAsia="Times New Roman" w:hAnsi="Verdana"/>
      <w:sz w:val="28"/>
      <w:lang w:eastAsia="en-US"/>
      <w14:shadow w14:blurRad="50800" w14:dist="38100" w14:dir="2700000" w14:sx="100000" w14:sy="100000" w14:kx="0" w14:ky="0" w14:algn="tl">
        <w14:srgbClr w14:val="000000">
          <w14:alpha w14:val="60000"/>
        </w14:srgbClr>
      </w14:shadow>
    </w:rPr>
  </w:style>
  <w:style w:type="character" w:customStyle="1" w:styleId="Heading8Char">
    <w:name w:val="Heading 8 Char"/>
    <w:basedOn w:val="DefaultParagraphFont"/>
    <w:link w:val="Heading8"/>
    <w:rsid w:val="007F1866"/>
    <w:rPr>
      <w:rFonts w:ascii="Verdana" w:eastAsia="Times New Roman" w:hAnsi="Verdana"/>
      <w:b/>
      <w:sz w:val="40"/>
      <w:lang w:eastAsia="en-US"/>
      <w14:shadow w14:blurRad="50800" w14:dist="38100" w14:dir="2700000" w14:sx="100000" w14:sy="100000" w14:kx="0" w14:ky="0" w14:algn="tl">
        <w14:srgbClr w14:val="000000">
          <w14:alpha w14:val="60000"/>
        </w14:srgbClr>
      </w14:shadow>
    </w:rPr>
  </w:style>
  <w:style w:type="character" w:customStyle="1" w:styleId="Heading9Char">
    <w:name w:val="Heading 9 Char"/>
    <w:basedOn w:val="DefaultParagraphFont"/>
    <w:link w:val="Heading9"/>
    <w:rsid w:val="007F1866"/>
    <w:rPr>
      <w:rFonts w:ascii="Cambria" w:hAnsi="Cambria"/>
      <w:sz w:val="22"/>
      <w:szCs w:val="22"/>
      <w:lang w:eastAsia="en-US"/>
    </w:rPr>
  </w:style>
  <w:style w:type="numbering" w:customStyle="1" w:styleId="NoList1">
    <w:name w:val="No List1"/>
    <w:next w:val="NoList"/>
    <w:uiPriority w:val="99"/>
    <w:semiHidden/>
    <w:unhideWhenUsed/>
    <w:rsid w:val="007F1866"/>
  </w:style>
  <w:style w:type="paragraph" w:styleId="TOC3">
    <w:name w:val="toc 3"/>
    <w:basedOn w:val="Normal"/>
    <w:next w:val="Normal"/>
    <w:locked/>
    <w:rsid w:val="007F1866"/>
    <w:pPr>
      <w:widowControl w:val="0"/>
      <w:tabs>
        <w:tab w:val="right" w:leader="dot" w:pos="8640"/>
      </w:tabs>
      <w:spacing w:after="0" w:line="240" w:lineRule="auto"/>
      <w:ind w:left="202"/>
      <w:jc w:val="center"/>
    </w:pPr>
    <w:rPr>
      <w:rFonts w:ascii="Times New Roman" w:eastAsia="Times New Roman" w:hAnsi="Times New Roman" w:cs="Times New Roman"/>
      <w:b/>
      <w:sz w:val="24"/>
      <w:szCs w:val="20"/>
      <w:lang w:eastAsia="en-US"/>
    </w:rPr>
  </w:style>
  <w:style w:type="paragraph" w:styleId="Title">
    <w:name w:val="Title"/>
    <w:basedOn w:val="Normal"/>
    <w:link w:val="TitleChar"/>
    <w:qFormat/>
    <w:locked/>
    <w:rsid w:val="007F1866"/>
    <w:pPr>
      <w:widowControl w:val="0"/>
      <w:spacing w:after="0" w:line="240" w:lineRule="auto"/>
      <w:jc w:val="center"/>
    </w:pPr>
    <w:rPr>
      <w:rFonts w:ascii="Verdana" w:eastAsia="Times New Roman" w:hAnsi="Verdana" w:cs="Times New Roman"/>
      <w:b/>
      <w:sz w:val="27"/>
      <w:szCs w:val="20"/>
      <w:lang w:eastAsia="en-US"/>
    </w:rPr>
  </w:style>
  <w:style w:type="character" w:customStyle="1" w:styleId="TitleChar">
    <w:name w:val="Title Char"/>
    <w:basedOn w:val="DefaultParagraphFont"/>
    <w:link w:val="Title"/>
    <w:rsid w:val="007F1866"/>
    <w:rPr>
      <w:rFonts w:ascii="Verdana" w:eastAsia="Times New Roman" w:hAnsi="Verdana"/>
      <w:b/>
      <w:sz w:val="27"/>
      <w:lang w:eastAsia="en-US"/>
    </w:rPr>
  </w:style>
  <w:style w:type="paragraph" w:styleId="BodyText2">
    <w:name w:val="Body Text 2"/>
    <w:basedOn w:val="Normal"/>
    <w:link w:val="BodyText2Char"/>
    <w:rsid w:val="007F1866"/>
    <w:pPr>
      <w:widowControl w:val="0"/>
      <w:tabs>
        <w:tab w:val="left" w:pos="1944"/>
        <w:tab w:val="right" w:leader="dot" w:pos="8856"/>
      </w:tabs>
      <w:spacing w:after="0" w:line="24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7F1866"/>
    <w:rPr>
      <w:rFonts w:ascii="Times New Roman" w:eastAsia="Times New Roman" w:hAnsi="Times New Roman"/>
      <w:sz w:val="24"/>
      <w:lang w:eastAsia="en-US"/>
    </w:rPr>
  </w:style>
  <w:style w:type="paragraph" w:styleId="TOC1">
    <w:name w:val="toc 1"/>
    <w:basedOn w:val="Normal"/>
    <w:next w:val="Normal"/>
    <w:autoRedefine/>
    <w:locked/>
    <w:rsid w:val="007F1866"/>
    <w:pPr>
      <w:widowControl w:val="0"/>
      <w:spacing w:after="0" w:line="240" w:lineRule="auto"/>
    </w:pPr>
    <w:rPr>
      <w:rFonts w:ascii="Times New Roman" w:eastAsia="Times New Roman" w:hAnsi="Times New Roman" w:cs="Times New Roman"/>
      <w:sz w:val="20"/>
      <w:szCs w:val="20"/>
      <w:lang w:eastAsia="en-US"/>
    </w:rPr>
  </w:style>
  <w:style w:type="paragraph" w:styleId="TOC2">
    <w:name w:val="toc 2"/>
    <w:basedOn w:val="Normal"/>
    <w:next w:val="Normal"/>
    <w:autoRedefine/>
    <w:locked/>
    <w:rsid w:val="007F1866"/>
    <w:pPr>
      <w:widowControl w:val="0"/>
      <w:spacing w:after="0" w:line="240" w:lineRule="auto"/>
      <w:ind w:left="200"/>
    </w:pPr>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7F1866"/>
    <w:pPr>
      <w:widowControl w:val="0"/>
      <w:spacing w:after="120" w:line="240" w:lineRule="auto"/>
      <w:ind w:left="360"/>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7F1866"/>
    <w:rPr>
      <w:rFonts w:ascii="Times New Roman" w:eastAsia="Times New Roman" w:hAnsi="Times New Roman"/>
      <w:lang w:eastAsia="en-US"/>
    </w:rPr>
  </w:style>
  <w:style w:type="paragraph" w:styleId="BodyText3">
    <w:name w:val="Body Text 3"/>
    <w:basedOn w:val="Normal"/>
    <w:link w:val="BodyText3Char"/>
    <w:rsid w:val="007F1866"/>
    <w:pPr>
      <w:widowControl w:val="0"/>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7F1866"/>
    <w:rPr>
      <w:rFonts w:ascii="Times New Roman" w:eastAsia="Times New Roman" w:hAnsi="Times New Roman"/>
      <w:sz w:val="16"/>
      <w:szCs w:val="16"/>
      <w:lang w:eastAsia="en-US"/>
    </w:rPr>
  </w:style>
  <w:style w:type="paragraph" w:customStyle="1" w:styleId="BodyTextIn">
    <w:name w:val="Body Text In"/>
    <w:rsid w:val="007F1866"/>
    <w:pPr>
      <w:snapToGrid w:val="0"/>
    </w:pPr>
    <w:rPr>
      <w:rFonts w:ascii="Times New Roman" w:eastAsia="Calibri" w:hAnsi="Times New Roman"/>
      <w:sz w:val="24"/>
      <w:lang w:eastAsia="en-US"/>
    </w:rPr>
  </w:style>
  <w:style w:type="paragraph" w:customStyle="1" w:styleId="style1">
    <w:name w:val="style1"/>
    <w:basedOn w:val="Normal"/>
    <w:rsid w:val="007F1866"/>
    <w:pPr>
      <w:spacing w:before="100" w:beforeAutospacing="1" w:after="100" w:afterAutospacing="1" w:line="240" w:lineRule="auto"/>
      <w:ind w:left="633"/>
    </w:pPr>
    <w:rPr>
      <w:rFonts w:ascii="Times New Roman" w:eastAsia="Times New Roman" w:hAnsi="Times New Roman" w:cs="Times New Roman"/>
      <w:sz w:val="24"/>
      <w:szCs w:val="24"/>
      <w:lang w:eastAsia="en-US"/>
    </w:rPr>
  </w:style>
  <w:style w:type="paragraph" w:styleId="BlockText">
    <w:name w:val="Block Text"/>
    <w:basedOn w:val="Normal"/>
    <w:rsid w:val="007F1866"/>
    <w:pPr>
      <w:spacing w:after="0" w:line="240" w:lineRule="auto"/>
      <w:ind w:left="11520" w:right="-720"/>
    </w:pPr>
    <w:rPr>
      <w:rFonts w:ascii="Arial Rounded MT Bold" w:eastAsia="Times New Roman" w:hAnsi="Arial Rounded MT Bold" w:cs="Times New Roman"/>
      <w:sz w:val="20"/>
      <w:szCs w:val="20"/>
      <w:u w:val="single"/>
      <w:lang w:eastAsia="en-US"/>
    </w:rPr>
  </w:style>
  <w:style w:type="table" w:customStyle="1" w:styleId="TableGrid1">
    <w:name w:val="Table Grid1"/>
    <w:basedOn w:val="TableNormal"/>
    <w:next w:val="TableGrid"/>
    <w:uiPriority w:val="39"/>
    <w:rsid w:val="007F186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F1866"/>
    <w:rPr>
      <w:rFonts w:eastAsia="Calibri"/>
      <w:sz w:val="22"/>
      <w:szCs w:val="22"/>
      <w:lang w:eastAsia="en-US"/>
    </w:rPr>
  </w:style>
  <w:style w:type="character" w:customStyle="1" w:styleId="NoSpacingChar">
    <w:name w:val="No Spacing Char"/>
    <w:link w:val="NoSpacing"/>
    <w:uiPriority w:val="1"/>
    <w:rsid w:val="007F1866"/>
    <w:rPr>
      <w:rFonts w:eastAsia="Calibri"/>
      <w:sz w:val="22"/>
      <w:szCs w:val="22"/>
      <w:lang w:eastAsia="en-US"/>
    </w:rPr>
  </w:style>
  <w:style w:type="paragraph" w:styleId="PlainText">
    <w:name w:val="Plain Text"/>
    <w:basedOn w:val="Normal"/>
    <w:link w:val="PlainTextChar"/>
    <w:uiPriority w:val="99"/>
    <w:unhideWhenUsed/>
    <w:rsid w:val="007F1866"/>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7F1866"/>
    <w:rPr>
      <w:rFonts w:ascii="Consolas" w:hAnsi="Consolas"/>
      <w:sz w:val="21"/>
      <w:szCs w:val="21"/>
    </w:rPr>
  </w:style>
  <w:style w:type="character" w:styleId="PageNumber">
    <w:name w:val="page number"/>
    <w:uiPriority w:val="99"/>
    <w:unhideWhenUsed/>
    <w:rsid w:val="007F1866"/>
  </w:style>
  <w:style w:type="character" w:styleId="PlaceholderText">
    <w:name w:val="Placeholder Text"/>
    <w:uiPriority w:val="99"/>
    <w:semiHidden/>
    <w:rsid w:val="007F1866"/>
    <w:rPr>
      <w:color w:val="808080"/>
    </w:rPr>
  </w:style>
  <w:style w:type="table" w:customStyle="1" w:styleId="TableGrid11">
    <w:name w:val="Table Grid11"/>
    <w:basedOn w:val="TableNormal"/>
    <w:next w:val="TableGrid"/>
    <w:rsid w:val="007F1866"/>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xmsonormal">
    <w:name w:val="x_xmsonormal"/>
    <w:basedOn w:val="Normal"/>
    <w:rsid w:val="007F1866"/>
    <w:pPr>
      <w:spacing w:after="0" w:line="240" w:lineRule="auto"/>
    </w:pPr>
    <w:rPr>
      <w:rFonts w:eastAsia="Calibri"/>
      <w:lang w:eastAsia="en-US"/>
    </w:rPr>
  </w:style>
  <w:style w:type="table" w:customStyle="1" w:styleId="MediumList2-Accent12">
    <w:name w:val="Medium List 2 - Accent 12"/>
    <w:basedOn w:val="TableNormal"/>
    <w:next w:val="MediumList2-Accent1"/>
    <w:uiPriority w:val="66"/>
    <w:rsid w:val="007F1866"/>
    <w:rPr>
      <w:rFonts w:ascii="Calibri Light" w:eastAsia="DengXian Light" w:hAnsi="Calibri Light"/>
      <w:color w:val="000000"/>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TableGrid2">
    <w:name w:val="Table Grid2"/>
    <w:basedOn w:val="TableNormal"/>
    <w:next w:val="TableGrid"/>
    <w:uiPriority w:val="39"/>
    <w:rsid w:val="004D29F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12756">
      <w:bodyDiv w:val="1"/>
      <w:marLeft w:val="0"/>
      <w:marRight w:val="0"/>
      <w:marTop w:val="0"/>
      <w:marBottom w:val="0"/>
      <w:divBdr>
        <w:top w:val="none" w:sz="0" w:space="0" w:color="auto"/>
        <w:left w:val="none" w:sz="0" w:space="0" w:color="auto"/>
        <w:bottom w:val="none" w:sz="0" w:space="0" w:color="auto"/>
        <w:right w:val="none" w:sz="0" w:space="0" w:color="auto"/>
      </w:divBdr>
      <w:divsChild>
        <w:div w:id="756173176">
          <w:marLeft w:val="0"/>
          <w:marRight w:val="0"/>
          <w:marTop w:val="0"/>
          <w:marBottom w:val="0"/>
          <w:divBdr>
            <w:top w:val="none" w:sz="0" w:space="0" w:color="auto"/>
            <w:left w:val="none" w:sz="0" w:space="0" w:color="auto"/>
            <w:bottom w:val="none" w:sz="0" w:space="0" w:color="auto"/>
            <w:right w:val="none" w:sz="0" w:space="0" w:color="auto"/>
          </w:divBdr>
          <w:divsChild>
            <w:div w:id="684479758">
              <w:marLeft w:val="0"/>
              <w:marRight w:val="0"/>
              <w:marTop w:val="0"/>
              <w:marBottom w:val="0"/>
              <w:divBdr>
                <w:top w:val="none" w:sz="0" w:space="0" w:color="auto"/>
                <w:left w:val="none" w:sz="0" w:space="0" w:color="auto"/>
                <w:bottom w:val="none" w:sz="0" w:space="0" w:color="auto"/>
                <w:right w:val="none" w:sz="0" w:space="0" w:color="auto"/>
              </w:divBdr>
              <w:divsChild>
                <w:div w:id="1630671504">
                  <w:marLeft w:val="0"/>
                  <w:marRight w:val="0"/>
                  <w:marTop w:val="0"/>
                  <w:marBottom w:val="0"/>
                  <w:divBdr>
                    <w:top w:val="none" w:sz="0" w:space="0" w:color="auto"/>
                    <w:left w:val="none" w:sz="0" w:space="0" w:color="auto"/>
                    <w:bottom w:val="none" w:sz="0" w:space="0" w:color="auto"/>
                    <w:right w:val="none" w:sz="0" w:space="0" w:color="auto"/>
                  </w:divBdr>
                  <w:divsChild>
                    <w:div w:id="1341082652">
                      <w:marLeft w:val="0"/>
                      <w:marRight w:val="0"/>
                      <w:marTop w:val="0"/>
                      <w:marBottom w:val="0"/>
                      <w:divBdr>
                        <w:top w:val="none" w:sz="0" w:space="0" w:color="auto"/>
                        <w:left w:val="none" w:sz="0" w:space="0" w:color="auto"/>
                        <w:bottom w:val="none" w:sz="0" w:space="0" w:color="auto"/>
                        <w:right w:val="none" w:sz="0" w:space="0" w:color="auto"/>
                      </w:divBdr>
                      <w:divsChild>
                        <w:div w:id="11681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29888">
      <w:marLeft w:val="0"/>
      <w:marRight w:val="0"/>
      <w:marTop w:val="0"/>
      <w:marBottom w:val="0"/>
      <w:divBdr>
        <w:top w:val="none" w:sz="0" w:space="0" w:color="auto"/>
        <w:left w:val="none" w:sz="0" w:space="0" w:color="auto"/>
        <w:bottom w:val="none" w:sz="0" w:space="0" w:color="auto"/>
        <w:right w:val="none" w:sz="0" w:space="0" w:color="auto"/>
      </w:divBdr>
      <w:divsChild>
        <w:div w:id="736829893">
          <w:marLeft w:val="0"/>
          <w:marRight w:val="0"/>
          <w:marTop w:val="0"/>
          <w:marBottom w:val="0"/>
          <w:divBdr>
            <w:top w:val="none" w:sz="0" w:space="0" w:color="auto"/>
            <w:left w:val="none" w:sz="0" w:space="0" w:color="auto"/>
            <w:bottom w:val="none" w:sz="0" w:space="0" w:color="auto"/>
            <w:right w:val="none" w:sz="0" w:space="0" w:color="auto"/>
          </w:divBdr>
          <w:divsChild>
            <w:div w:id="736829901">
              <w:marLeft w:val="0"/>
              <w:marRight w:val="0"/>
              <w:marTop w:val="0"/>
              <w:marBottom w:val="0"/>
              <w:divBdr>
                <w:top w:val="none" w:sz="0" w:space="0" w:color="auto"/>
                <w:left w:val="none" w:sz="0" w:space="0" w:color="auto"/>
                <w:bottom w:val="none" w:sz="0" w:space="0" w:color="auto"/>
                <w:right w:val="none" w:sz="0" w:space="0" w:color="auto"/>
              </w:divBdr>
              <w:divsChild>
                <w:div w:id="7368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9891">
      <w:marLeft w:val="0"/>
      <w:marRight w:val="0"/>
      <w:marTop w:val="0"/>
      <w:marBottom w:val="0"/>
      <w:divBdr>
        <w:top w:val="none" w:sz="0" w:space="0" w:color="auto"/>
        <w:left w:val="none" w:sz="0" w:space="0" w:color="auto"/>
        <w:bottom w:val="none" w:sz="0" w:space="0" w:color="auto"/>
        <w:right w:val="none" w:sz="0" w:space="0" w:color="auto"/>
      </w:divBdr>
      <w:divsChild>
        <w:div w:id="736829905">
          <w:marLeft w:val="0"/>
          <w:marRight w:val="0"/>
          <w:marTop w:val="0"/>
          <w:marBottom w:val="0"/>
          <w:divBdr>
            <w:top w:val="none" w:sz="0" w:space="0" w:color="auto"/>
            <w:left w:val="none" w:sz="0" w:space="0" w:color="auto"/>
            <w:bottom w:val="none" w:sz="0" w:space="0" w:color="auto"/>
            <w:right w:val="none" w:sz="0" w:space="0" w:color="auto"/>
          </w:divBdr>
          <w:divsChild>
            <w:div w:id="736829900">
              <w:marLeft w:val="0"/>
              <w:marRight w:val="0"/>
              <w:marTop w:val="0"/>
              <w:marBottom w:val="0"/>
              <w:divBdr>
                <w:top w:val="none" w:sz="0" w:space="0" w:color="auto"/>
                <w:left w:val="none" w:sz="0" w:space="0" w:color="auto"/>
                <w:bottom w:val="none" w:sz="0" w:space="0" w:color="auto"/>
                <w:right w:val="none" w:sz="0" w:space="0" w:color="auto"/>
              </w:divBdr>
              <w:divsChild>
                <w:div w:id="736829890">
                  <w:marLeft w:val="0"/>
                  <w:marRight w:val="0"/>
                  <w:marTop w:val="0"/>
                  <w:marBottom w:val="0"/>
                  <w:divBdr>
                    <w:top w:val="none" w:sz="0" w:space="0" w:color="auto"/>
                    <w:left w:val="none" w:sz="0" w:space="0" w:color="auto"/>
                    <w:bottom w:val="none" w:sz="0" w:space="0" w:color="auto"/>
                    <w:right w:val="none" w:sz="0" w:space="0" w:color="auto"/>
                  </w:divBdr>
                  <w:divsChild>
                    <w:div w:id="736829896">
                      <w:marLeft w:val="0"/>
                      <w:marRight w:val="0"/>
                      <w:marTop w:val="0"/>
                      <w:marBottom w:val="0"/>
                      <w:divBdr>
                        <w:top w:val="none" w:sz="0" w:space="0" w:color="auto"/>
                        <w:left w:val="none" w:sz="0" w:space="0" w:color="auto"/>
                        <w:bottom w:val="none" w:sz="0" w:space="0" w:color="auto"/>
                        <w:right w:val="none" w:sz="0" w:space="0" w:color="auto"/>
                      </w:divBdr>
                      <w:divsChild>
                        <w:div w:id="736829887">
                          <w:marLeft w:val="4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29894">
      <w:marLeft w:val="0"/>
      <w:marRight w:val="0"/>
      <w:marTop w:val="0"/>
      <w:marBottom w:val="0"/>
      <w:divBdr>
        <w:top w:val="none" w:sz="0" w:space="0" w:color="auto"/>
        <w:left w:val="none" w:sz="0" w:space="0" w:color="auto"/>
        <w:bottom w:val="none" w:sz="0" w:space="0" w:color="auto"/>
        <w:right w:val="none" w:sz="0" w:space="0" w:color="auto"/>
      </w:divBdr>
      <w:divsChild>
        <w:div w:id="736829889">
          <w:marLeft w:val="0"/>
          <w:marRight w:val="0"/>
          <w:marTop w:val="0"/>
          <w:marBottom w:val="0"/>
          <w:divBdr>
            <w:top w:val="none" w:sz="0" w:space="0" w:color="auto"/>
            <w:left w:val="none" w:sz="0" w:space="0" w:color="auto"/>
            <w:bottom w:val="none" w:sz="0" w:space="0" w:color="auto"/>
            <w:right w:val="none" w:sz="0" w:space="0" w:color="auto"/>
          </w:divBdr>
          <w:divsChild>
            <w:div w:id="736829897">
              <w:marLeft w:val="0"/>
              <w:marRight w:val="0"/>
              <w:marTop w:val="0"/>
              <w:marBottom w:val="0"/>
              <w:divBdr>
                <w:top w:val="none" w:sz="0" w:space="0" w:color="auto"/>
                <w:left w:val="none" w:sz="0" w:space="0" w:color="auto"/>
                <w:bottom w:val="none" w:sz="0" w:space="0" w:color="auto"/>
                <w:right w:val="none" w:sz="0" w:space="0" w:color="auto"/>
              </w:divBdr>
              <w:divsChild>
                <w:div w:id="736829907">
                  <w:marLeft w:val="0"/>
                  <w:marRight w:val="0"/>
                  <w:marTop w:val="0"/>
                  <w:marBottom w:val="0"/>
                  <w:divBdr>
                    <w:top w:val="none" w:sz="0" w:space="0" w:color="auto"/>
                    <w:left w:val="none" w:sz="0" w:space="0" w:color="auto"/>
                    <w:bottom w:val="none" w:sz="0" w:space="0" w:color="auto"/>
                    <w:right w:val="none" w:sz="0" w:space="0" w:color="auto"/>
                  </w:divBdr>
                  <w:divsChild>
                    <w:div w:id="736829886">
                      <w:marLeft w:val="0"/>
                      <w:marRight w:val="0"/>
                      <w:marTop w:val="0"/>
                      <w:marBottom w:val="0"/>
                      <w:divBdr>
                        <w:top w:val="none" w:sz="0" w:space="0" w:color="auto"/>
                        <w:left w:val="none" w:sz="0" w:space="0" w:color="auto"/>
                        <w:bottom w:val="none" w:sz="0" w:space="0" w:color="auto"/>
                        <w:right w:val="none" w:sz="0" w:space="0" w:color="auto"/>
                      </w:divBdr>
                      <w:divsChild>
                        <w:div w:id="7368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29902">
      <w:marLeft w:val="0"/>
      <w:marRight w:val="0"/>
      <w:marTop w:val="0"/>
      <w:marBottom w:val="0"/>
      <w:divBdr>
        <w:top w:val="none" w:sz="0" w:space="0" w:color="auto"/>
        <w:left w:val="none" w:sz="0" w:space="0" w:color="auto"/>
        <w:bottom w:val="none" w:sz="0" w:space="0" w:color="auto"/>
        <w:right w:val="none" w:sz="0" w:space="0" w:color="auto"/>
      </w:divBdr>
      <w:divsChild>
        <w:div w:id="736829898">
          <w:marLeft w:val="0"/>
          <w:marRight w:val="0"/>
          <w:marTop w:val="0"/>
          <w:marBottom w:val="0"/>
          <w:divBdr>
            <w:top w:val="none" w:sz="0" w:space="0" w:color="auto"/>
            <w:left w:val="none" w:sz="0" w:space="0" w:color="auto"/>
            <w:bottom w:val="none" w:sz="0" w:space="0" w:color="auto"/>
            <w:right w:val="none" w:sz="0" w:space="0" w:color="auto"/>
          </w:divBdr>
          <w:divsChild>
            <w:div w:id="736829892">
              <w:marLeft w:val="0"/>
              <w:marRight w:val="0"/>
              <w:marTop w:val="0"/>
              <w:marBottom w:val="0"/>
              <w:divBdr>
                <w:top w:val="none" w:sz="0" w:space="0" w:color="auto"/>
                <w:left w:val="none" w:sz="0" w:space="0" w:color="auto"/>
                <w:bottom w:val="none" w:sz="0" w:space="0" w:color="auto"/>
                <w:right w:val="none" w:sz="0" w:space="0" w:color="auto"/>
              </w:divBdr>
              <w:divsChild>
                <w:div w:id="736829899">
                  <w:marLeft w:val="0"/>
                  <w:marRight w:val="0"/>
                  <w:marTop w:val="0"/>
                  <w:marBottom w:val="0"/>
                  <w:divBdr>
                    <w:top w:val="none" w:sz="0" w:space="0" w:color="auto"/>
                    <w:left w:val="none" w:sz="0" w:space="0" w:color="auto"/>
                    <w:bottom w:val="none" w:sz="0" w:space="0" w:color="auto"/>
                    <w:right w:val="none" w:sz="0" w:space="0" w:color="auto"/>
                  </w:divBdr>
                  <w:divsChild>
                    <w:div w:id="736829904">
                      <w:marLeft w:val="0"/>
                      <w:marRight w:val="0"/>
                      <w:marTop w:val="0"/>
                      <w:marBottom w:val="0"/>
                      <w:divBdr>
                        <w:top w:val="none" w:sz="0" w:space="0" w:color="auto"/>
                        <w:left w:val="none" w:sz="0" w:space="0" w:color="auto"/>
                        <w:bottom w:val="none" w:sz="0" w:space="0" w:color="auto"/>
                        <w:right w:val="none" w:sz="0" w:space="0" w:color="auto"/>
                      </w:divBdr>
                      <w:divsChild>
                        <w:div w:id="736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812979">
      <w:bodyDiv w:val="1"/>
      <w:marLeft w:val="0"/>
      <w:marRight w:val="0"/>
      <w:marTop w:val="0"/>
      <w:marBottom w:val="0"/>
      <w:divBdr>
        <w:top w:val="none" w:sz="0" w:space="0" w:color="auto"/>
        <w:left w:val="none" w:sz="0" w:space="0" w:color="auto"/>
        <w:bottom w:val="none" w:sz="0" w:space="0" w:color="auto"/>
        <w:right w:val="none" w:sz="0" w:space="0" w:color="auto"/>
      </w:divBdr>
      <w:divsChild>
        <w:div w:id="1824856064">
          <w:marLeft w:val="0"/>
          <w:marRight w:val="0"/>
          <w:marTop w:val="0"/>
          <w:marBottom w:val="0"/>
          <w:divBdr>
            <w:top w:val="none" w:sz="0" w:space="0" w:color="auto"/>
            <w:left w:val="none" w:sz="0" w:space="0" w:color="auto"/>
            <w:bottom w:val="none" w:sz="0" w:space="0" w:color="auto"/>
            <w:right w:val="none" w:sz="0" w:space="0" w:color="auto"/>
          </w:divBdr>
          <w:divsChild>
            <w:div w:id="1326712195">
              <w:marLeft w:val="0"/>
              <w:marRight w:val="0"/>
              <w:marTop w:val="0"/>
              <w:marBottom w:val="0"/>
              <w:divBdr>
                <w:top w:val="none" w:sz="0" w:space="0" w:color="auto"/>
                <w:left w:val="none" w:sz="0" w:space="0" w:color="auto"/>
                <w:bottom w:val="none" w:sz="0" w:space="0" w:color="auto"/>
                <w:right w:val="none" w:sz="0" w:space="0" w:color="auto"/>
              </w:divBdr>
              <w:divsChild>
                <w:div w:id="1018193082">
                  <w:marLeft w:val="0"/>
                  <w:marRight w:val="0"/>
                  <w:marTop w:val="0"/>
                  <w:marBottom w:val="0"/>
                  <w:divBdr>
                    <w:top w:val="none" w:sz="0" w:space="0" w:color="auto"/>
                    <w:left w:val="none" w:sz="0" w:space="0" w:color="auto"/>
                    <w:bottom w:val="none" w:sz="0" w:space="0" w:color="auto"/>
                    <w:right w:val="none" w:sz="0" w:space="0" w:color="auto"/>
                  </w:divBdr>
                  <w:divsChild>
                    <w:div w:id="15207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299233">
      <w:bodyDiv w:val="1"/>
      <w:marLeft w:val="0"/>
      <w:marRight w:val="0"/>
      <w:marTop w:val="0"/>
      <w:marBottom w:val="0"/>
      <w:divBdr>
        <w:top w:val="none" w:sz="0" w:space="0" w:color="auto"/>
        <w:left w:val="none" w:sz="0" w:space="0" w:color="auto"/>
        <w:bottom w:val="none" w:sz="0" w:space="0" w:color="auto"/>
        <w:right w:val="none" w:sz="0" w:space="0" w:color="auto"/>
      </w:divBdr>
      <w:divsChild>
        <w:div w:id="503712144">
          <w:marLeft w:val="0"/>
          <w:marRight w:val="0"/>
          <w:marTop w:val="0"/>
          <w:marBottom w:val="0"/>
          <w:divBdr>
            <w:top w:val="none" w:sz="0" w:space="0" w:color="auto"/>
            <w:left w:val="none" w:sz="0" w:space="0" w:color="auto"/>
            <w:bottom w:val="none" w:sz="0" w:space="0" w:color="auto"/>
            <w:right w:val="none" w:sz="0" w:space="0" w:color="auto"/>
          </w:divBdr>
        </w:div>
        <w:div w:id="1904830958">
          <w:marLeft w:val="0"/>
          <w:marRight w:val="0"/>
          <w:marTop w:val="0"/>
          <w:marBottom w:val="0"/>
          <w:divBdr>
            <w:top w:val="none" w:sz="0" w:space="0" w:color="auto"/>
            <w:left w:val="none" w:sz="0" w:space="0" w:color="auto"/>
            <w:bottom w:val="none" w:sz="0" w:space="0" w:color="auto"/>
            <w:right w:val="none" w:sz="0" w:space="0" w:color="auto"/>
          </w:divBdr>
        </w:div>
        <w:div w:id="1985770093">
          <w:marLeft w:val="0"/>
          <w:marRight w:val="0"/>
          <w:marTop w:val="0"/>
          <w:marBottom w:val="0"/>
          <w:divBdr>
            <w:top w:val="none" w:sz="0" w:space="0" w:color="auto"/>
            <w:left w:val="none" w:sz="0" w:space="0" w:color="auto"/>
            <w:bottom w:val="none" w:sz="0" w:space="0" w:color="auto"/>
            <w:right w:val="none" w:sz="0" w:space="0" w:color="auto"/>
          </w:divBdr>
        </w:div>
      </w:divsChild>
    </w:div>
    <w:div w:id="1916166595">
      <w:bodyDiv w:val="1"/>
      <w:marLeft w:val="0"/>
      <w:marRight w:val="0"/>
      <w:marTop w:val="0"/>
      <w:marBottom w:val="0"/>
      <w:divBdr>
        <w:top w:val="none" w:sz="0" w:space="0" w:color="auto"/>
        <w:left w:val="none" w:sz="0" w:space="0" w:color="auto"/>
        <w:bottom w:val="none" w:sz="0" w:space="0" w:color="auto"/>
        <w:right w:val="none" w:sz="0" w:space="0" w:color="auto"/>
      </w:divBdr>
    </w:div>
    <w:div w:id="2014841134">
      <w:bodyDiv w:val="1"/>
      <w:marLeft w:val="0"/>
      <w:marRight w:val="0"/>
      <w:marTop w:val="0"/>
      <w:marBottom w:val="0"/>
      <w:divBdr>
        <w:top w:val="none" w:sz="0" w:space="0" w:color="auto"/>
        <w:left w:val="none" w:sz="0" w:space="0" w:color="auto"/>
        <w:bottom w:val="none" w:sz="0" w:space="0" w:color="auto"/>
        <w:right w:val="none" w:sz="0" w:space="0" w:color="auto"/>
      </w:divBdr>
      <w:divsChild>
        <w:div w:id="135296718">
          <w:marLeft w:val="0"/>
          <w:marRight w:val="0"/>
          <w:marTop w:val="0"/>
          <w:marBottom w:val="0"/>
          <w:divBdr>
            <w:top w:val="none" w:sz="0" w:space="0" w:color="auto"/>
            <w:left w:val="none" w:sz="0" w:space="0" w:color="auto"/>
            <w:bottom w:val="none" w:sz="0" w:space="0" w:color="auto"/>
            <w:right w:val="none" w:sz="0" w:space="0" w:color="auto"/>
          </w:divBdr>
        </w:div>
        <w:div w:id="885263534">
          <w:marLeft w:val="0"/>
          <w:marRight w:val="0"/>
          <w:marTop w:val="0"/>
          <w:marBottom w:val="0"/>
          <w:divBdr>
            <w:top w:val="none" w:sz="0" w:space="0" w:color="auto"/>
            <w:left w:val="none" w:sz="0" w:space="0" w:color="auto"/>
            <w:bottom w:val="none" w:sz="0" w:space="0" w:color="auto"/>
            <w:right w:val="none" w:sz="0" w:space="0" w:color="auto"/>
          </w:divBdr>
        </w:div>
        <w:div w:id="1218468013">
          <w:marLeft w:val="0"/>
          <w:marRight w:val="0"/>
          <w:marTop w:val="0"/>
          <w:marBottom w:val="0"/>
          <w:divBdr>
            <w:top w:val="none" w:sz="0" w:space="0" w:color="auto"/>
            <w:left w:val="none" w:sz="0" w:space="0" w:color="auto"/>
            <w:bottom w:val="none" w:sz="0" w:space="0" w:color="auto"/>
            <w:right w:val="none" w:sz="0" w:space="0" w:color="auto"/>
          </w:divBdr>
        </w:div>
        <w:div w:id="2057049247">
          <w:marLeft w:val="0"/>
          <w:marRight w:val="0"/>
          <w:marTop w:val="0"/>
          <w:marBottom w:val="0"/>
          <w:divBdr>
            <w:top w:val="none" w:sz="0" w:space="0" w:color="auto"/>
            <w:left w:val="none" w:sz="0" w:space="0" w:color="auto"/>
            <w:bottom w:val="none" w:sz="0" w:space="0" w:color="auto"/>
            <w:right w:val="none" w:sz="0" w:space="0" w:color="auto"/>
          </w:divBdr>
        </w:div>
      </w:divsChild>
    </w:div>
    <w:div w:id="2133739914">
      <w:bodyDiv w:val="1"/>
      <w:marLeft w:val="0"/>
      <w:marRight w:val="0"/>
      <w:marTop w:val="0"/>
      <w:marBottom w:val="0"/>
      <w:divBdr>
        <w:top w:val="none" w:sz="0" w:space="0" w:color="auto"/>
        <w:left w:val="none" w:sz="0" w:space="0" w:color="auto"/>
        <w:bottom w:val="none" w:sz="0" w:space="0" w:color="auto"/>
        <w:right w:val="none" w:sz="0" w:space="0" w:color="auto"/>
      </w:divBdr>
      <w:divsChild>
        <w:div w:id="359429300">
          <w:marLeft w:val="0"/>
          <w:marRight w:val="0"/>
          <w:marTop w:val="0"/>
          <w:marBottom w:val="0"/>
          <w:divBdr>
            <w:top w:val="none" w:sz="0" w:space="0" w:color="auto"/>
            <w:left w:val="none" w:sz="0" w:space="0" w:color="auto"/>
            <w:bottom w:val="none" w:sz="0" w:space="0" w:color="auto"/>
            <w:right w:val="none" w:sz="0" w:space="0" w:color="auto"/>
          </w:divBdr>
          <w:divsChild>
            <w:div w:id="1974020293">
              <w:marLeft w:val="0"/>
              <w:marRight w:val="0"/>
              <w:marTop w:val="0"/>
              <w:marBottom w:val="0"/>
              <w:divBdr>
                <w:top w:val="none" w:sz="0" w:space="0" w:color="auto"/>
                <w:left w:val="none" w:sz="0" w:space="0" w:color="auto"/>
                <w:bottom w:val="none" w:sz="0" w:space="0" w:color="auto"/>
                <w:right w:val="none" w:sz="0" w:space="0" w:color="auto"/>
              </w:divBdr>
            </w:div>
          </w:divsChild>
        </w:div>
        <w:div w:id="802696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ocialworkers.org/About/Ethics/Code-of-Ethics/Code-of-Ethics-English" TargetMode="External"/><Relationship Id="rId18" Type="http://schemas.openxmlformats.org/officeDocument/2006/relationships/image" Target="media/image3.png"/><Relationship Id="rId26" Type="http://schemas.openxmlformats.org/officeDocument/2006/relationships/hyperlink" Target="mailto:chanten@uwsp.edu" TargetMode="External"/><Relationship Id="rId39" Type="http://schemas.openxmlformats.org/officeDocument/2006/relationships/footer" Target="footer3.xml"/><Relationship Id="rId21" Type="http://schemas.openxmlformats.org/officeDocument/2006/relationships/hyperlink" Target="https://www3.uwsp.edu/dos/Pages/resources.aspx"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ewpointscreening.com/uwsp" TargetMode="External"/><Relationship Id="rId20" Type="http://schemas.openxmlformats.org/officeDocument/2006/relationships/hyperlink" Target="https://www3.uwsp.edu/dos/Pages/resources.aspx" TargetMode="External"/><Relationship Id="rId29" Type="http://schemas.openxmlformats.org/officeDocument/2006/relationships/hyperlink" Target="https://www3.uwsp.edu/counseling/Pages/default.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uwsp.edu/acadaff/Pages/default.aspx" TargetMode="External"/><Relationship Id="rId32" Type="http://schemas.openxmlformats.org/officeDocument/2006/relationships/hyperlink" Target="http://socialworkers.or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uwsp.edu/dos/Pages/resources.aspx" TargetMode="External"/><Relationship Id="rId23" Type="http://schemas.openxmlformats.org/officeDocument/2006/relationships/hyperlink" Target="https://www3.uwsp.edu/dos/Pages/resources.aspx" TargetMode="External"/><Relationship Id="rId28" Type="http://schemas.openxmlformats.org/officeDocument/2006/relationships/hyperlink" Target="mailto:Amy.Zlimen@uwsp.ed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wsp.edu/dos/pages/student-conduct.aspx" TargetMode="External"/><Relationship Id="rId31" Type="http://schemas.openxmlformats.org/officeDocument/2006/relationships/hyperlink" Target="https://www.csw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ewpointscreening.com/uwsp" TargetMode="External"/><Relationship Id="rId22" Type="http://schemas.openxmlformats.org/officeDocument/2006/relationships/hyperlink" Target="https://www.socialworkers.org/About/Ethics/Code-of-Ethics" TargetMode="External"/><Relationship Id="rId27" Type="http://schemas.openxmlformats.org/officeDocument/2006/relationships/hyperlink" Target="mailto:jbowers@uwsp.edu" TargetMode="External"/><Relationship Id="rId30" Type="http://schemas.openxmlformats.org/officeDocument/2006/relationships/hyperlink" Target="https://www.uwsp.edu/disability-resource-center/"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swe.org/getmedia/bb5d8afe-7680-42dc-a332-a6e6103f4998/2022-EPAS.pdf" TargetMode="External"/><Relationship Id="rId25" Type="http://schemas.openxmlformats.org/officeDocument/2006/relationships/hyperlink" Target="https://www.socialworkers.org/" TargetMode="External"/><Relationship Id="rId33" Type="http://schemas.openxmlformats.org/officeDocument/2006/relationships/hyperlink" Target="http://www.naswwi.org/"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89D4AF1D546E69A927CF843362E5E"/>
        <w:category>
          <w:name w:val="General"/>
          <w:gallery w:val="placeholder"/>
        </w:category>
        <w:types>
          <w:type w:val="bbPlcHdr"/>
        </w:types>
        <w:behaviors>
          <w:behavior w:val="content"/>
        </w:behaviors>
        <w:guid w:val="{54DF6D30-F1F3-49E6-802F-5976C1EE6D0F}"/>
      </w:docPartPr>
      <w:docPartBody>
        <w:p w:rsidR="00164DD8" w:rsidRDefault="00100999" w:rsidP="00100999">
          <w:pPr>
            <w:pStyle w:val="69789D4AF1D546E69A927CF843362E5E"/>
          </w:pPr>
          <w:r w:rsidRPr="00EE71F6">
            <w:rPr>
              <w:rStyle w:val="PlaceholderText"/>
            </w:rPr>
            <w:t>Click or tap here to enter text.</w:t>
          </w:r>
        </w:p>
      </w:docPartBody>
    </w:docPart>
    <w:docPart>
      <w:docPartPr>
        <w:name w:val="E68622309CCB437C86BAFD27482C95B7"/>
        <w:category>
          <w:name w:val="General"/>
          <w:gallery w:val="placeholder"/>
        </w:category>
        <w:types>
          <w:type w:val="bbPlcHdr"/>
        </w:types>
        <w:behaviors>
          <w:behavior w:val="content"/>
        </w:behaviors>
        <w:guid w:val="{05E6CAAE-57C5-44B1-95EF-70A6AE0C50FD}"/>
      </w:docPartPr>
      <w:docPartBody>
        <w:p w:rsidR="00164DD8" w:rsidRDefault="00100999" w:rsidP="00100999">
          <w:pPr>
            <w:pStyle w:val="E68622309CCB437C86BAFD27482C95B7"/>
          </w:pPr>
          <w:r w:rsidRPr="00EE71F6">
            <w:rPr>
              <w:rStyle w:val="PlaceholderText"/>
            </w:rPr>
            <w:t>Click or tap here to enter text.</w:t>
          </w:r>
        </w:p>
      </w:docPartBody>
    </w:docPart>
    <w:docPart>
      <w:docPartPr>
        <w:name w:val="05C21561A15E4ED6A85DA20D185EE696"/>
        <w:category>
          <w:name w:val="General"/>
          <w:gallery w:val="placeholder"/>
        </w:category>
        <w:types>
          <w:type w:val="bbPlcHdr"/>
        </w:types>
        <w:behaviors>
          <w:behavior w:val="content"/>
        </w:behaviors>
        <w:guid w:val="{BEA8A618-4B34-46C3-B9A5-3EEB3EE75DA7}"/>
      </w:docPartPr>
      <w:docPartBody>
        <w:p w:rsidR="00164DD8" w:rsidRDefault="00100999" w:rsidP="00100999">
          <w:pPr>
            <w:pStyle w:val="05C21561A15E4ED6A85DA20D185EE696"/>
          </w:pPr>
          <w:r w:rsidRPr="00EE71F6">
            <w:rPr>
              <w:rStyle w:val="PlaceholderText"/>
            </w:rPr>
            <w:t>Click or tap here to enter text.</w:t>
          </w:r>
        </w:p>
      </w:docPartBody>
    </w:docPart>
    <w:docPart>
      <w:docPartPr>
        <w:name w:val="2E1D2B6DF9374C78BBE9F99177F67763"/>
        <w:category>
          <w:name w:val="General"/>
          <w:gallery w:val="placeholder"/>
        </w:category>
        <w:types>
          <w:type w:val="bbPlcHdr"/>
        </w:types>
        <w:behaviors>
          <w:behavior w:val="content"/>
        </w:behaviors>
        <w:guid w:val="{10396A82-D8E7-4DC6-8BEB-32A75F646C83}"/>
      </w:docPartPr>
      <w:docPartBody>
        <w:p w:rsidR="00164DD8" w:rsidRDefault="00100999" w:rsidP="00100999">
          <w:pPr>
            <w:pStyle w:val="2E1D2B6DF9374C78BBE9F99177F67763"/>
          </w:pPr>
          <w:r w:rsidRPr="00EE71F6">
            <w:rPr>
              <w:rStyle w:val="PlaceholderText"/>
            </w:rPr>
            <w:t>Click or tap here to enter text.</w:t>
          </w:r>
        </w:p>
      </w:docPartBody>
    </w:docPart>
    <w:docPart>
      <w:docPartPr>
        <w:name w:val="7F025838BA994B17B112CA2A765DF81B"/>
        <w:category>
          <w:name w:val="General"/>
          <w:gallery w:val="placeholder"/>
        </w:category>
        <w:types>
          <w:type w:val="bbPlcHdr"/>
        </w:types>
        <w:behaviors>
          <w:behavior w:val="content"/>
        </w:behaviors>
        <w:guid w:val="{42984669-3B98-44D0-8D5F-C9682D28C58B}"/>
      </w:docPartPr>
      <w:docPartBody>
        <w:p w:rsidR="00164DD8" w:rsidRDefault="00100999" w:rsidP="00100999">
          <w:pPr>
            <w:pStyle w:val="7F025838BA994B17B112CA2A765DF81B"/>
          </w:pPr>
          <w:r w:rsidRPr="00EE71F6">
            <w:rPr>
              <w:rStyle w:val="PlaceholderText"/>
            </w:rPr>
            <w:t>Click or tap here to enter text.</w:t>
          </w:r>
        </w:p>
      </w:docPartBody>
    </w:docPart>
    <w:docPart>
      <w:docPartPr>
        <w:name w:val="155804FBBE5E44AD8052D7F6FA2D53D4"/>
        <w:category>
          <w:name w:val="General"/>
          <w:gallery w:val="placeholder"/>
        </w:category>
        <w:types>
          <w:type w:val="bbPlcHdr"/>
        </w:types>
        <w:behaviors>
          <w:behavior w:val="content"/>
        </w:behaviors>
        <w:guid w:val="{FDA3E877-2993-4CFC-8EFD-5B3F5D4F1FB2}"/>
      </w:docPartPr>
      <w:docPartBody>
        <w:p w:rsidR="00164DD8" w:rsidRDefault="00100999" w:rsidP="00100999">
          <w:pPr>
            <w:pStyle w:val="155804FBBE5E44AD8052D7F6FA2D53D4"/>
          </w:pPr>
          <w:r w:rsidRPr="00EE71F6">
            <w:rPr>
              <w:rStyle w:val="PlaceholderText"/>
            </w:rPr>
            <w:t>Click or tap here to enter text.</w:t>
          </w:r>
        </w:p>
      </w:docPartBody>
    </w:docPart>
    <w:docPart>
      <w:docPartPr>
        <w:name w:val="F9EE55ABCE324D358716579BAD99CAD3"/>
        <w:category>
          <w:name w:val="General"/>
          <w:gallery w:val="placeholder"/>
        </w:category>
        <w:types>
          <w:type w:val="bbPlcHdr"/>
        </w:types>
        <w:behaviors>
          <w:behavior w:val="content"/>
        </w:behaviors>
        <w:guid w:val="{373A198A-B911-4FD0-AFA0-460BB6EE53CD}"/>
      </w:docPartPr>
      <w:docPartBody>
        <w:p w:rsidR="00164DD8" w:rsidRDefault="00100999" w:rsidP="00100999">
          <w:pPr>
            <w:pStyle w:val="F9EE55ABCE324D358716579BAD99CAD3"/>
          </w:pPr>
          <w:r w:rsidRPr="00EE71F6">
            <w:rPr>
              <w:rStyle w:val="PlaceholderText"/>
            </w:rPr>
            <w:t>Click or tap here to enter text.</w:t>
          </w:r>
        </w:p>
      </w:docPartBody>
    </w:docPart>
    <w:docPart>
      <w:docPartPr>
        <w:name w:val="A5EB36C16054491A885E023A0364301D"/>
        <w:category>
          <w:name w:val="General"/>
          <w:gallery w:val="placeholder"/>
        </w:category>
        <w:types>
          <w:type w:val="bbPlcHdr"/>
        </w:types>
        <w:behaviors>
          <w:behavior w:val="content"/>
        </w:behaviors>
        <w:guid w:val="{A6B3A22B-361D-4129-A26D-6EA981E46634}"/>
      </w:docPartPr>
      <w:docPartBody>
        <w:p w:rsidR="00164DD8" w:rsidRDefault="00100999" w:rsidP="00100999">
          <w:pPr>
            <w:pStyle w:val="A5EB36C16054491A885E023A0364301D"/>
          </w:pPr>
          <w:r w:rsidRPr="00EE71F6">
            <w:rPr>
              <w:rStyle w:val="PlaceholderText"/>
            </w:rPr>
            <w:t>Click or tap here to enter text.</w:t>
          </w:r>
        </w:p>
      </w:docPartBody>
    </w:docPart>
    <w:docPart>
      <w:docPartPr>
        <w:name w:val="B6507C12E4504ED6BE7B808196C09BB6"/>
        <w:category>
          <w:name w:val="General"/>
          <w:gallery w:val="placeholder"/>
        </w:category>
        <w:types>
          <w:type w:val="bbPlcHdr"/>
        </w:types>
        <w:behaviors>
          <w:behavior w:val="content"/>
        </w:behaviors>
        <w:guid w:val="{7A4D24A2-224A-495F-B73A-0550A88AF7F8}"/>
      </w:docPartPr>
      <w:docPartBody>
        <w:p w:rsidR="00164DD8" w:rsidRDefault="00100999" w:rsidP="00100999">
          <w:pPr>
            <w:pStyle w:val="B6507C12E4504ED6BE7B808196C09BB6"/>
          </w:pPr>
          <w:r w:rsidRPr="00EE71F6">
            <w:rPr>
              <w:rStyle w:val="PlaceholderText"/>
            </w:rPr>
            <w:t>Click or tap here to enter text.</w:t>
          </w:r>
        </w:p>
      </w:docPartBody>
    </w:docPart>
    <w:docPart>
      <w:docPartPr>
        <w:name w:val="AF0E6A55117C41F29F87913609DF2DBA"/>
        <w:category>
          <w:name w:val="General"/>
          <w:gallery w:val="placeholder"/>
        </w:category>
        <w:types>
          <w:type w:val="bbPlcHdr"/>
        </w:types>
        <w:behaviors>
          <w:behavior w:val="content"/>
        </w:behaviors>
        <w:guid w:val="{949976B4-2C7B-40BE-BFB8-3A842799A13D}"/>
      </w:docPartPr>
      <w:docPartBody>
        <w:p w:rsidR="00164DD8" w:rsidRDefault="00100999" w:rsidP="00100999">
          <w:pPr>
            <w:pStyle w:val="AF0E6A55117C41F29F87913609DF2DBA"/>
          </w:pPr>
          <w:r w:rsidRPr="00EE71F6">
            <w:rPr>
              <w:rStyle w:val="PlaceholderText"/>
            </w:rPr>
            <w:t>Click or tap here to enter text.</w:t>
          </w:r>
        </w:p>
      </w:docPartBody>
    </w:docPart>
    <w:docPart>
      <w:docPartPr>
        <w:name w:val="82FCD2B5954645AE8A2144B60924E1D8"/>
        <w:category>
          <w:name w:val="General"/>
          <w:gallery w:val="placeholder"/>
        </w:category>
        <w:types>
          <w:type w:val="bbPlcHdr"/>
        </w:types>
        <w:behaviors>
          <w:behavior w:val="content"/>
        </w:behaviors>
        <w:guid w:val="{1B1D4154-540D-4B32-857F-1D1342C0FBBA}"/>
      </w:docPartPr>
      <w:docPartBody>
        <w:p w:rsidR="00164DD8" w:rsidRDefault="00100999" w:rsidP="00100999">
          <w:pPr>
            <w:pStyle w:val="82FCD2B5954645AE8A2144B60924E1D8"/>
          </w:pPr>
          <w:r w:rsidRPr="00EE71F6">
            <w:rPr>
              <w:rStyle w:val="PlaceholderText"/>
            </w:rPr>
            <w:t>Click or tap here to enter text.</w:t>
          </w:r>
        </w:p>
      </w:docPartBody>
    </w:docPart>
    <w:docPart>
      <w:docPartPr>
        <w:name w:val="1BEF7557243B473BB779C4316B67448E"/>
        <w:category>
          <w:name w:val="General"/>
          <w:gallery w:val="placeholder"/>
        </w:category>
        <w:types>
          <w:type w:val="bbPlcHdr"/>
        </w:types>
        <w:behaviors>
          <w:behavior w:val="content"/>
        </w:behaviors>
        <w:guid w:val="{B3450C73-4DAC-4A7A-B334-0E9223E99C03}"/>
      </w:docPartPr>
      <w:docPartBody>
        <w:p w:rsidR="00164DD8" w:rsidRDefault="00100999" w:rsidP="00100999">
          <w:pPr>
            <w:pStyle w:val="1BEF7557243B473BB779C4316B67448E"/>
          </w:pPr>
          <w:r w:rsidRPr="00EE71F6">
            <w:rPr>
              <w:rStyle w:val="PlaceholderText"/>
            </w:rPr>
            <w:t>Click or tap here to enter text.</w:t>
          </w:r>
        </w:p>
      </w:docPartBody>
    </w:docPart>
    <w:docPart>
      <w:docPartPr>
        <w:name w:val="87C3976678E8474A97EB18D7C0C508C5"/>
        <w:category>
          <w:name w:val="General"/>
          <w:gallery w:val="placeholder"/>
        </w:category>
        <w:types>
          <w:type w:val="bbPlcHdr"/>
        </w:types>
        <w:behaviors>
          <w:behavior w:val="content"/>
        </w:behaviors>
        <w:guid w:val="{3F572782-CB8E-418C-B92C-03512FF93733}"/>
      </w:docPartPr>
      <w:docPartBody>
        <w:p w:rsidR="00164DD8" w:rsidRDefault="00100999" w:rsidP="00100999">
          <w:pPr>
            <w:pStyle w:val="87C3976678E8474A97EB18D7C0C508C5"/>
          </w:pPr>
          <w:r w:rsidRPr="00EE71F6">
            <w:rPr>
              <w:rStyle w:val="PlaceholderText"/>
            </w:rPr>
            <w:t>Click or tap here to enter text.</w:t>
          </w:r>
        </w:p>
      </w:docPartBody>
    </w:docPart>
    <w:docPart>
      <w:docPartPr>
        <w:name w:val="0497C87F2DAF4A70BC06C980078F7F33"/>
        <w:category>
          <w:name w:val="General"/>
          <w:gallery w:val="placeholder"/>
        </w:category>
        <w:types>
          <w:type w:val="bbPlcHdr"/>
        </w:types>
        <w:behaviors>
          <w:behavior w:val="content"/>
        </w:behaviors>
        <w:guid w:val="{3D6A6509-480E-4B2B-B41E-76224753E422}"/>
      </w:docPartPr>
      <w:docPartBody>
        <w:p w:rsidR="00164DD8" w:rsidRDefault="00100999" w:rsidP="00100999">
          <w:pPr>
            <w:pStyle w:val="0497C87F2DAF4A70BC06C980078F7F33"/>
          </w:pPr>
          <w:r w:rsidRPr="00EE71F6">
            <w:rPr>
              <w:rStyle w:val="PlaceholderText"/>
            </w:rPr>
            <w:t>Click or tap here to enter text.</w:t>
          </w:r>
        </w:p>
      </w:docPartBody>
    </w:docPart>
    <w:docPart>
      <w:docPartPr>
        <w:name w:val="658A7CF9A3234F0BA586CF761140F24C"/>
        <w:category>
          <w:name w:val="General"/>
          <w:gallery w:val="placeholder"/>
        </w:category>
        <w:types>
          <w:type w:val="bbPlcHdr"/>
        </w:types>
        <w:behaviors>
          <w:behavior w:val="content"/>
        </w:behaviors>
        <w:guid w:val="{F1875739-FAFF-40E2-A42E-F29879DD29A8}"/>
      </w:docPartPr>
      <w:docPartBody>
        <w:p w:rsidR="00164DD8" w:rsidRDefault="00100999" w:rsidP="00100999">
          <w:pPr>
            <w:pStyle w:val="658A7CF9A3234F0BA586CF761140F24C"/>
          </w:pPr>
          <w:r w:rsidRPr="00EE71F6">
            <w:rPr>
              <w:rStyle w:val="PlaceholderText"/>
            </w:rPr>
            <w:t>Click or tap here to enter text.</w:t>
          </w:r>
        </w:p>
      </w:docPartBody>
    </w:docPart>
    <w:docPart>
      <w:docPartPr>
        <w:name w:val="946C762A49FA47B0B6F06F92BE086D8C"/>
        <w:category>
          <w:name w:val="General"/>
          <w:gallery w:val="placeholder"/>
        </w:category>
        <w:types>
          <w:type w:val="bbPlcHdr"/>
        </w:types>
        <w:behaviors>
          <w:behavior w:val="content"/>
        </w:behaviors>
        <w:guid w:val="{2169FC3D-E040-4611-ACDB-3B8051B10C1D}"/>
      </w:docPartPr>
      <w:docPartBody>
        <w:p w:rsidR="00164DD8" w:rsidRDefault="00100999" w:rsidP="00100999">
          <w:pPr>
            <w:pStyle w:val="946C762A49FA47B0B6F06F92BE086D8C"/>
          </w:pPr>
          <w:r w:rsidRPr="00EE71F6">
            <w:rPr>
              <w:rStyle w:val="PlaceholderText"/>
            </w:rPr>
            <w:t>Click or tap here to enter text.</w:t>
          </w:r>
        </w:p>
      </w:docPartBody>
    </w:docPart>
    <w:docPart>
      <w:docPartPr>
        <w:name w:val="93EB8D01498B46128D931C35AB10F37E"/>
        <w:category>
          <w:name w:val="General"/>
          <w:gallery w:val="placeholder"/>
        </w:category>
        <w:types>
          <w:type w:val="bbPlcHdr"/>
        </w:types>
        <w:behaviors>
          <w:behavior w:val="content"/>
        </w:behaviors>
        <w:guid w:val="{FC6B4C7B-DD61-45CC-8735-6185CE5A9B22}"/>
      </w:docPartPr>
      <w:docPartBody>
        <w:p w:rsidR="00164DD8" w:rsidRDefault="00100999" w:rsidP="00100999">
          <w:pPr>
            <w:pStyle w:val="93EB8D01498B46128D931C35AB10F37E"/>
          </w:pPr>
          <w:r w:rsidRPr="00EE71F6">
            <w:rPr>
              <w:rStyle w:val="PlaceholderText"/>
            </w:rPr>
            <w:t>Click or tap here to enter text.</w:t>
          </w:r>
        </w:p>
      </w:docPartBody>
    </w:docPart>
    <w:docPart>
      <w:docPartPr>
        <w:name w:val="ED0C5F239D294D44842554A627BE7A2C"/>
        <w:category>
          <w:name w:val="General"/>
          <w:gallery w:val="placeholder"/>
        </w:category>
        <w:types>
          <w:type w:val="bbPlcHdr"/>
        </w:types>
        <w:behaviors>
          <w:behavior w:val="content"/>
        </w:behaviors>
        <w:guid w:val="{2D4EBADB-DF6C-4533-A49D-17646154D240}"/>
      </w:docPartPr>
      <w:docPartBody>
        <w:p w:rsidR="00164DD8" w:rsidRDefault="00100999" w:rsidP="00100999">
          <w:pPr>
            <w:pStyle w:val="ED0C5F239D294D44842554A627BE7A2C"/>
          </w:pPr>
          <w:r w:rsidRPr="00EE71F6">
            <w:rPr>
              <w:rStyle w:val="PlaceholderText"/>
            </w:rPr>
            <w:t>Click or tap here to enter text.</w:t>
          </w:r>
        </w:p>
      </w:docPartBody>
    </w:docPart>
    <w:docPart>
      <w:docPartPr>
        <w:name w:val="13D06C60B1EE4173B9544FF8C0F176AF"/>
        <w:category>
          <w:name w:val="General"/>
          <w:gallery w:val="placeholder"/>
        </w:category>
        <w:types>
          <w:type w:val="bbPlcHdr"/>
        </w:types>
        <w:behaviors>
          <w:behavior w:val="content"/>
        </w:behaviors>
        <w:guid w:val="{5A952A9E-02FF-4D69-BEAB-89E4ED4F69B3}"/>
      </w:docPartPr>
      <w:docPartBody>
        <w:p w:rsidR="00164DD8" w:rsidRDefault="00100999" w:rsidP="00100999">
          <w:pPr>
            <w:pStyle w:val="13D06C60B1EE4173B9544FF8C0F176AF"/>
          </w:pPr>
          <w:r w:rsidRPr="00EE71F6">
            <w:rPr>
              <w:rStyle w:val="PlaceholderText"/>
            </w:rPr>
            <w:t>Click or tap here to enter text.</w:t>
          </w:r>
        </w:p>
      </w:docPartBody>
    </w:docPart>
    <w:docPart>
      <w:docPartPr>
        <w:name w:val="9353CCC1D5CC4B4A90147721EE9EFA60"/>
        <w:category>
          <w:name w:val="General"/>
          <w:gallery w:val="placeholder"/>
        </w:category>
        <w:types>
          <w:type w:val="bbPlcHdr"/>
        </w:types>
        <w:behaviors>
          <w:behavior w:val="content"/>
        </w:behaviors>
        <w:guid w:val="{215C302B-87FD-4B26-B0F5-2D1C43C14F5A}"/>
      </w:docPartPr>
      <w:docPartBody>
        <w:p w:rsidR="00164DD8" w:rsidRDefault="00100999" w:rsidP="00100999">
          <w:pPr>
            <w:pStyle w:val="9353CCC1D5CC4B4A90147721EE9EFA60"/>
          </w:pPr>
          <w:r w:rsidRPr="00EE71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99"/>
    <w:rsid w:val="000D1E53"/>
    <w:rsid w:val="000D4939"/>
    <w:rsid w:val="00100999"/>
    <w:rsid w:val="00164DD8"/>
    <w:rsid w:val="002F51CC"/>
    <w:rsid w:val="00455E82"/>
    <w:rsid w:val="00483CFC"/>
    <w:rsid w:val="00486E33"/>
    <w:rsid w:val="008218C4"/>
    <w:rsid w:val="00830B59"/>
    <w:rsid w:val="00841D45"/>
    <w:rsid w:val="008764B2"/>
    <w:rsid w:val="00B3172B"/>
    <w:rsid w:val="00B978B2"/>
    <w:rsid w:val="00C10007"/>
    <w:rsid w:val="00FB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999"/>
    <w:rPr>
      <w:color w:val="808080"/>
    </w:rPr>
  </w:style>
  <w:style w:type="paragraph" w:customStyle="1" w:styleId="69789D4AF1D546E69A927CF843362E5E">
    <w:name w:val="69789D4AF1D546E69A927CF843362E5E"/>
    <w:rsid w:val="00100999"/>
  </w:style>
  <w:style w:type="paragraph" w:customStyle="1" w:styleId="E68622309CCB437C86BAFD27482C95B7">
    <w:name w:val="E68622309CCB437C86BAFD27482C95B7"/>
    <w:rsid w:val="00100999"/>
  </w:style>
  <w:style w:type="paragraph" w:customStyle="1" w:styleId="05C21561A15E4ED6A85DA20D185EE696">
    <w:name w:val="05C21561A15E4ED6A85DA20D185EE696"/>
    <w:rsid w:val="00100999"/>
  </w:style>
  <w:style w:type="paragraph" w:customStyle="1" w:styleId="2E1D2B6DF9374C78BBE9F99177F67763">
    <w:name w:val="2E1D2B6DF9374C78BBE9F99177F67763"/>
    <w:rsid w:val="00100999"/>
  </w:style>
  <w:style w:type="paragraph" w:customStyle="1" w:styleId="7F025838BA994B17B112CA2A765DF81B">
    <w:name w:val="7F025838BA994B17B112CA2A765DF81B"/>
    <w:rsid w:val="00100999"/>
  </w:style>
  <w:style w:type="paragraph" w:customStyle="1" w:styleId="155804FBBE5E44AD8052D7F6FA2D53D4">
    <w:name w:val="155804FBBE5E44AD8052D7F6FA2D53D4"/>
    <w:rsid w:val="00100999"/>
  </w:style>
  <w:style w:type="paragraph" w:customStyle="1" w:styleId="F9EE55ABCE324D358716579BAD99CAD3">
    <w:name w:val="F9EE55ABCE324D358716579BAD99CAD3"/>
    <w:rsid w:val="00100999"/>
  </w:style>
  <w:style w:type="paragraph" w:customStyle="1" w:styleId="A5EB36C16054491A885E023A0364301D">
    <w:name w:val="A5EB36C16054491A885E023A0364301D"/>
    <w:rsid w:val="00100999"/>
  </w:style>
  <w:style w:type="paragraph" w:customStyle="1" w:styleId="B6507C12E4504ED6BE7B808196C09BB6">
    <w:name w:val="B6507C12E4504ED6BE7B808196C09BB6"/>
    <w:rsid w:val="00100999"/>
  </w:style>
  <w:style w:type="paragraph" w:customStyle="1" w:styleId="AF0E6A55117C41F29F87913609DF2DBA">
    <w:name w:val="AF0E6A55117C41F29F87913609DF2DBA"/>
    <w:rsid w:val="00100999"/>
  </w:style>
  <w:style w:type="paragraph" w:customStyle="1" w:styleId="82FCD2B5954645AE8A2144B60924E1D8">
    <w:name w:val="82FCD2B5954645AE8A2144B60924E1D8"/>
    <w:rsid w:val="00100999"/>
  </w:style>
  <w:style w:type="paragraph" w:customStyle="1" w:styleId="1BEF7557243B473BB779C4316B67448E">
    <w:name w:val="1BEF7557243B473BB779C4316B67448E"/>
    <w:rsid w:val="00100999"/>
  </w:style>
  <w:style w:type="paragraph" w:customStyle="1" w:styleId="87C3976678E8474A97EB18D7C0C508C5">
    <w:name w:val="87C3976678E8474A97EB18D7C0C508C5"/>
    <w:rsid w:val="00100999"/>
  </w:style>
  <w:style w:type="paragraph" w:customStyle="1" w:styleId="0497C87F2DAF4A70BC06C980078F7F33">
    <w:name w:val="0497C87F2DAF4A70BC06C980078F7F33"/>
    <w:rsid w:val="00100999"/>
  </w:style>
  <w:style w:type="paragraph" w:customStyle="1" w:styleId="658A7CF9A3234F0BA586CF761140F24C">
    <w:name w:val="658A7CF9A3234F0BA586CF761140F24C"/>
    <w:rsid w:val="00100999"/>
  </w:style>
  <w:style w:type="paragraph" w:customStyle="1" w:styleId="946C762A49FA47B0B6F06F92BE086D8C">
    <w:name w:val="946C762A49FA47B0B6F06F92BE086D8C"/>
    <w:rsid w:val="00100999"/>
  </w:style>
  <w:style w:type="paragraph" w:customStyle="1" w:styleId="93EB8D01498B46128D931C35AB10F37E">
    <w:name w:val="93EB8D01498B46128D931C35AB10F37E"/>
    <w:rsid w:val="00100999"/>
  </w:style>
  <w:style w:type="paragraph" w:customStyle="1" w:styleId="ED0C5F239D294D44842554A627BE7A2C">
    <w:name w:val="ED0C5F239D294D44842554A627BE7A2C"/>
    <w:rsid w:val="00100999"/>
  </w:style>
  <w:style w:type="paragraph" w:customStyle="1" w:styleId="13D06C60B1EE4173B9544FF8C0F176AF">
    <w:name w:val="13D06C60B1EE4173B9544FF8C0F176AF"/>
    <w:rsid w:val="00100999"/>
  </w:style>
  <w:style w:type="paragraph" w:customStyle="1" w:styleId="9353CCC1D5CC4B4A90147721EE9EFA60">
    <w:name w:val="9353CCC1D5CC4B4A90147721EE9EFA60"/>
    <w:rsid w:val="00100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D136634BB3C246B7220DDC0A3BD5A4" ma:contentTypeVersion="10" ma:contentTypeDescription="Create a new document." ma:contentTypeScope="" ma:versionID="e9e91722be64133398ff37924732b9a5">
  <xsd:schema xmlns:xsd="http://www.w3.org/2001/XMLSchema" xmlns:xs="http://www.w3.org/2001/XMLSchema" xmlns:p="http://schemas.microsoft.com/office/2006/metadata/properties" xmlns:ns3="29a075e2-ccf9-47b3-9a85-2678fdefa19f" targetNamespace="http://schemas.microsoft.com/office/2006/metadata/properties" ma:root="true" ma:fieldsID="1b182bb5ce000a69f5d0819624e5c07c" ns3:_="">
    <xsd:import namespace="29a075e2-ccf9-47b3-9a85-2678fdefa1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075e2-ccf9-47b3-9a85-2678fdefa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46A57-AB51-42F6-8C5F-6968C41A42CB}">
  <ds:schemaRefs>
    <ds:schemaRef ds:uri="http://schemas.microsoft.com/sharepoint/v3/contenttype/forms"/>
  </ds:schemaRefs>
</ds:datastoreItem>
</file>

<file path=customXml/itemProps2.xml><?xml version="1.0" encoding="utf-8"?>
<ds:datastoreItem xmlns:ds="http://schemas.openxmlformats.org/officeDocument/2006/customXml" ds:itemID="{1B69161D-2958-4F69-88A9-7CED419D79A7}">
  <ds:schemaRefs>
    <ds:schemaRef ds:uri="http://schemas.openxmlformats.org/officeDocument/2006/bibliography"/>
  </ds:schemaRefs>
</ds:datastoreItem>
</file>

<file path=customXml/itemProps3.xml><?xml version="1.0" encoding="utf-8"?>
<ds:datastoreItem xmlns:ds="http://schemas.openxmlformats.org/officeDocument/2006/customXml" ds:itemID="{3EED2F48-0357-4020-836C-A2A7E89BE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075e2-ccf9-47b3-9a85-2678fdefa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F7C59-623C-4525-9617-8E6F2E106A0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09c4bad-df14-4172-87df-060f84f01a11}" enabled="0" method="" siteId="{209c4bad-df14-4172-87df-060f84f01a11}" removed="1"/>
</clbl:labelList>
</file>

<file path=docProps/app.xml><?xml version="1.0" encoding="utf-8"?>
<Properties xmlns="http://schemas.openxmlformats.org/officeDocument/2006/extended-properties" xmlns:vt="http://schemas.openxmlformats.org/officeDocument/2006/docPropsVTypes">
  <Template>Normal</Template>
  <TotalTime>453</TotalTime>
  <Pages>47</Pages>
  <Words>18991</Words>
  <Characters>111586</Characters>
  <Application>Microsoft Office Word</Application>
  <DocSecurity>0</DocSecurity>
  <Lines>929</Lines>
  <Paragraphs>260</Paragraphs>
  <ScaleCrop>false</ScaleCrop>
  <HeadingPairs>
    <vt:vector size="2" baseType="variant">
      <vt:variant>
        <vt:lpstr>Title</vt:lpstr>
      </vt:variant>
      <vt:variant>
        <vt:i4>1</vt:i4>
      </vt:variant>
    </vt:vector>
  </HeadingPairs>
  <TitlesOfParts>
    <vt:vector size="1" baseType="lpstr">
      <vt:lpstr>Social Work Student Handbook</vt:lpstr>
    </vt:vector>
  </TitlesOfParts>
  <Company>UWSP</Company>
  <LinksUpToDate>false</LinksUpToDate>
  <CharactersWithSpaces>130317</CharactersWithSpaces>
  <SharedDoc>false</SharedDoc>
  <HLinks>
    <vt:vector size="198" baseType="variant">
      <vt:variant>
        <vt:i4>262219</vt:i4>
      </vt:variant>
      <vt:variant>
        <vt:i4>96</vt:i4>
      </vt:variant>
      <vt:variant>
        <vt:i4>0</vt:i4>
      </vt:variant>
      <vt:variant>
        <vt:i4>5</vt:i4>
      </vt:variant>
      <vt:variant>
        <vt:lpwstr>http://www.uwsp.edu/sociology/Pages/faculty.aspx</vt:lpwstr>
      </vt:variant>
      <vt:variant>
        <vt:lpwstr/>
      </vt:variant>
      <vt:variant>
        <vt:i4>2162749</vt:i4>
      </vt:variant>
      <vt:variant>
        <vt:i4>93</vt:i4>
      </vt:variant>
      <vt:variant>
        <vt:i4>0</vt:i4>
      </vt:variant>
      <vt:variant>
        <vt:i4>5</vt:i4>
      </vt:variant>
      <vt:variant>
        <vt:lpwstr>https://www.uwsp.edu/campus-life/diversity-and-college-access/</vt:lpwstr>
      </vt:variant>
      <vt:variant>
        <vt:lpwstr/>
      </vt:variant>
      <vt:variant>
        <vt:i4>4194376</vt:i4>
      </vt:variant>
      <vt:variant>
        <vt:i4>90</vt:i4>
      </vt:variant>
      <vt:variant>
        <vt:i4>0</vt:i4>
      </vt:variant>
      <vt:variant>
        <vt:i4>5</vt:i4>
      </vt:variant>
      <vt:variant>
        <vt:lpwstr>https://www3.uwsp.edu/acac/pages/default.aspx</vt:lpwstr>
      </vt:variant>
      <vt:variant>
        <vt:lpwstr/>
      </vt:variant>
      <vt:variant>
        <vt:i4>4521995</vt:i4>
      </vt:variant>
      <vt:variant>
        <vt:i4>87</vt:i4>
      </vt:variant>
      <vt:variant>
        <vt:i4>0</vt:i4>
      </vt:variant>
      <vt:variant>
        <vt:i4>5</vt:i4>
      </vt:variant>
      <vt:variant>
        <vt:lpwstr>https://www.uwsp.edu/disability-resource-center/</vt:lpwstr>
      </vt:variant>
      <vt:variant>
        <vt:lpwstr/>
      </vt:variant>
      <vt:variant>
        <vt:i4>2752559</vt:i4>
      </vt:variant>
      <vt:variant>
        <vt:i4>84</vt:i4>
      </vt:variant>
      <vt:variant>
        <vt:i4>0</vt:i4>
      </vt:variant>
      <vt:variant>
        <vt:i4>5</vt:i4>
      </vt:variant>
      <vt:variant>
        <vt:lpwstr>https://www3.uwsp.edu/counseling/Pages/default.aspx</vt:lpwstr>
      </vt:variant>
      <vt:variant>
        <vt:lpwstr/>
      </vt:variant>
      <vt:variant>
        <vt:i4>1245208</vt:i4>
      </vt:variant>
      <vt:variant>
        <vt:i4>80</vt:i4>
      </vt:variant>
      <vt:variant>
        <vt:i4>0</vt:i4>
      </vt:variant>
      <vt:variant>
        <vt:i4>5</vt:i4>
      </vt:variant>
      <vt:variant>
        <vt:lpwstr>https://www3.uwsp.edu/tlc/Pages/default.aspx</vt:lpwstr>
      </vt:variant>
      <vt:variant>
        <vt:lpwstr/>
      </vt:variant>
      <vt:variant>
        <vt:i4>4718671</vt:i4>
      </vt:variant>
      <vt:variant>
        <vt:i4>78</vt:i4>
      </vt:variant>
      <vt:variant>
        <vt:i4>0</vt:i4>
      </vt:variant>
      <vt:variant>
        <vt:i4>5</vt:i4>
      </vt:variant>
      <vt:variant>
        <vt:lpwstr>https://www.uwsp.edu/tlc/</vt:lpwstr>
      </vt:variant>
      <vt:variant>
        <vt:lpwstr/>
      </vt:variant>
      <vt:variant>
        <vt:i4>4849690</vt:i4>
      </vt:variant>
      <vt:variant>
        <vt:i4>75</vt:i4>
      </vt:variant>
      <vt:variant>
        <vt:i4>0</vt:i4>
      </vt:variant>
      <vt:variant>
        <vt:i4>5</vt:i4>
      </vt:variant>
      <vt:variant>
        <vt:lpwstr>https://studyabroad.uwsp.edu/</vt:lpwstr>
      </vt:variant>
      <vt:variant>
        <vt:lpwstr/>
      </vt:variant>
      <vt:variant>
        <vt:i4>7471151</vt:i4>
      </vt:variant>
      <vt:variant>
        <vt:i4>72</vt:i4>
      </vt:variant>
      <vt:variant>
        <vt:i4>0</vt:i4>
      </vt:variant>
      <vt:variant>
        <vt:i4>5</vt:i4>
      </vt:variant>
      <vt:variant>
        <vt:lpwstr>http://www.uwsp.edu/admin/grantSupport/studentResearch.aspx</vt:lpwstr>
      </vt:variant>
      <vt:variant>
        <vt:lpwstr/>
      </vt:variant>
      <vt:variant>
        <vt:i4>786515</vt:i4>
      </vt:variant>
      <vt:variant>
        <vt:i4>69</vt:i4>
      </vt:variant>
      <vt:variant>
        <vt:i4>0</vt:i4>
      </vt:variant>
      <vt:variant>
        <vt:i4>5</vt:i4>
      </vt:variant>
      <vt:variant>
        <vt:lpwstr>https://www3.uwsp.edu/acadaff/orsp/Pages/default.aspx</vt:lpwstr>
      </vt:variant>
      <vt:variant>
        <vt:lpwstr/>
      </vt:variant>
      <vt:variant>
        <vt:i4>3604543</vt:i4>
      </vt:variant>
      <vt:variant>
        <vt:i4>66</vt:i4>
      </vt:variant>
      <vt:variant>
        <vt:i4>0</vt:i4>
      </vt:variant>
      <vt:variant>
        <vt:i4>5</vt:i4>
      </vt:variant>
      <vt:variant>
        <vt:lpwstr>https://www.unitedwaypoco.org/</vt:lpwstr>
      </vt:variant>
      <vt:variant>
        <vt:lpwstr/>
      </vt:variant>
      <vt:variant>
        <vt:i4>7340133</vt:i4>
      </vt:variant>
      <vt:variant>
        <vt:i4>63</vt:i4>
      </vt:variant>
      <vt:variant>
        <vt:i4>0</vt:i4>
      </vt:variant>
      <vt:variant>
        <vt:i4>5</vt:i4>
      </vt:variant>
      <vt:variant>
        <vt:lpwstr>https://www3.uwsp.edu/centers/CASE/pages/orgs/default.aspx</vt:lpwstr>
      </vt:variant>
      <vt:variant>
        <vt:lpwstr/>
      </vt:variant>
      <vt:variant>
        <vt:i4>65537</vt:i4>
      </vt:variant>
      <vt:variant>
        <vt:i4>60</vt:i4>
      </vt:variant>
      <vt:variant>
        <vt:i4>0</vt:i4>
      </vt:variant>
      <vt:variant>
        <vt:i4>5</vt:i4>
      </vt:variant>
      <vt:variant>
        <vt:lpwstr>https://phialpha.org/</vt:lpwstr>
      </vt:variant>
      <vt:variant>
        <vt:lpwstr/>
      </vt:variant>
      <vt:variant>
        <vt:i4>2555946</vt:i4>
      </vt:variant>
      <vt:variant>
        <vt:i4>57</vt:i4>
      </vt:variant>
      <vt:variant>
        <vt:i4>0</vt:i4>
      </vt:variant>
      <vt:variant>
        <vt:i4>5</vt:i4>
      </vt:variant>
      <vt:variant>
        <vt:lpwstr>https://www.socialworkers.org/</vt:lpwstr>
      </vt:variant>
      <vt:variant>
        <vt:lpwstr/>
      </vt:variant>
      <vt:variant>
        <vt:i4>6422583</vt:i4>
      </vt:variant>
      <vt:variant>
        <vt:i4>54</vt:i4>
      </vt:variant>
      <vt:variant>
        <vt:i4>0</vt:i4>
      </vt:variant>
      <vt:variant>
        <vt:i4>5</vt:i4>
      </vt:variant>
      <vt:variant>
        <vt:lpwstr>https://www.cswe.org/accreditation/directory/?</vt:lpwstr>
      </vt:variant>
      <vt:variant>
        <vt:lpwstr/>
      </vt:variant>
      <vt:variant>
        <vt:i4>8060991</vt:i4>
      </vt:variant>
      <vt:variant>
        <vt:i4>51</vt:i4>
      </vt:variant>
      <vt:variant>
        <vt:i4>0</vt:i4>
      </vt:variant>
      <vt:variant>
        <vt:i4>5</vt:i4>
      </vt:variant>
      <vt:variant>
        <vt:lpwstr>http://www.socialworkjobbank.com/site/</vt:lpwstr>
      </vt:variant>
      <vt:variant>
        <vt:lpwstr/>
      </vt:variant>
      <vt:variant>
        <vt:i4>3735596</vt:i4>
      </vt:variant>
      <vt:variant>
        <vt:i4>48</vt:i4>
      </vt:variant>
      <vt:variant>
        <vt:i4>0</vt:i4>
      </vt:variant>
      <vt:variant>
        <vt:i4>5</vt:i4>
      </vt:variant>
      <vt:variant>
        <vt:lpwstr>http://www.socialworkjobs.com/</vt:lpwstr>
      </vt:variant>
      <vt:variant>
        <vt:lpwstr/>
      </vt:variant>
      <vt:variant>
        <vt:i4>65537</vt:i4>
      </vt:variant>
      <vt:variant>
        <vt:i4>45</vt:i4>
      </vt:variant>
      <vt:variant>
        <vt:i4>0</vt:i4>
      </vt:variant>
      <vt:variant>
        <vt:i4>5</vt:i4>
      </vt:variant>
      <vt:variant>
        <vt:lpwstr>https://jobcenterofwisconsin.com/</vt:lpwstr>
      </vt:variant>
      <vt:variant>
        <vt:lpwstr/>
      </vt:variant>
      <vt:variant>
        <vt:i4>4194376</vt:i4>
      </vt:variant>
      <vt:variant>
        <vt:i4>42</vt:i4>
      </vt:variant>
      <vt:variant>
        <vt:i4>0</vt:i4>
      </vt:variant>
      <vt:variant>
        <vt:i4>5</vt:i4>
      </vt:variant>
      <vt:variant>
        <vt:lpwstr>https://www3.uwsp.edu/ACAC/Pages/default.aspx</vt:lpwstr>
      </vt:variant>
      <vt:variant>
        <vt:lpwstr/>
      </vt:variant>
      <vt:variant>
        <vt:i4>262212</vt:i4>
      </vt:variant>
      <vt:variant>
        <vt:i4>39</vt:i4>
      </vt:variant>
      <vt:variant>
        <vt:i4>0</vt:i4>
      </vt:variant>
      <vt:variant>
        <vt:i4>5</vt:i4>
      </vt:variant>
      <vt:variant>
        <vt:lpwstr>https://naswwi.socialworkers.org/</vt:lpwstr>
      </vt:variant>
      <vt:variant>
        <vt:lpwstr/>
      </vt:variant>
      <vt:variant>
        <vt:i4>3670078</vt:i4>
      </vt:variant>
      <vt:variant>
        <vt:i4>36</vt:i4>
      </vt:variant>
      <vt:variant>
        <vt:i4>0</vt:i4>
      </vt:variant>
      <vt:variant>
        <vt:i4>5</vt:i4>
      </vt:variant>
      <vt:variant>
        <vt:lpwstr>https://dsps.wi.gov/pages/Home.aspx</vt:lpwstr>
      </vt:variant>
      <vt:variant>
        <vt:lpwstr/>
      </vt:variant>
      <vt:variant>
        <vt:i4>1441865</vt:i4>
      </vt:variant>
      <vt:variant>
        <vt:i4>33</vt:i4>
      </vt:variant>
      <vt:variant>
        <vt:i4>0</vt:i4>
      </vt:variant>
      <vt:variant>
        <vt:i4>5</vt:i4>
      </vt:variant>
      <vt:variant>
        <vt:lpwstr>https://www3.uwsp.edu/dos/Documents/UWS 14-1.pdf</vt:lpwstr>
      </vt:variant>
      <vt:variant>
        <vt:lpwstr/>
      </vt:variant>
      <vt:variant>
        <vt:i4>65555</vt:i4>
      </vt:variant>
      <vt:variant>
        <vt:i4>30</vt:i4>
      </vt:variant>
      <vt:variant>
        <vt:i4>0</vt:i4>
      </vt:variant>
      <vt:variant>
        <vt:i4>5</vt:i4>
      </vt:variant>
      <vt:variant>
        <vt:lpwstr>https://www3.uwsp.edu/acadaff/Pages/gradeReview.aspx</vt:lpwstr>
      </vt:variant>
      <vt:variant>
        <vt:lpwstr/>
      </vt:variant>
      <vt:variant>
        <vt:i4>65555</vt:i4>
      </vt:variant>
      <vt:variant>
        <vt:i4>27</vt:i4>
      </vt:variant>
      <vt:variant>
        <vt:i4>0</vt:i4>
      </vt:variant>
      <vt:variant>
        <vt:i4>5</vt:i4>
      </vt:variant>
      <vt:variant>
        <vt:lpwstr>https://www3.uwsp.edu/acadaff/Pages/gradeReview.aspx</vt:lpwstr>
      </vt:variant>
      <vt:variant>
        <vt:lpwstr/>
      </vt:variant>
      <vt:variant>
        <vt:i4>1048600</vt:i4>
      </vt:variant>
      <vt:variant>
        <vt:i4>24</vt:i4>
      </vt:variant>
      <vt:variant>
        <vt:i4>0</vt:i4>
      </vt:variant>
      <vt:variant>
        <vt:i4>5</vt:i4>
      </vt:variant>
      <vt:variant>
        <vt:lpwstr>https://www3.uwsp.edu/dos/Pages/default.aspx</vt:lpwstr>
      </vt:variant>
      <vt:variant>
        <vt:lpwstr/>
      </vt:variant>
      <vt:variant>
        <vt:i4>1704002</vt:i4>
      </vt:variant>
      <vt:variant>
        <vt:i4>21</vt:i4>
      </vt:variant>
      <vt:variant>
        <vt:i4>0</vt:i4>
      </vt:variant>
      <vt:variant>
        <vt:i4>5</vt:i4>
      </vt:variant>
      <vt:variant>
        <vt:lpwstr>https://www3.uwsp.edu/dos/Documents/UWSP14-Final2019.pdf</vt:lpwstr>
      </vt:variant>
      <vt:variant>
        <vt:lpwstr/>
      </vt:variant>
      <vt:variant>
        <vt:i4>5439556</vt:i4>
      </vt:variant>
      <vt:variant>
        <vt:i4>18</vt:i4>
      </vt:variant>
      <vt:variant>
        <vt:i4>0</vt:i4>
      </vt:variant>
      <vt:variant>
        <vt:i4>5</vt:i4>
      </vt:variant>
      <vt:variant>
        <vt:lpwstr>https://www.socialworkers.org/About/Ethics/Code-of-Ethics</vt:lpwstr>
      </vt:variant>
      <vt:variant>
        <vt:lpwstr/>
      </vt:variant>
      <vt:variant>
        <vt:i4>3276832</vt:i4>
      </vt:variant>
      <vt:variant>
        <vt:i4>15</vt:i4>
      </vt:variant>
      <vt:variant>
        <vt:i4>0</vt:i4>
      </vt:variant>
      <vt:variant>
        <vt:i4>5</vt:i4>
      </vt:variant>
      <vt:variant>
        <vt:lpwstr>https://www3.uwsp.edu/hr/Pages/default.aspx</vt:lpwstr>
      </vt:variant>
      <vt:variant>
        <vt:lpwstr/>
      </vt:variant>
      <vt:variant>
        <vt:i4>4390936</vt:i4>
      </vt:variant>
      <vt:variant>
        <vt:i4>12</vt:i4>
      </vt:variant>
      <vt:variant>
        <vt:i4>0</vt:i4>
      </vt:variant>
      <vt:variant>
        <vt:i4>5</vt:i4>
      </vt:variant>
      <vt:variant>
        <vt:lpwstr>https://www.transferology.com/school/uwsp</vt:lpwstr>
      </vt:variant>
      <vt:variant>
        <vt:lpwstr/>
      </vt:variant>
      <vt:variant>
        <vt:i4>2752558</vt:i4>
      </vt:variant>
      <vt:variant>
        <vt:i4>9</vt:i4>
      </vt:variant>
      <vt:variant>
        <vt:i4>0</vt:i4>
      </vt:variant>
      <vt:variant>
        <vt:i4>5</vt:i4>
      </vt:variant>
      <vt:variant>
        <vt:lpwstr>https://www.uwsp.edu/admissions-aid/how-to-apply/transfer-students/</vt:lpwstr>
      </vt:variant>
      <vt:variant>
        <vt:lpwstr/>
      </vt:variant>
      <vt:variant>
        <vt:i4>852092</vt:i4>
      </vt:variant>
      <vt:variant>
        <vt:i4>6</vt:i4>
      </vt:variant>
      <vt:variant>
        <vt:i4>0</vt:i4>
      </vt:variant>
      <vt:variant>
        <vt:i4>5</vt:i4>
      </vt:variant>
      <vt:variant>
        <vt:lpwstr>https://www3.uwsp.edu/dos/Pages/default.aspx?_ga=2.174310561.222938398.1663595752-1775226330.1626291857</vt:lpwstr>
      </vt:variant>
      <vt:variant>
        <vt:lpwstr/>
      </vt:variant>
      <vt:variant>
        <vt:i4>5439556</vt:i4>
      </vt:variant>
      <vt:variant>
        <vt:i4>3</vt:i4>
      </vt:variant>
      <vt:variant>
        <vt:i4>0</vt:i4>
      </vt:variant>
      <vt:variant>
        <vt:i4>5</vt:i4>
      </vt:variant>
      <vt:variant>
        <vt:lpwstr>https://www.socialworkers.org/about/ethics/code-of-ethics</vt:lpwstr>
      </vt:variant>
      <vt:variant>
        <vt:lpwstr/>
      </vt:variant>
      <vt:variant>
        <vt:i4>4063239</vt:i4>
      </vt:variant>
      <vt:variant>
        <vt:i4>0</vt:i4>
      </vt:variant>
      <vt:variant>
        <vt:i4>0</vt:i4>
      </vt:variant>
      <vt:variant>
        <vt:i4>5</vt:i4>
      </vt:variant>
      <vt:variant>
        <vt:lpwstr>mailto:soc@uwsp.edu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Student Handbook</dc:title>
  <dc:subject/>
  <dc:creator>amboelk</dc:creator>
  <cp:keywords/>
  <cp:lastModifiedBy>Hanten, Chris</cp:lastModifiedBy>
  <cp:revision>137</cp:revision>
  <cp:lastPrinted>2026-01-20T18:23:00Z</cp:lastPrinted>
  <dcterms:created xsi:type="dcterms:W3CDTF">2025-09-26T15:56:00Z</dcterms:created>
  <dcterms:modified xsi:type="dcterms:W3CDTF">2026-02-09T17:45:00Z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0x010100A8D136634BB3C246B7220DDC0A3BD5A4</vt:lpwstr>
  </property>
</Properties>
</file>