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6437"/>
      </w:tblGrid>
      <w:tr w:rsidR="0031555B" w:rsidRPr="0031555B" w:rsidTr="0031555B">
        <w:tc>
          <w:tcPr>
            <w:tcW w:w="6588" w:type="dxa"/>
          </w:tcPr>
          <w:p w:rsidR="0031555B" w:rsidRDefault="00011D03" w:rsidP="0031555B">
            <w:r>
              <w:object w:dxaOrig="4200" w:dyaOrig="11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59.25pt" o:ole="">
                  <v:imagedata r:id="rId10" o:title=""/>
                </v:shape>
                <o:OLEObject Type="Embed" ProgID="PBrush" ShapeID="_x0000_i1025" DrawAspect="Content" ObjectID="_1548058975" r:id="rId11"/>
              </w:object>
            </w:r>
          </w:p>
        </w:tc>
        <w:tc>
          <w:tcPr>
            <w:tcW w:w="6588" w:type="dxa"/>
          </w:tcPr>
          <w:p w:rsidR="0031555B" w:rsidRPr="00861A31" w:rsidRDefault="0031555B" w:rsidP="0031555B">
            <w:pPr>
              <w:jc w:val="right"/>
              <w:rPr>
                <w:rFonts w:ascii="Garamond" w:hAnsi="Garamond"/>
                <w:b/>
                <w:sz w:val="44"/>
                <w:szCs w:val="44"/>
              </w:rPr>
            </w:pPr>
            <w:r w:rsidRPr="00861A31">
              <w:rPr>
                <w:rFonts w:ascii="Garamond" w:hAnsi="Garamond"/>
                <w:b/>
                <w:sz w:val="44"/>
                <w:szCs w:val="44"/>
              </w:rPr>
              <w:t>Central Stores</w:t>
            </w:r>
          </w:p>
          <w:p w:rsidR="0031555B" w:rsidRDefault="00011D03" w:rsidP="0031555B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Facilities Services Department</w:t>
            </w:r>
          </w:p>
          <w:p w:rsidR="000B784F" w:rsidRPr="00A21E26" w:rsidRDefault="000B784F" w:rsidP="000B78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715-346-4500</w:t>
            </w:r>
          </w:p>
        </w:tc>
      </w:tr>
    </w:tbl>
    <w:p w:rsidR="0031555B" w:rsidRDefault="0031555B" w:rsidP="0031555B">
      <w:pPr>
        <w:rPr>
          <w:rFonts w:ascii="Garamond" w:hAnsi="Garamond"/>
        </w:rPr>
      </w:pPr>
    </w:p>
    <w:p w:rsidR="0031555B" w:rsidRDefault="0031555B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861A31">
        <w:rPr>
          <w:rFonts w:ascii="Garamond" w:hAnsi="Garamond"/>
          <w:b/>
          <w:sz w:val="36"/>
          <w:szCs w:val="36"/>
          <w:u w:val="single"/>
        </w:rPr>
        <w:t xml:space="preserve">New </w:t>
      </w:r>
      <w:r w:rsidR="00011D03">
        <w:rPr>
          <w:rFonts w:ascii="Garamond" w:hAnsi="Garamond"/>
          <w:b/>
          <w:sz w:val="36"/>
          <w:szCs w:val="36"/>
          <w:u w:val="single"/>
        </w:rPr>
        <w:t>Stock Item</w:t>
      </w:r>
      <w:r w:rsidRPr="00861A31">
        <w:rPr>
          <w:rFonts w:ascii="Garamond" w:hAnsi="Garamond"/>
          <w:b/>
          <w:sz w:val="36"/>
          <w:szCs w:val="36"/>
          <w:u w:val="single"/>
        </w:rPr>
        <w:t xml:space="preserve"> Request Form</w:t>
      </w:r>
    </w:p>
    <w:p w:rsidR="00593D89" w:rsidRPr="00D36A56" w:rsidRDefault="00593D89" w:rsidP="00593D89">
      <w:pPr>
        <w:pStyle w:val="ListParagraph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1C9FB"/>
        <w:spacing w:line="240" w:lineRule="auto"/>
        <w:rPr>
          <w:rFonts w:ascii="Calibri" w:hAnsi="Calibri"/>
          <w:sz w:val="36"/>
          <w:szCs w:val="36"/>
        </w:rPr>
      </w:pPr>
      <w:r w:rsidRPr="00D36A56">
        <w:rPr>
          <w:rFonts w:ascii="Calibri" w:hAnsi="Calibri"/>
          <w:sz w:val="36"/>
          <w:szCs w:val="36"/>
        </w:rPr>
        <w:t>Request to Stock Merchandise</w:t>
      </w:r>
    </w:p>
    <w:p w:rsidR="00593D89" w:rsidRPr="00D36A56" w:rsidRDefault="00593D89" w:rsidP="00593D89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EFDDB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will consider adding new</w:t>
      </w:r>
      <w:r w:rsidRPr="00D36A56">
        <w:rPr>
          <w:rFonts w:ascii="Calibri" w:hAnsi="Calibri"/>
          <w:sz w:val="24"/>
          <w:szCs w:val="24"/>
        </w:rPr>
        <w:t xml:space="preserve"> merchandise </w:t>
      </w:r>
      <w:r>
        <w:rPr>
          <w:rFonts w:ascii="Calibri" w:hAnsi="Calibri"/>
          <w:sz w:val="24"/>
          <w:szCs w:val="24"/>
        </w:rPr>
        <w:t xml:space="preserve">to </w:t>
      </w:r>
      <w:r w:rsidRPr="00D36A56">
        <w:rPr>
          <w:rFonts w:ascii="Calibri" w:hAnsi="Calibri"/>
          <w:sz w:val="24"/>
          <w:szCs w:val="24"/>
        </w:rPr>
        <w:t>our catalog upon the request of a department head or Academic Department Associates when the item meets one or more of the following criteria:</w:t>
      </w:r>
    </w:p>
    <w:p w:rsidR="00593D89" w:rsidRPr="00D36A56" w:rsidRDefault="00593D89" w:rsidP="00593D89">
      <w:pPr>
        <w:pStyle w:val="ListParagraph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EFDDB"/>
        <w:spacing w:line="240" w:lineRule="auto"/>
        <w:rPr>
          <w:rFonts w:ascii="Calibri" w:hAnsi="Calibri"/>
          <w:sz w:val="24"/>
          <w:szCs w:val="24"/>
        </w:rPr>
      </w:pPr>
      <w:r w:rsidRPr="00D36A56">
        <w:rPr>
          <w:rFonts w:ascii="Calibri" w:hAnsi="Calibri"/>
          <w:sz w:val="24"/>
          <w:szCs w:val="24"/>
        </w:rPr>
        <w:t>The item is routinely needed b</w:t>
      </w:r>
      <w:bookmarkStart w:id="0" w:name="_GoBack"/>
      <w:bookmarkEnd w:id="0"/>
      <w:r w:rsidRPr="00D36A56">
        <w:rPr>
          <w:rFonts w:ascii="Calibri" w:hAnsi="Calibri"/>
          <w:sz w:val="24"/>
          <w:szCs w:val="24"/>
        </w:rPr>
        <w:t>y one or more departments (</w:t>
      </w:r>
      <w:r>
        <w:rPr>
          <w:rFonts w:ascii="Calibri" w:hAnsi="Calibri"/>
          <w:sz w:val="24"/>
          <w:szCs w:val="24"/>
        </w:rPr>
        <w:t>i</w:t>
      </w:r>
      <w:r w:rsidRPr="00D36A56">
        <w:rPr>
          <w:rFonts w:ascii="Calibri" w:hAnsi="Calibri"/>
          <w:sz w:val="24"/>
          <w:szCs w:val="24"/>
        </w:rPr>
        <w:t>.e. basic office supplies).</w:t>
      </w:r>
    </w:p>
    <w:p w:rsidR="00593D89" w:rsidRPr="00D36A56" w:rsidRDefault="00593D89" w:rsidP="00593D89">
      <w:pPr>
        <w:pStyle w:val="ListParagraph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EFDDB"/>
        <w:rPr>
          <w:rFonts w:ascii="Calibri" w:hAnsi="Calibri"/>
          <w:sz w:val="24"/>
          <w:szCs w:val="24"/>
        </w:rPr>
      </w:pPr>
      <w:r w:rsidRPr="00D36A56">
        <w:rPr>
          <w:rFonts w:ascii="Calibri" w:hAnsi="Calibri"/>
          <w:sz w:val="24"/>
          <w:szCs w:val="24"/>
        </w:rPr>
        <w:t>The item is critical to operations and not available in the local marketplace.</w:t>
      </w:r>
    </w:p>
    <w:p w:rsidR="00593D89" w:rsidRPr="00D36A56" w:rsidRDefault="00593D89" w:rsidP="00593D89">
      <w:pPr>
        <w:pStyle w:val="ListParagraph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EFDDB"/>
        <w:spacing w:line="240" w:lineRule="auto"/>
        <w:rPr>
          <w:rFonts w:ascii="Calibri" w:hAnsi="Calibri"/>
          <w:sz w:val="24"/>
          <w:szCs w:val="24"/>
        </w:rPr>
      </w:pPr>
      <w:r w:rsidRPr="00D36A56">
        <w:rPr>
          <w:rFonts w:ascii="Calibri" w:hAnsi="Calibri"/>
          <w:sz w:val="24"/>
          <w:szCs w:val="24"/>
        </w:rPr>
        <w:t>Institutional benefits can be shown either in having the item available when needed, or by saving money through ordering in bulk.</w:t>
      </w:r>
    </w:p>
    <w:p w:rsidR="00593D89" w:rsidRDefault="00593D89" w:rsidP="00593D89">
      <w:pPr>
        <w:pStyle w:val="ListParagraph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EFDDB"/>
        <w:rPr>
          <w:rFonts w:ascii="Calibri" w:hAnsi="Calibri"/>
          <w:sz w:val="24"/>
          <w:szCs w:val="24"/>
        </w:rPr>
      </w:pPr>
      <w:r w:rsidRPr="00D36A56">
        <w:rPr>
          <w:rFonts w:ascii="Calibri" w:hAnsi="Calibri"/>
          <w:sz w:val="24"/>
          <w:szCs w:val="24"/>
        </w:rPr>
        <w:t>Adequate physical facilities are available to store and protect the merchandise.</w:t>
      </w:r>
    </w:p>
    <w:p w:rsidR="007E3E33" w:rsidRPr="007E3E33" w:rsidRDefault="00593D89" w:rsidP="007E3E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EFDDB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note that, while we will look into and consider each stocking request, the decision whether or not to add an item to our inventory ultimately </w:t>
      </w:r>
      <w:r w:rsidR="007E3E33">
        <w:rPr>
          <w:rFonts w:ascii="Calibri" w:hAnsi="Calibri"/>
          <w:sz w:val="24"/>
          <w:szCs w:val="24"/>
        </w:rPr>
        <w:t>lies with Central Stores staff.</w:t>
      </w:r>
    </w:p>
    <w:p w:rsidR="007E3E33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E3E33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E3E33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E3E33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E3E33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E3E33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E3E33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E3E33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E3E33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E3E33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E3E33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E3E33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E3E33" w:rsidRPr="00861A31" w:rsidRDefault="007E3E33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31555B" w:rsidRDefault="0031555B" w:rsidP="0031555B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4406"/>
        <w:gridCol w:w="1784"/>
        <w:gridCol w:w="4687"/>
      </w:tblGrid>
      <w:tr w:rsidR="0031555B" w:rsidTr="00861A31">
        <w:trPr>
          <w:trHeight w:val="432"/>
        </w:trPr>
        <w:tc>
          <w:tcPr>
            <w:tcW w:w="13176" w:type="dxa"/>
            <w:gridSpan w:val="4"/>
            <w:shd w:val="clear" w:color="auto" w:fill="CCC0D9" w:themeFill="accent4" w:themeFillTint="66"/>
            <w:vAlign w:val="center"/>
          </w:tcPr>
          <w:p w:rsidR="0031555B" w:rsidRPr="0031555B" w:rsidRDefault="0031555B" w:rsidP="003155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1555B">
              <w:rPr>
                <w:rFonts w:ascii="Garamond" w:hAnsi="Garamond"/>
                <w:b/>
                <w:sz w:val="28"/>
                <w:szCs w:val="28"/>
              </w:rPr>
              <w:t>General Information</w:t>
            </w:r>
          </w:p>
        </w:tc>
      </w:tr>
      <w:tr w:rsidR="0031555B" w:rsidTr="00011D03">
        <w:trPr>
          <w:trHeight w:val="352"/>
        </w:trPr>
        <w:tc>
          <w:tcPr>
            <w:tcW w:w="2088" w:type="dxa"/>
            <w:shd w:val="clear" w:color="auto" w:fill="F9F99D"/>
            <w:vAlign w:val="center"/>
          </w:tcPr>
          <w:p w:rsidR="0031555B" w:rsidRPr="00861A31" w:rsidRDefault="0031555B" w:rsidP="0031555B">
            <w:pPr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Requestor</w:t>
            </w:r>
            <w:r w:rsidR="00861A31" w:rsidRPr="00861A31">
              <w:rPr>
                <w:rFonts w:ascii="Garamond" w:hAnsi="Garamond"/>
                <w:b/>
              </w:rPr>
              <w:t>’s Name</w:t>
            </w:r>
            <w:r w:rsidRPr="00861A31">
              <w:rPr>
                <w:rFonts w:ascii="Garamond" w:hAnsi="Garamond"/>
                <w:b/>
              </w:rPr>
              <w:t>:</w:t>
            </w:r>
          </w:p>
        </w:tc>
        <w:tc>
          <w:tcPr>
            <w:tcW w:w="4500" w:type="dxa"/>
            <w:vAlign w:val="center"/>
          </w:tcPr>
          <w:p w:rsidR="0031555B" w:rsidRDefault="0031555B" w:rsidP="0031555B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F9F99D"/>
            <w:vAlign w:val="center"/>
          </w:tcPr>
          <w:p w:rsidR="0031555B" w:rsidRPr="00861A31" w:rsidRDefault="0031555B" w:rsidP="0031555B">
            <w:pPr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Date:</w:t>
            </w:r>
          </w:p>
        </w:tc>
        <w:tc>
          <w:tcPr>
            <w:tcW w:w="478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</w:tr>
      <w:tr w:rsidR="0031555B" w:rsidTr="00011D03">
        <w:trPr>
          <w:trHeight w:val="352"/>
        </w:trPr>
        <w:tc>
          <w:tcPr>
            <w:tcW w:w="2088" w:type="dxa"/>
            <w:shd w:val="clear" w:color="auto" w:fill="F9F99D"/>
            <w:vAlign w:val="center"/>
          </w:tcPr>
          <w:p w:rsidR="0031555B" w:rsidRPr="00861A31" w:rsidRDefault="0031555B" w:rsidP="0031555B">
            <w:pPr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Department:</w:t>
            </w:r>
          </w:p>
        </w:tc>
        <w:tc>
          <w:tcPr>
            <w:tcW w:w="4500" w:type="dxa"/>
            <w:vAlign w:val="center"/>
          </w:tcPr>
          <w:p w:rsidR="0031555B" w:rsidRDefault="0031555B" w:rsidP="0031555B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F9F99D"/>
            <w:vAlign w:val="center"/>
          </w:tcPr>
          <w:p w:rsidR="0031555B" w:rsidRPr="00861A31" w:rsidRDefault="0031555B" w:rsidP="0031555B">
            <w:pPr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Phone</w:t>
            </w:r>
            <w:r w:rsidR="00861A31" w:rsidRPr="00861A31">
              <w:rPr>
                <w:rFonts w:ascii="Garamond" w:hAnsi="Garamond"/>
                <w:b/>
              </w:rPr>
              <w:t xml:space="preserve"> Number</w:t>
            </w:r>
            <w:r w:rsidRPr="00861A31">
              <w:rPr>
                <w:rFonts w:ascii="Garamond" w:hAnsi="Garamond"/>
                <w:b/>
              </w:rPr>
              <w:t>:</w:t>
            </w:r>
          </w:p>
        </w:tc>
        <w:tc>
          <w:tcPr>
            <w:tcW w:w="478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</w:tr>
    </w:tbl>
    <w:p w:rsidR="0031555B" w:rsidRDefault="0031555B" w:rsidP="0031555B">
      <w:pPr>
        <w:jc w:val="center"/>
        <w:rPr>
          <w:rFonts w:ascii="Garamond" w:hAnsi="Garamond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5935"/>
        <w:gridCol w:w="1170"/>
        <w:gridCol w:w="2430"/>
        <w:gridCol w:w="3420"/>
      </w:tblGrid>
      <w:tr w:rsidR="0031555B" w:rsidTr="00A6132A">
        <w:trPr>
          <w:trHeight w:val="432"/>
        </w:trPr>
        <w:tc>
          <w:tcPr>
            <w:tcW w:w="12955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1555B" w:rsidRDefault="000778B3" w:rsidP="000778B3">
            <w:pPr>
              <w:jc w:val="center"/>
              <w:rPr>
                <w:rFonts w:ascii="Garamond" w:hAnsi="Garamond"/>
              </w:rPr>
            </w:pPr>
            <w:r w:rsidRPr="000778B3">
              <w:rPr>
                <w:rFonts w:ascii="Garamond" w:hAnsi="Garamond"/>
                <w:b/>
                <w:sz w:val="28"/>
                <w:szCs w:val="28"/>
              </w:rPr>
              <w:t>Merchandise Requested</w:t>
            </w:r>
          </w:p>
        </w:tc>
      </w:tr>
      <w:tr w:rsidR="00A6132A" w:rsidTr="00A6132A">
        <w:trPr>
          <w:trHeight w:val="674"/>
        </w:trPr>
        <w:tc>
          <w:tcPr>
            <w:tcW w:w="5935" w:type="dxa"/>
            <w:shd w:val="clear" w:color="auto" w:fill="F9F99D"/>
            <w:vAlign w:val="center"/>
          </w:tcPr>
          <w:p w:rsidR="00A6132A" w:rsidRPr="00861A31" w:rsidRDefault="00A6132A" w:rsidP="000778B3">
            <w:pPr>
              <w:jc w:val="center"/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Item Description</w:t>
            </w:r>
          </w:p>
        </w:tc>
        <w:tc>
          <w:tcPr>
            <w:tcW w:w="1170" w:type="dxa"/>
            <w:shd w:val="clear" w:color="auto" w:fill="F9F99D"/>
            <w:vAlign w:val="center"/>
          </w:tcPr>
          <w:p w:rsidR="00A6132A" w:rsidRPr="00861A31" w:rsidRDefault="00A6132A" w:rsidP="000778B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Unit of Measure</w:t>
            </w:r>
          </w:p>
        </w:tc>
        <w:tc>
          <w:tcPr>
            <w:tcW w:w="2430" w:type="dxa"/>
            <w:shd w:val="clear" w:color="auto" w:fill="F9F99D"/>
            <w:vAlign w:val="center"/>
          </w:tcPr>
          <w:p w:rsidR="00A6132A" w:rsidRPr="00861A31" w:rsidRDefault="00A6132A" w:rsidP="00A6132A">
            <w:pPr>
              <w:jc w:val="center"/>
              <w:rPr>
                <w:rFonts w:ascii="Garamond" w:hAnsi="Garamond"/>
                <w:b/>
              </w:rPr>
            </w:pPr>
            <w:r w:rsidRPr="00011D03">
              <w:rPr>
                <w:rFonts w:ascii="Garamond" w:hAnsi="Garamond"/>
                <w:b/>
              </w:rPr>
              <w:t>Manufacturer</w:t>
            </w:r>
            <w:r>
              <w:rPr>
                <w:rFonts w:ascii="Garamond" w:hAnsi="Garamond"/>
                <w:b/>
              </w:rPr>
              <w:t xml:space="preserve"> # (if specific item is needed)</w:t>
            </w:r>
          </w:p>
        </w:tc>
        <w:tc>
          <w:tcPr>
            <w:tcW w:w="3420" w:type="dxa"/>
            <w:shd w:val="clear" w:color="auto" w:fill="F9F99D"/>
            <w:vAlign w:val="center"/>
          </w:tcPr>
          <w:p w:rsidR="00A6132A" w:rsidRPr="00861A31" w:rsidRDefault="00A6132A" w:rsidP="00011D03">
            <w:pPr>
              <w:jc w:val="center"/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 xml:space="preserve">Estimated Usage </w:t>
            </w:r>
          </w:p>
          <w:p w:rsidR="00A6132A" w:rsidRPr="00861A31" w:rsidRDefault="00A6132A" w:rsidP="00011D03">
            <w:pPr>
              <w:jc w:val="center"/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(How many times a year?)</w:t>
            </w:r>
          </w:p>
        </w:tc>
      </w:tr>
      <w:tr w:rsidR="00A6132A" w:rsidTr="00A6132A">
        <w:trPr>
          <w:trHeight w:val="346"/>
        </w:trPr>
        <w:tc>
          <w:tcPr>
            <w:tcW w:w="5935" w:type="dxa"/>
          </w:tcPr>
          <w:p w:rsidR="00A6132A" w:rsidRDefault="00A6132A" w:rsidP="00861A31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</w:tr>
      <w:tr w:rsidR="00A6132A" w:rsidTr="00A6132A">
        <w:trPr>
          <w:trHeight w:val="346"/>
        </w:trPr>
        <w:tc>
          <w:tcPr>
            <w:tcW w:w="5935" w:type="dxa"/>
          </w:tcPr>
          <w:p w:rsidR="00A6132A" w:rsidRDefault="00A6132A" w:rsidP="00861A31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</w:tr>
      <w:tr w:rsidR="00A6132A" w:rsidTr="00A6132A">
        <w:trPr>
          <w:trHeight w:val="346"/>
        </w:trPr>
        <w:tc>
          <w:tcPr>
            <w:tcW w:w="5935" w:type="dxa"/>
          </w:tcPr>
          <w:p w:rsidR="00A6132A" w:rsidRDefault="00A6132A" w:rsidP="00861A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17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</w:tr>
      <w:tr w:rsidR="00A6132A" w:rsidTr="00A6132A">
        <w:trPr>
          <w:trHeight w:val="346"/>
        </w:trPr>
        <w:tc>
          <w:tcPr>
            <w:tcW w:w="5935" w:type="dxa"/>
          </w:tcPr>
          <w:p w:rsidR="00A6132A" w:rsidRDefault="00A6132A" w:rsidP="00861A31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</w:tr>
      <w:tr w:rsidR="00A6132A" w:rsidTr="00A6132A">
        <w:trPr>
          <w:trHeight w:val="346"/>
        </w:trPr>
        <w:tc>
          <w:tcPr>
            <w:tcW w:w="5935" w:type="dxa"/>
          </w:tcPr>
          <w:p w:rsidR="00A6132A" w:rsidRDefault="00A6132A" w:rsidP="00861A31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</w:tr>
      <w:tr w:rsidR="00A6132A" w:rsidTr="00A6132A">
        <w:trPr>
          <w:trHeight w:val="346"/>
        </w:trPr>
        <w:tc>
          <w:tcPr>
            <w:tcW w:w="5935" w:type="dxa"/>
          </w:tcPr>
          <w:p w:rsidR="00A6132A" w:rsidRDefault="00A6132A" w:rsidP="00861A31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</w:tr>
      <w:tr w:rsidR="00A6132A" w:rsidTr="00A6132A">
        <w:trPr>
          <w:trHeight w:val="346"/>
        </w:trPr>
        <w:tc>
          <w:tcPr>
            <w:tcW w:w="5935" w:type="dxa"/>
          </w:tcPr>
          <w:p w:rsidR="00A6132A" w:rsidRDefault="00A6132A" w:rsidP="00861A31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</w:tr>
      <w:tr w:rsidR="00A6132A" w:rsidTr="00A6132A">
        <w:trPr>
          <w:trHeight w:val="346"/>
        </w:trPr>
        <w:tc>
          <w:tcPr>
            <w:tcW w:w="5935" w:type="dxa"/>
          </w:tcPr>
          <w:p w:rsidR="00A6132A" w:rsidRDefault="00A6132A" w:rsidP="00861A31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:rsidR="00A6132A" w:rsidRDefault="00A6132A" w:rsidP="0031555B">
            <w:pPr>
              <w:jc w:val="center"/>
              <w:rPr>
                <w:rFonts w:ascii="Garamond" w:hAnsi="Garamond"/>
              </w:rPr>
            </w:pPr>
          </w:p>
        </w:tc>
      </w:tr>
    </w:tbl>
    <w:p w:rsidR="0031555B" w:rsidRDefault="0031555B" w:rsidP="0031555B">
      <w:pPr>
        <w:jc w:val="center"/>
        <w:rPr>
          <w:rFonts w:ascii="Garamond" w:hAnsi="Garamond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0778B3" w:rsidTr="007E3E33">
        <w:trPr>
          <w:trHeight w:val="616"/>
        </w:trPr>
        <w:tc>
          <w:tcPr>
            <w:tcW w:w="12955" w:type="dxa"/>
            <w:shd w:val="clear" w:color="auto" w:fill="CCC0D9" w:themeFill="accent4" w:themeFillTint="66"/>
            <w:vAlign w:val="center"/>
          </w:tcPr>
          <w:p w:rsidR="000778B3" w:rsidRDefault="000778B3" w:rsidP="00C8698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Additional Information</w:t>
            </w:r>
          </w:p>
        </w:tc>
      </w:tr>
      <w:tr w:rsidR="000778B3" w:rsidTr="007E3E33">
        <w:trPr>
          <w:trHeight w:val="494"/>
        </w:trPr>
        <w:tc>
          <w:tcPr>
            <w:tcW w:w="12955" w:type="dxa"/>
            <w:vAlign w:val="center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0778B3" w:rsidTr="007E3E33">
        <w:trPr>
          <w:trHeight w:val="494"/>
        </w:trPr>
        <w:tc>
          <w:tcPr>
            <w:tcW w:w="12955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0778B3" w:rsidTr="007E3E33">
        <w:trPr>
          <w:trHeight w:val="494"/>
        </w:trPr>
        <w:tc>
          <w:tcPr>
            <w:tcW w:w="12955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0778B3" w:rsidTr="007E3E33">
        <w:trPr>
          <w:trHeight w:val="494"/>
        </w:trPr>
        <w:tc>
          <w:tcPr>
            <w:tcW w:w="12955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0778B3" w:rsidTr="007E3E33">
        <w:trPr>
          <w:trHeight w:val="494"/>
        </w:trPr>
        <w:tc>
          <w:tcPr>
            <w:tcW w:w="12955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0778B3" w:rsidTr="007E3E33">
        <w:trPr>
          <w:trHeight w:val="494"/>
        </w:trPr>
        <w:tc>
          <w:tcPr>
            <w:tcW w:w="12955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</w:tbl>
    <w:p w:rsidR="000778B3" w:rsidRPr="0031555B" w:rsidRDefault="000778B3" w:rsidP="00861A31">
      <w:pPr>
        <w:rPr>
          <w:rFonts w:ascii="Garamond" w:hAnsi="Garamond"/>
        </w:rPr>
      </w:pPr>
    </w:p>
    <w:sectPr w:rsidR="000778B3" w:rsidRPr="0031555B" w:rsidSect="000778B3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DF" w:rsidRDefault="004153DF" w:rsidP="000778B3">
      <w:r>
        <w:separator/>
      </w:r>
    </w:p>
  </w:endnote>
  <w:endnote w:type="continuationSeparator" w:id="0">
    <w:p w:rsidR="004153DF" w:rsidRDefault="004153DF" w:rsidP="0007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DF" w:rsidRDefault="004153DF" w:rsidP="000778B3">
      <w:r>
        <w:separator/>
      </w:r>
    </w:p>
  </w:footnote>
  <w:footnote w:type="continuationSeparator" w:id="0">
    <w:p w:rsidR="004153DF" w:rsidRDefault="004153DF" w:rsidP="0007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33F2"/>
    <w:multiLevelType w:val="hybridMultilevel"/>
    <w:tmpl w:val="29C255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176E"/>
    <w:multiLevelType w:val="hybridMultilevel"/>
    <w:tmpl w:val="1004AA32"/>
    <w:lvl w:ilvl="0" w:tplc="DB30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5B"/>
    <w:rsid w:val="00011D03"/>
    <w:rsid w:val="000778B3"/>
    <w:rsid w:val="000B784F"/>
    <w:rsid w:val="002942FF"/>
    <w:rsid w:val="002C65C0"/>
    <w:rsid w:val="0031555B"/>
    <w:rsid w:val="003C2F1D"/>
    <w:rsid w:val="004153DF"/>
    <w:rsid w:val="00553514"/>
    <w:rsid w:val="005573C4"/>
    <w:rsid w:val="005860C3"/>
    <w:rsid w:val="00593D89"/>
    <w:rsid w:val="007E3E33"/>
    <w:rsid w:val="00861A31"/>
    <w:rsid w:val="009837EF"/>
    <w:rsid w:val="009C07C3"/>
    <w:rsid w:val="009C211F"/>
    <w:rsid w:val="00A21E26"/>
    <w:rsid w:val="00A3529A"/>
    <w:rsid w:val="00A6132A"/>
    <w:rsid w:val="00B150C9"/>
    <w:rsid w:val="00D85D8B"/>
    <w:rsid w:val="00E67AD5"/>
    <w:rsid w:val="00ED7D1D"/>
    <w:rsid w:val="00EF123F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8AF4"/>
  <w15:docId w15:val="{FFF33155-26F9-4A5A-A840-4B9ACD20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8B3"/>
  </w:style>
  <w:style w:type="paragraph" w:styleId="Footer">
    <w:name w:val="footer"/>
    <w:basedOn w:val="Normal"/>
    <w:link w:val="FooterChar"/>
    <w:uiPriority w:val="99"/>
    <w:unhideWhenUsed/>
    <w:rsid w:val="00077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8B3"/>
  </w:style>
  <w:style w:type="paragraph" w:styleId="ListParagraph">
    <w:name w:val="List Paragraph"/>
    <w:basedOn w:val="Normal"/>
    <w:uiPriority w:val="34"/>
    <w:qFormat/>
    <w:rsid w:val="00593D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5C07A68B3524AAB37780C9BE380B3" ma:contentTypeVersion="0" ma:contentTypeDescription="Create a new document." ma:contentTypeScope="" ma:versionID="8c151bdbcf53c4da4c722134a6a723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564BA-941A-47E7-8EBC-8BEFEDF8F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41538-1E39-40AA-85C5-19FE62F61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C72B65-2BEB-41C5-A093-2DD239A5B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Kluck, John</cp:lastModifiedBy>
  <cp:revision>3</cp:revision>
  <dcterms:created xsi:type="dcterms:W3CDTF">2017-02-08T17:25:00Z</dcterms:created>
  <dcterms:modified xsi:type="dcterms:W3CDTF">2017-02-08T17:37:00Z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0x0101009D05C07A68B3524AAB37780C9BE380B3</vt:lpwstr>
  </property>
</Properties>
</file>