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44E2E" w14:textId="77777777" w:rsidR="00820385" w:rsidRPr="00820385" w:rsidRDefault="00820385" w:rsidP="00820385">
      <w:pPr>
        <w:jc w:val="center"/>
        <w:rPr>
          <w:rFonts w:ascii="Impact" w:eastAsia="Times New Roman" w:hAnsi="Impact" w:cs="Arial"/>
          <w:sz w:val="32"/>
          <w:szCs w:val="28"/>
          <w:lang w:eastAsia="zh-CN"/>
        </w:rPr>
      </w:pPr>
      <w:r w:rsidRPr="00820385">
        <w:rPr>
          <w:rFonts w:ascii="Impact" w:eastAsia="Times New Roman" w:hAnsi="Impact" w:cs="Arial"/>
          <w:sz w:val="32"/>
          <w:szCs w:val="28"/>
          <w:lang w:eastAsia="zh-CN"/>
        </w:rPr>
        <w:t>CON</w:t>
      </w:r>
      <w:bookmarkStart w:id="0" w:name="_GoBack"/>
      <w:bookmarkEnd w:id="0"/>
      <w:r w:rsidRPr="00820385">
        <w:rPr>
          <w:rFonts w:ascii="Impact" w:eastAsia="Times New Roman" w:hAnsi="Impact" w:cs="Arial"/>
          <w:sz w:val="32"/>
          <w:szCs w:val="28"/>
          <w:lang w:eastAsia="zh-CN"/>
        </w:rPr>
        <w:t>DUCT AND COMPETENCY AFFIDAVIT</w:t>
      </w:r>
    </w:p>
    <w:p w14:paraId="4217FB39" w14:textId="77777777" w:rsidR="00820385" w:rsidRPr="00820385" w:rsidRDefault="00820385" w:rsidP="00820385">
      <w:pPr>
        <w:framePr w:w="5451" w:h="1006" w:hRule="exact" w:hSpace="187" w:wrap="around" w:vAnchor="text" w:hAnchor="page" w:x="3324" w:y="201"/>
        <w:pBdr>
          <w:top w:val="single" w:sz="12" w:space="1" w:color="auto"/>
          <w:left w:val="single" w:sz="12" w:space="1" w:color="auto"/>
          <w:bottom w:val="single" w:sz="12" w:space="1" w:color="auto"/>
          <w:right w:val="single" w:sz="12" w:space="1" w:color="auto"/>
        </w:pBdr>
        <w:contextualSpacing/>
        <w:jc w:val="center"/>
        <w:rPr>
          <w:rFonts w:ascii="Franklin Gothic Book" w:eastAsia="Times New Roman" w:hAnsi="Franklin Gothic Book" w:cs="Arial"/>
          <w:b/>
          <w:sz w:val="12"/>
          <w:lang w:eastAsia="zh-CN"/>
        </w:rPr>
      </w:pPr>
    </w:p>
    <w:p w14:paraId="2D0DA29C" w14:textId="77777777" w:rsidR="00820385" w:rsidRPr="00820385" w:rsidRDefault="00820385" w:rsidP="00820385">
      <w:pPr>
        <w:framePr w:w="5451" w:h="1006" w:hRule="exact" w:hSpace="187" w:wrap="around" w:vAnchor="text" w:hAnchor="page" w:x="3324" w:y="201"/>
        <w:pBdr>
          <w:top w:val="single" w:sz="12" w:space="1" w:color="auto"/>
          <w:left w:val="single" w:sz="12" w:space="1" w:color="auto"/>
          <w:bottom w:val="single" w:sz="12" w:space="1" w:color="auto"/>
          <w:right w:val="single" w:sz="12" w:space="1" w:color="auto"/>
        </w:pBdr>
        <w:contextualSpacing/>
        <w:jc w:val="center"/>
        <w:rPr>
          <w:rFonts w:ascii="Franklin Gothic Book" w:eastAsia="Times New Roman" w:hAnsi="Franklin Gothic Book" w:cs="Arial"/>
          <w:b/>
          <w:lang w:eastAsia="zh-CN"/>
        </w:rPr>
      </w:pPr>
      <w:r w:rsidRPr="00820385">
        <w:rPr>
          <w:rFonts w:ascii="Franklin Gothic Book" w:eastAsia="Times New Roman" w:hAnsi="Franklin Gothic Book" w:cs="Arial"/>
          <w:b/>
          <w:lang w:eastAsia="zh-CN"/>
        </w:rPr>
        <w:t>Application for Admission to Advanced Standing in</w:t>
      </w:r>
    </w:p>
    <w:p w14:paraId="7F23F988" w14:textId="77777777" w:rsidR="00820385" w:rsidRPr="00820385" w:rsidRDefault="00820385" w:rsidP="00820385">
      <w:pPr>
        <w:framePr w:w="5451" w:h="1006" w:hRule="exact" w:hSpace="187" w:wrap="around" w:vAnchor="text" w:hAnchor="page" w:x="3324" w:y="201"/>
        <w:pBdr>
          <w:top w:val="single" w:sz="12" w:space="1" w:color="auto"/>
          <w:left w:val="single" w:sz="12" w:space="1" w:color="auto"/>
          <w:bottom w:val="single" w:sz="12" w:space="1" w:color="auto"/>
          <w:right w:val="single" w:sz="12" w:space="1" w:color="auto"/>
        </w:pBdr>
        <w:contextualSpacing/>
        <w:jc w:val="center"/>
        <w:rPr>
          <w:rFonts w:ascii="Franklin Gothic Book" w:eastAsia="Times New Roman" w:hAnsi="Franklin Gothic Book" w:cs="Arial"/>
          <w:b/>
          <w:lang w:eastAsia="zh-CN"/>
        </w:rPr>
      </w:pPr>
      <w:r w:rsidRPr="00820385">
        <w:rPr>
          <w:rFonts w:ascii="Franklin Gothic Book" w:eastAsia="Times New Roman" w:hAnsi="Franklin Gothic Book" w:cs="Arial"/>
          <w:b/>
          <w:lang w:eastAsia="zh-CN"/>
        </w:rPr>
        <w:t>Professional Teacher Education</w:t>
      </w:r>
    </w:p>
    <w:p w14:paraId="2228E5D2" w14:textId="77777777" w:rsidR="00820385" w:rsidRPr="00820385" w:rsidRDefault="00820385" w:rsidP="00820385">
      <w:pPr>
        <w:jc w:val="center"/>
        <w:rPr>
          <w:rFonts w:ascii="Impact" w:eastAsia="Times New Roman" w:hAnsi="Impact"/>
          <w:sz w:val="28"/>
          <w:szCs w:val="28"/>
          <w:lang w:eastAsia="zh-CN"/>
        </w:rPr>
      </w:pPr>
    </w:p>
    <w:p w14:paraId="1605763E" w14:textId="77777777" w:rsidR="00820385" w:rsidRPr="00820385" w:rsidRDefault="00820385" w:rsidP="00820385">
      <w:pPr>
        <w:jc w:val="center"/>
        <w:rPr>
          <w:rFonts w:ascii="Franklin Gothic Book" w:eastAsia="Times New Roman" w:hAnsi="Franklin Gothic Book" w:cs="Arial"/>
          <w:lang w:eastAsia="zh-CN"/>
        </w:rPr>
      </w:pPr>
    </w:p>
    <w:p w14:paraId="6A95F0E7" w14:textId="77777777" w:rsidR="00820385" w:rsidRPr="00820385" w:rsidRDefault="00820385" w:rsidP="00820385">
      <w:pPr>
        <w:jc w:val="center"/>
        <w:rPr>
          <w:rFonts w:ascii="Franklin Gothic Book" w:eastAsia="Times New Roman" w:hAnsi="Franklin Gothic Book" w:cs="Arial"/>
          <w:lang w:eastAsia="zh-CN"/>
        </w:rPr>
      </w:pPr>
    </w:p>
    <w:p w14:paraId="1547B998" w14:textId="77777777" w:rsidR="00820385" w:rsidRPr="00820385" w:rsidRDefault="00820385" w:rsidP="00820385">
      <w:pPr>
        <w:jc w:val="center"/>
        <w:rPr>
          <w:rFonts w:ascii="Franklin Gothic Book" w:eastAsia="Times New Roman" w:hAnsi="Franklin Gothic Book" w:cs="Arial"/>
          <w:lang w:eastAsia="zh-CN"/>
        </w:rPr>
      </w:pPr>
    </w:p>
    <w:p w14:paraId="7BA7B05E" w14:textId="77777777" w:rsidR="00820385" w:rsidRPr="00820385" w:rsidRDefault="00820385" w:rsidP="00820385">
      <w:pPr>
        <w:jc w:val="center"/>
        <w:rPr>
          <w:rFonts w:ascii="Franklin Gothic Book" w:eastAsia="Times New Roman" w:hAnsi="Franklin Gothic Book" w:cs="Arial"/>
          <w:b/>
          <w:lang w:eastAsia="zh-CN"/>
        </w:rPr>
      </w:pPr>
      <w:r w:rsidRPr="00820385">
        <w:rPr>
          <w:rFonts w:ascii="Franklin Gothic Book" w:eastAsia="Times New Roman" w:hAnsi="Franklin Gothic Book" w:cs="Arial"/>
          <w:b/>
          <w:lang w:eastAsia="zh-CN"/>
        </w:rPr>
        <w:t>Questionnaire for Admission to Student Teaching or Other Intern/Practicum Programs</w:t>
      </w:r>
    </w:p>
    <w:p w14:paraId="6B25F02B" w14:textId="77777777" w:rsidR="00820385" w:rsidRPr="00820385" w:rsidRDefault="00820385" w:rsidP="00820385">
      <w:pPr>
        <w:rPr>
          <w:rFonts w:ascii="Franklin Gothic Book" w:eastAsia="Times New Roman" w:hAnsi="Franklin Gothic Book" w:cs="Arial"/>
          <w:lang w:eastAsia="zh-CN"/>
        </w:rPr>
      </w:pPr>
      <w:r w:rsidRPr="00820385">
        <w:rPr>
          <w:rFonts w:ascii="Franklin Gothic Book" w:eastAsia="Times New Roman" w:hAnsi="Franklin Gothic Book" w:cs="Arial"/>
          <w:b/>
          <w:u w:val="single"/>
          <w:lang w:eastAsia="zh-CN"/>
        </w:rPr>
        <w:t>Please Note:</w:t>
      </w:r>
    </w:p>
    <w:p w14:paraId="297BA2B9" w14:textId="77777777" w:rsidR="00820385" w:rsidRPr="00820385" w:rsidRDefault="00820385" w:rsidP="00820385">
      <w:pPr>
        <w:rPr>
          <w:rFonts w:ascii="Franklin Gothic Book" w:eastAsia="Times New Roman" w:hAnsi="Franklin Gothic Book" w:cs="Arial"/>
          <w:i/>
          <w:lang w:eastAsia="zh-CN"/>
        </w:rPr>
      </w:pPr>
      <w:r w:rsidRPr="00820385">
        <w:rPr>
          <w:rFonts w:ascii="Franklin Gothic Book" w:eastAsia="Times New Roman" w:hAnsi="Franklin Gothic Book" w:cs="Arial"/>
          <w:i/>
          <w:lang w:eastAsia="zh-CN"/>
        </w:rPr>
        <w:t>The reason for collecting this information is to provide for a thorough screening of applicants to professional education programs for the protection of all participants.</w:t>
      </w:r>
    </w:p>
    <w:p w14:paraId="071E6BDA" w14:textId="77777777" w:rsidR="00820385" w:rsidRPr="00820385" w:rsidRDefault="00820385" w:rsidP="00820385">
      <w:pPr>
        <w:rPr>
          <w:rFonts w:ascii="Franklin Gothic Book" w:eastAsia="Times New Roman" w:hAnsi="Franklin Gothic Book" w:cs="Arial"/>
          <w:b/>
          <w:lang w:eastAsia="zh-CN"/>
        </w:rPr>
      </w:pPr>
      <w:r w:rsidRPr="00820385">
        <w:rPr>
          <w:rFonts w:ascii="Franklin Gothic Book" w:eastAsia="Times New Roman" w:hAnsi="Franklin Gothic Book" w:cs="Arial"/>
          <w:b/>
          <w:u w:val="single"/>
          <w:lang w:eastAsia="zh-CN"/>
        </w:rPr>
        <w:t>Instructions:</w:t>
      </w:r>
    </w:p>
    <w:p w14:paraId="351C391A" w14:textId="77777777" w:rsidR="00820385" w:rsidRPr="00820385" w:rsidRDefault="00820385" w:rsidP="00820385">
      <w:pPr>
        <w:rPr>
          <w:rFonts w:ascii="Franklin Gothic Book" w:eastAsia="Times New Roman" w:hAnsi="Franklin Gothic Book" w:cs="Arial"/>
          <w:i/>
          <w:lang w:eastAsia="zh-CN"/>
        </w:rPr>
      </w:pPr>
      <w:r w:rsidRPr="00820385">
        <w:rPr>
          <w:rFonts w:ascii="Franklin Gothic Book" w:eastAsia="Times New Roman" w:hAnsi="Franklin Gothic Book" w:cs="Arial"/>
          <w:lang w:eastAsia="zh-CN"/>
        </w:rPr>
        <w:t xml:space="preserve">UW-Stevens Point requires applicants for admission to programs leading to a certificate or license to teach or requiring field placement, to complete the following questionnaire.  Falsification or omission of information relevant to these questions may constitute grounds for denying you admission to the program or termination of your admission if the falsification or omission is discovered after omission.  </w:t>
      </w:r>
      <w:r w:rsidRPr="00820385">
        <w:rPr>
          <w:rFonts w:ascii="Franklin Gothic Book" w:eastAsia="Times New Roman" w:hAnsi="Franklin Gothic Book" w:cs="Arial"/>
          <w:i/>
          <w:lang w:eastAsia="zh-CN"/>
        </w:rPr>
        <w:t>Further, after you have submitted the questionnaire, while your application is being considered or while you are a student in a program, if circumstances occur that would change any responses, you must inform the Office of Teacher Education of the changed response(s).</w:t>
      </w:r>
    </w:p>
    <w:p w14:paraId="16C7690C" w14:textId="77777777" w:rsidR="00820385" w:rsidRPr="00820385" w:rsidRDefault="00820385" w:rsidP="00820385">
      <w:pPr>
        <w:rPr>
          <w:rFonts w:ascii="Franklin Gothic Book" w:eastAsia="Times New Roman" w:hAnsi="Franklin Gothic Book" w:cs="Arial"/>
          <w:lang w:eastAsia="zh-CN"/>
        </w:rPr>
      </w:pPr>
      <w:r w:rsidRPr="00820385">
        <w:rPr>
          <w:rFonts w:ascii="Franklin Gothic Book" w:eastAsia="Times New Roman" w:hAnsi="Franklin Gothic Book" w:cs="Arial"/>
          <w:lang w:eastAsia="zh-CN"/>
        </w:rPr>
        <w:t>An affirmative response to an item does not necessarily mean that you will be denied admission.  You may be contacted to explain the circumstances leading to the affirmative response.  In addition, the University may request further information from appropriate sources.  If necessary, your consent to obtain this information will be obtained.</w:t>
      </w:r>
    </w:p>
    <w:p w14:paraId="7B15B996" w14:textId="77777777" w:rsidR="00820385" w:rsidRPr="00820385" w:rsidRDefault="00820385" w:rsidP="00820385">
      <w:pPr>
        <w:rPr>
          <w:rFonts w:ascii="Franklin Gothic Book" w:eastAsia="Times New Roman" w:hAnsi="Franklin Gothic Book" w:cs="Arial"/>
          <w:lang w:eastAsia="zh-CN"/>
        </w:rPr>
      </w:pPr>
      <w:r w:rsidRPr="00820385">
        <w:rPr>
          <w:rFonts w:ascii="Franklin Gothic Book" w:eastAsia="Times New Roman" w:hAnsi="Franklin Gothic Book" w:cs="Arial"/>
          <w:lang w:eastAsia="zh-CN"/>
        </w:rPr>
        <w:t>The University will take the information provided and obtained into account in determining whether to admit you to the program, to postpone admission or to place special conditions on your admission or to provide special accommodations.</w:t>
      </w:r>
    </w:p>
    <w:p w14:paraId="0B7DB398" w14:textId="77777777" w:rsidR="00820385" w:rsidRPr="00820385" w:rsidRDefault="00820385" w:rsidP="00820385">
      <w:pPr>
        <w:rPr>
          <w:rFonts w:ascii="Franklin Gothic Book" w:eastAsia="Times New Roman" w:hAnsi="Franklin Gothic Book" w:cs="Arial"/>
          <w:lang w:eastAsia="zh-CN"/>
        </w:rPr>
      </w:pPr>
      <w:r w:rsidRPr="00820385">
        <w:rPr>
          <w:rFonts w:ascii="Franklin Gothic Book" w:eastAsia="Times New Roman" w:hAnsi="Franklin Gothic Book" w:cs="Arial"/>
          <w:lang w:eastAsia="zh-CN"/>
        </w:rPr>
        <w:t>In the event you are denied admission to the program based on your response to the questions on the back of this page, you have the right to appeal that decision.  Notice of the appeals procedure will be forwarded to you in the event of a denial.  A copy of the appeals procedure is available in the UW-Stevens Point Undergraduate and Graduate Catalog.</w:t>
      </w:r>
    </w:p>
    <w:p w14:paraId="705F8AAF" w14:textId="77777777" w:rsidR="00820385" w:rsidRPr="00820385" w:rsidRDefault="00820385" w:rsidP="00820385">
      <w:pPr>
        <w:rPr>
          <w:rFonts w:ascii="Franklin Gothic Book" w:eastAsia="Times New Roman" w:hAnsi="Franklin Gothic Book" w:cs="Arial"/>
          <w:lang w:eastAsia="zh-CN"/>
        </w:rPr>
      </w:pPr>
    </w:p>
    <w:p w14:paraId="1C584BD2" w14:textId="77777777" w:rsidR="00820385" w:rsidRPr="00820385" w:rsidRDefault="00820385" w:rsidP="00820385">
      <w:pPr>
        <w:jc w:val="center"/>
        <w:rPr>
          <w:rFonts w:ascii="Franklin Gothic Book" w:eastAsia="Times New Roman" w:hAnsi="Franklin Gothic Book" w:cs="Arial"/>
          <w:lang w:eastAsia="zh-CN"/>
        </w:rPr>
      </w:pPr>
      <w:r w:rsidRPr="00820385">
        <w:rPr>
          <w:rFonts w:ascii="Franklin Gothic Book" w:eastAsia="Times New Roman" w:hAnsi="Franklin Gothic Book" w:cs="Arial"/>
          <w:lang w:eastAsia="zh-CN"/>
        </w:rPr>
        <w:t>Please contact the courthouse if you are uncertain of how to respond to a question on the Conduct and Competency Affidavit.</w:t>
      </w:r>
    </w:p>
    <w:p w14:paraId="2E1763F7" w14:textId="77777777" w:rsidR="00275CC3" w:rsidRDefault="00275CC3"/>
    <w:sectPr w:rsidR="00275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385"/>
    <w:rsid w:val="00187050"/>
    <w:rsid w:val="00275CC3"/>
    <w:rsid w:val="00364AD8"/>
    <w:rsid w:val="0082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A0CC"/>
  <w15:chartTrackingRefBased/>
  <w15:docId w15:val="{2A410F1B-7323-478A-B8FA-24E98EB7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87050"/>
    <w:pPr>
      <w:framePr w:w="7920" w:h="1980" w:hRule="exact" w:hSpace="180" w:wrap="auto" w:hAnchor="page" w:xAlign="center" w:yAlign="bottom"/>
      <w:spacing w:after="0" w:line="240" w:lineRule="auto"/>
      <w:ind w:left="2880"/>
    </w:pPr>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77736DA2EF0B48B69D80F2284C688D" ma:contentTypeVersion="1" ma:contentTypeDescription="Create a new document." ma:contentTypeScope="" ma:versionID="b0df4c1e2a735edf593127dd303290b7">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917498-1846-4565-AB4C-6D3DDB8E5BD6}"/>
</file>

<file path=customXml/itemProps2.xml><?xml version="1.0" encoding="utf-8"?>
<ds:datastoreItem xmlns:ds="http://schemas.openxmlformats.org/officeDocument/2006/customXml" ds:itemID="{BB23E74A-8B92-4BAA-B7DC-7E44BA47620A}"/>
</file>

<file path=customXml/itemProps3.xml><?xml version="1.0" encoding="utf-8"?>
<ds:datastoreItem xmlns:ds="http://schemas.openxmlformats.org/officeDocument/2006/customXml" ds:itemID="{B5685CCE-0C4F-4844-A1EC-86CF961C3594}"/>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Heider, Erin</dc:creator>
  <cp:keywords/>
  <dc:description/>
  <cp:lastModifiedBy>Heider, Erin</cp:lastModifiedBy>
  <cp:revision>1</cp:revision>
  <dcterms:created xsi:type="dcterms:W3CDTF">2019-01-09T22:08:00Z</dcterms:created>
  <dcterms:modified xsi:type="dcterms:W3CDTF">2019-01-09T22:10:00Z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0x0101003A77736DA2EF0B48B69D80F2284C688D</vt:lpwstr>
  </property>
</Properties>
</file>