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r>
        <w:rPr>
          <w:rFonts w:ascii="Times New Roman"/>
          <w:sz w:val="26"/>
        </w:rPr>
        <mc:AlternateContent>
          <mc:Choice Requires="wps">
            <w:drawing>
              <wp:anchor distT="0" distB="0" distL="0" distR="0" allowOverlap="1" layoutInCell="1" locked="0" behindDoc="1" simplePos="0" relativeHeight="487557120">
                <wp:simplePos x="0" y="0"/>
                <wp:positionH relativeFrom="page">
                  <wp:posOffset>0</wp:posOffset>
                </wp:positionH>
                <wp:positionV relativeFrom="page">
                  <wp:posOffset>0</wp:posOffset>
                </wp:positionV>
                <wp:extent cx="8229600" cy="3278504"/>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229600" cy="3278504"/>
                          <a:chExt cx="8229600" cy="3278504"/>
                        </a:xfrm>
                      </wpg:grpSpPr>
                      <wps:wsp>
                        <wps:cNvPr id="3" name="Graphic 3"/>
                        <wps:cNvSpPr/>
                        <wps:spPr>
                          <a:xfrm>
                            <a:off x="0" y="0"/>
                            <a:ext cx="8229600" cy="1610360"/>
                          </a:xfrm>
                          <a:custGeom>
                            <a:avLst/>
                            <a:gdLst/>
                            <a:ahLst/>
                            <a:cxnLst/>
                            <a:rect l="l" t="t" r="r" b="b"/>
                            <a:pathLst>
                              <a:path w="8229600" h="1610360">
                                <a:moveTo>
                                  <a:pt x="0" y="1609852"/>
                                </a:moveTo>
                                <a:lnTo>
                                  <a:pt x="8229600" y="1609852"/>
                                </a:lnTo>
                                <a:lnTo>
                                  <a:pt x="8229600" y="0"/>
                                </a:lnTo>
                                <a:lnTo>
                                  <a:pt x="0" y="0"/>
                                </a:lnTo>
                                <a:lnTo>
                                  <a:pt x="0" y="1609852"/>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003840" y="424027"/>
                            <a:ext cx="3655491" cy="2853905"/>
                          </a:xfrm>
                          <a:prstGeom prst="rect">
                            <a:avLst/>
                          </a:prstGeom>
                        </pic:spPr>
                      </pic:pic>
                    </wpg:wgp>
                  </a:graphicData>
                </a:graphic>
              </wp:anchor>
            </w:drawing>
          </mc:Choice>
          <mc:Fallback>
            <w:pict>
              <v:group style="position:absolute;margin-left:0pt;margin-top:0pt;width:648pt;height:258.1500pt;mso-position-horizontal-relative:page;mso-position-vertical-relative:page;z-index:-15759360" id="docshapegroup1" coordorigin="0,0" coordsize="12960,5163">
                <v:rect style="position:absolute;left:0;top:0;width:12960;height:2536" id="docshape2" filled="true" fillcolor="#c2b9dc" stroked="false">
                  <v:fill type="solid"/>
                </v:rect>
                <v:shape style="position:absolute;left:6305;top:667;width:5757;height:4495" type="#_x0000_t75" id="docshape3" stroked="false">
                  <v:imagedata r:id="rId6" o:title=""/>
                </v:shape>
                <w10:wrap type="none"/>
              </v:group>
            </w:pict>
          </mc:Fallback>
        </mc:AlternateContent>
      </w:r>
    </w:p>
    <w:p>
      <w:pPr>
        <w:pStyle w:val="BodyText"/>
        <w:spacing w:before="108"/>
        <w:rPr>
          <w:rFonts w:ascii="Times New Roman"/>
          <w:sz w:val="26"/>
        </w:rPr>
      </w:pPr>
    </w:p>
    <w:p>
      <w:pPr>
        <w:pStyle w:val="Heading1"/>
        <w:spacing w:line="261" w:lineRule="auto"/>
      </w:pPr>
      <w:r>
        <w:rPr>
          <w:color w:val="231F20"/>
        </w:rPr>
        <w:t>Very few of </w:t>
      </w:r>
      <w:r>
        <w:rPr>
          <w:rFonts w:ascii="Franklin Gothic Demi" w:hAnsi="Franklin Gothic Demi"/>
          <w:b/>
          <w:color w:val="231F20"/>
        </w:rPr>
        <w:t>junior Morgen Garlieb</w:t>
      </w:r>
      <w:r>
        <w:rPr>
          <w:color w:val="231F20"/>
        </w:rPr>
        <w:t>’s courses</w:t>
      </w:r>
      <w:r>
        <w:rPr>
          <w:color w:val="231F20"/>
          <w:spacing w:val="80"/>
        </w:rPr>
        <w:t> </w:t>
      </w:r>
      <w:r>
        <w:rPr>
          <w:color w:val="231F20"/>
        </w:rPr>
        <w:t>are lecture-based. The history major said her course work is focused around community understanding and most of her classes foster group discussion about various topics in history.</w:t>
      </w:r>
    </w:p>
    <w:p>
      <w:pPr>
        <w:pStyle w:val="BodyText"/>
        <w:spacing w:before="17"/>
        <w:rPr>
          <w:sz w:val="26"/>
        </w:rPr>
      </w:pPr>
    </w:p>
    <w:p>
      <w:pPr>
        <w:pStyle w:val="BodyText"/>
        <w:spacing w:line="273" w:lineRule="auto"/>
        <w:ind w:left="803" w:right="6987"/>
      </w:pPr>
      <w:r>
        <w:rPr>
          <w:color w:val="231F20"/>
        </w:rPr>
        <w:t>Last semester, her Museum Exhibits- HIST 390 course showcased weeks of their collaborative work with a public exhibition called Roads to Point.</w:t>
      </w:r>
    </w:p>
    <w:p>
      <w:pPr>
        <w:pStyle w:val="BodyText"/>
        <w:spacing w:line="273" w:lineRule="auto"/>
        <w:ind w:left="803" w:right="6565"/>
      </w:pPr>
      <w:r>
        <w:rPr>
          <w:color w:val="231F20"/>
        </w:rPr>
        <w:t>Garlieb helped her group acquire the physical objects related to modes of transportation over the decades. They landed on a design for the layout of the exhibit and wrote detail-oriented object labels to tell the story behind each exhibit item.</w:t>
      </w:r>
    </w:p>
    <w:p>
      <w:pPr>
        <w:pStyle w:val="BodyText"/>
        <w:spacing w:before="36"/>
      </w:pPr>
    </w:p>
    <w:p>
      <w:pPr>
        <w:pStyle w:val="BodyText"/>
        <w:spacing w:line="273" w:lineRule="auto"/>
        <w:ind w:left="803" w:right="1148"/>
      </w:pPr>
      <w:r>
        <w:rPr>
          <w:color w:val="231F20"/>
        </w:rPr>
        <w:t>She is passionate about public history. Garlieb said she was drawn to the major after taking a general education history class. She enrolled initially undecided on a path at UWSP. Her hometown friend from Kiel, in northeastern Wisconsin, was pursuing a natural resources major.</w:t>
      </w:r>
    </w:p>
    <w:p>
      <w:pPr>
        <w:pStyle w:val="BodyText"/>
        <w:spacing w:before="28"/>
      </w:pPr>
    </w:p>
    <w:p>
      <w:pPr>
        <w:pStyle w:val="BodyText"/>
        <w:spacing w:line="273" w:lineRule="auto"/>
        <w:ind w:left="803" w:right="1073"/>
      </w:pPr>
      <w:r>
        <w:rPr>
          <w:color w:val="231F20"/>
        </w:rPr>
        <w:t>As a first-year student, Garlieb said she was nervous that professors would be unapproachable.</w:t>
      </w:r>
      <w:r>
        <w:rPr>
          <w:color w:val="231F20"/>
          <w:spacing w:val="80"/>
        </w:rPr>
        <w:t> </w:t>
      </w:r>
      <w:r>
        <w:rPr>
          <w:color w:val="231F20"/>
        </w:rPr>
        <w:t>The</w:t>
      </w:r>
      <w:r>
        <w:rPr>
          <w:color w:val="231F20"/>
          <w:spacing w:val="80"/>
        </w:rPr>
        <w:t> </w:t>
      </w:r>
      <w:r>
        <w:rPr>
          <w:color w:val="231F20"/>
        </w:rPr>
        <w:t>complete opposite has been true. Garlieb said she frequently attends faculty office hours. It was during a visit with assistant professor of history Cory Haala where she learned another student was working on reactivating a museum-centered club. Environmental education and interpretation major Dani Allen spearheaded the club’s formation last fall. Haala and museum outreach specialist Brigid Ferkett signed on as advisers and</w:t>
      </w:r>
      <w:r>
        <w:rPr>
          <w:color w:val="231F20"/>
          <w:spacing w:val="40"/>
        </w:rPr>
        <w:t> </w:t>
      </w:r>
      <w:r>
        <w:rPr>
          <w:color w:val="231F20"/>
        </w:rPr>
        <w:t>Allen and Garlieb became the first officers for Museum Studies and Enthusiasts or MuSE.</w:t>
      </w:r>
    </w:p>
    <w:p>
      <w:pPr>
        <w:pStyle w:val="BodyText"/>
        <w:spacing w:before="26"/>
      </w:pPr>
    </w:p>
    <w:p>
      <w:pPr>
        <w:pStyle w:val="BodyText"/>
        <w:spacing w:line="273" w:lineRule="auto"/>
        <w:ind w:left="803" w:right="1148"/>
      </w:pPr>
      <w:r>
        <w:rPr>
          <w:color w:val="231F20"/>
        </w:rPr>
        <w:t>What Garlieb enjoys is the opportunity to get engaged in events and unique projects. MuSE has drawn the interest of dozens of students already. They are working on creative materials for two spring events and will staff booths for the upcoming Dino Night at the Olson Museum of Natural History, in the Science Building</w:t>
      </w:r>
      <w:r>
        <w:rPr>
          <w:color w:val="231F20"/>
          <w:spacing w:val="40"/>
        </w:rPr>
        <w:t> </w:t>
      </w:r>
      <w:r>
        <w:rPr>
          <w:color w:val="231F20"/>
        </w:rPr>
        <w:t>next month. It’s a way to build awareness for students and the community about the array of natural science collections accessible on campus.</w:t>
      </w:r>
    </w:p>
    <w:p>
      <w:pPr>
        <w:pStyle w:val="BodyText"/>
        <w:spacing w:before="27"/>
      </w:pPr>
    </w:p>
    <w:p>
      <w:pPr>
        <w:pStyle w:val="BodyText"/>
        <w:spacing w:line="273" w:lineRule="auto"/>
        <w:ind w:left="803" w:right="1148"/>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476596</wp:posOffset>
                </wp:positionV>
                <wp:extent cx="8229600" cy="5981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229600" cy="598170"/>
                          <a:chExt cx="8229600" cy="598170"/>
                        </a:xfrm>
                      </wpg:grpSpPr>
                      <wps:wsp>
                        <wps:cNvPr id="6" name="Graphic 6"/>
                        <wps:cNvSpPr/>
                        <wps:spPr>
                          <a:xfrm>
                            <a:off x="0" y="0"/>
                            <a:ext cx="8229600" cy="598170"/>
                          </a:xfrm>
                          <a:custGeom>
                            <a:avLst/>
                            <a:gdLst/>
                            <a:ahLst/>
                            <a:cxnLst/>
                            <a:rect l="l" t="t" r="r" b="b"/>
                            <a:pathLst>
                              <a:path w="8229600" h="598170">
                                <a:moveTo>
                                  <a:pt x="0" y="0"/>
                                </a:moveTo>
                                <a:lnTo>
                                  <a:pt x="0" y="597915"/>
                                </a:lnTo>
                                <a:lnTo>
                                  <a:pt x="8229599" y="597915"/>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7" name="Textbox 7"/>
                        <wps:cNvSpPr txBox="1"/>
                        <wps:spPr>
                          <a:xfrm>
                            <a:off x="0" y="0"/>
                            <a:ext cx="8229600" cy="598170"/>
                          </a:xfrm>
                          <a:prstGeom prst="rect">
                            <a:avLst/>
                          </a:prstGeom>
                        </wps:spPr>
                        <wps:txbx>
                          <w:txbxContent>
                            <w:p>
                              <w:pPr>
                                <w:spacing w:before="170"/>
                                <w:ind w:left="803" w:right="0" w:firstLine="0"/>
                                <w:jc w:val="left"/>
                                <w:rPr>
                                  <w:sz w:val="24"/>
                                </w:rPr>
                              </w:pPr>
                              <w:r>
                                <w:rPr>
                                  <w:color w:val="231F20"/>
                                  <w:sz w:val="24"/>
                                </w:rPr>
                                <w:t>“I</w:t>
                              </w:r>
                              <w:r>
                                <w:rPr>
                                  <w:color w:val="231F20"/>
                                  <w:spacing w:val="3"/>
                                  <w:sz w:val="24"/>
                                </w:rPr>
                                <w:t> </w:t>
                              </w:r>
                              <w:r>
                                <w:rPr>
                                  <w:color w:val="231F20"/>
                                  <w:sz w:val="24"/>
                                </w:rPr>
                                <w:t>hope</w:t>
                              </w:r>
                              <w:r>
                                <w:rPr>
                                  <w:color w:val="231F20"/>
                                  <w:spacing w:val="4"/>
                                  <w:sz w:val="24"/>
                                </w:rPr>
                                <w:t> </w:t>
                              </w:r>
                              <w:r>
                                <w:rPr>
                                  <w:color w:val="231F20"/>
                                  <w:sz w:val="24"/>
                                </w:rPr>
                                <w:t>it</w:t>
                              </w:r>
                              <w:r>
                                <w:rPr>
                                  <w:color w:val="231F20"/>
                                  <w:spacing w:val="4"/>
                                  <w:sz w:val="24"/>
                                </w:rPr>
                                <w:t> </w:t>
                              </w:r>
                              <w:r>
                                <w:rPr>
                                  <w:color w:val="231F20"/>
                                  <w:sz w:val="24"/>
                                </w:rPr>
                                <w:t>brings</w:t>
                              </w:r>
                              <w:r>
                                <w:rPr>
                                  <w:color w:val="231F20"/>
                                  <w:spacing w:val="4"/>
                                  <w:sz w:val="24"/>
                                </w:rPr>
                                <w:t> </w:t>
                              </w:r>
                              <w:r>
                                <w:rPr>
                                  <w:color w:val="231F20"/>
                                  <w:sz w:val="24"/>
                                </w:rPr>
                                <w:t>awareness</w:t>
                              </w:r>
                              <w:r>
                                <w:rPr>
                                  <w:color w:val="231F20"/>
                                  <w:spacing w:val="4"/>
                                  <w:sz w:val="24"/>
                                </w:rPr>
                                <w:t> </w:t>
                              </w:r>
                              <w:r>
                                <w:rPr>
                                  <w:color w:val="231F20"/>
                                  <w:sz w:val="24"/>
                                </w:rPr>
                                <w:t>of</w:t>
                              </w:r>
                              <w:r>
                                <w:rPr>
                                  <w:color w:val="231F20"/>
                                  <w:spacing w:val="4"/>
                                  <w:sz w:val="24"/>
                                </w:rPr>
                                <w:t> </w:t>
                              </w:r>
                              <w:r>
                                <w:rPr>
                                  <w:color w:val="231F20"/>
                                  <w:sz w:val="24"/>
                                </w:rPr>
                                <w:t>all</w:t>
                              </w:r>
                              <w:r>
                                <w:rPr>
                                  <w:color w:val="231F20"/>
                                  <w:spacing w:val="4"/>
                                  <w:sz w:val="24"/>
                                </w:rPr>
                                <w:t> </w:t>
                              </w:r>
                              <w:r>
                                <w:rPr>
                                  <w:color w:val="231F20"/>
                                  <w:sz w:val="24"/>
                                </w:rPr>
                                <w:t>the</w:t>
                              </w:r>
                              <w:r>
                                <w:rPr>
                                  <w:color w:val="231F20"/>
                                  <w:spacing w:val="4"/>
                                  <w:sz w:val="24"/>
                                </w:rPr>
                                <w:t> </w:t>
                              </w:r>
                              <w:r>
                                <w:rPr>
                                  <w:color w:val="231F20"/>
                                  <w:sz w:val="24"/>
                                </w:rPr>
                                <w:t>ways</w:t>
                              </w:r>
                              <w:r>
                                <w:rPr>
                                  <w:color w:val="231F20"/>
                                  <w:spacing w:val="4"/>
                                  <w:sz w:val="24"/>
                                </w:rPr>
                                <w:t> </w:t>
                              </w:r>
                              <w:r>
                                <w:rPr>
                                  <w:color w:val="231F20"/>
                                  <w:sz w:val="24"/>
                                </w:rPr>
                                <w:t>you</w:t>
                              </w:r>
                              <w:r>
                                <w:rPr>
                                  <w:color w:val="231F20"/>
                                  <w:spacing w:val="3"/>
                                  <w:sz w:val="24"/>
                                </w:rPr>
                                <w:t> </w:t>
                              </w:r>
                              <w:r>
                                <w:rPr>
                                  <w:color w:val="231F20"/>
                                  <w:sz w:val="24"/>
                                </w:rPr>
                                <w:t>can</w:t>
                              </w:r>
                              <w:r>
                                <w:rPr>
                                  <w:color w:val="231F20"/>
                                  <w:spacing w:val="4"/>
                                  <w:sz w:val="24"/>
                                </w:rPr>
                                <w:t> </w:t>
                              </w:r>
                              <w:r>
                                <w:rPr>
                                  <w:color w:val="231F20"/>
                                  <w:sz w:val="24"/>
                                </w:rPr>
                                <w:t>develop</w:t>
                              </w:r>
                              <w:r>
                                <w:rPr>
                                  <w:color w:val="231F20"/>
                                  <w:spacing w:val="4"/>
                                  <w:sz w:val="24"/>
                                </w:rPr>
                                <w:t> </w:t>
                              </w:r>
                              <w:r>
                                <w:rPr>
                                  <w:color w:val="231F20"/>
                                  <w:sz w:val="24"/>
                                </w:rPr>
                                <w:t>museum</w:t>
                              </w:r>
                              <w:r>
                                <w:rPr>
                                  <w:color w:val="231F20"/>
                                  <w:spacing w:val="4"/>
                                  <w:sz w:val="24"/>
                                </w:rPr>
                                <w:t> </w:t>
                              </w:r>
                              <w:r>
                                <w:rPr>
                                  <w:color w:val="231F20"/>
                                  <w:sz w:val="24"/>
                                </w:rPr>
                                <w:t>skills.</w:t>
                              </w:r>
                              <w:r>
                                <w:rPr>
                                  <w:color w:val="231F20"/>
                                  <w:spacing w:val="4"/>
                                  <w:sz w:val="24"/>
                                </w:rPr>
                                <w:t> </w:t>
                              </w:r>
                              <w:r>
                                <w:rPr>
                                  <w:color w:val="231F20"/>
                                  <w:sz w:val="24"/>
                                </w:rPr>
                                <w:t>Hopefully</w:t>
                              </w:r>
                              <w:r>
                                <w:rPr>
                                  <w:color w:val="231F20"/>
                                  <w:spacing w:val="4"/>
                                  <w:sz w:val="24"/>
                                </w:rPr>
                                <w:t> </w:t>
                              </w:r>
                              <w:r>
                                <w:rPr>
                                  <w:color w:val="231F20"/>
                                  <w:sz w:val="24"/>
                                </w:rPr>
                                <w:t>it</w:t>
                              </w:r>
                              <w:r>
                                <w:rPr>
                                  <w:color w:val="231F20"/>
                                  <w:spacing w:val="4"/>
                                  <w:sz w:val="24"/>
                                </w:rPr>
                                <w:t> </w:t>
                              </w:r>
                              <w:r>
                                <w:rPr>
                                  <w:color w:val="231F20"/>
                                  <w:sz w:val="24"/>
                                </w:rPr>
                                <w:t>can</w:t>
                              </w:r>
                              <w:r>
                                <w:rPr>
                                  <w:color w:val="231F20"/>
                                  <w:spacing w:val="4"/>
                                  <w:sz w:val="24"/>
                                </w:rPr>
                                <w:t> </w:t>
                              </w:r>
                              <w:r>
                                <w:rPr>
                                  <w:color w:val="231F20"/>
                                  <w:sz w:val="24"/>
                                </w:rPr>
                                <w:t>attract</w:t>
                              </w:r>
                              <w:r>
                                <w:rPr>
                                  <w:color w:val="231F20"/>
                                  <w:spacing w:val="4"/>
                                  <w:sz w:val="24"/>
                                </w:rPr>
                                <w:t> </w:t>
                              </w:r>
                              <w:r>
                                <w:rPr>
                                  <w:color w:val="231F20"/>
                                  <w:spacing w:val="-2"/>
                                  <w:sz w:val="24"/>
                                </w:rPr>
                                <w:t>others,</w:t>
                              </w:r>
                            </w:p>
                            <w:p>
                              <w:pPr>
                                <w:spacing w:before="38"/>
                                <w:ind w:left="803" w:right="0" w:firstLine="0"/>
                                <w:jc w:val="left"/>
                                <w:rPr>
                                  <w:sz w:val="24"/>
                                </w:rPr>
                              </w:pPr>
                              <w:r>
                                <w:rPr>
                                  <w:color w:val="231F20"/>
                                  <w:sz w:val="24"/>
                                </w:rPr>
                                <w:t>even non-majors.</w:t>
                              </w:r>
                              <w:r>
                                <w:rPr>
                                  <w:color w:val="231F20"/>
                                  <w:spacing w:val="1"/>
                                  <w:sz w:val="24"/>
                                </w:rPr>
                                <w:t> </w:t>
                              </w:r>
                              <w:r>
                                <w:rPr>
                                  <w:color w:val="231F20"/>
                                  <w:sz w:val="24"/>
                                </w:rPr>
                                <w:t>We</w:t>
                              </w:r>
                              <w:r>
                                <w:rPr>
                                  <w:color w:val="231F20"/>
                                  <w:spacing w:val="1"/>
                                  <w:sz w:val="24"/>
                                </w:rPr>
                                <w:t> </w:t>
                              </w:r>
                              <w:r>
                                <w:rPr>
                                  <w:color w:val="231F20"/>
                                  <w:sz w:val="24"/>
                                </w:rPr>
                                <w:t>would</w:t>
                              </w:r>
                              <w:r>
                                <w:rPr>
                                  <w:color w:val="231F20"/>
                                  <w:spacing w:val="1"/>
                                  <w:sz w:val="24"/>
                                </w:rPr>
                                <w:t> </w:t>
                              </w:r>
                              <w:r>
                                <w:rPr>
                                  <w:color w:val="231F20"/>
                                  <w:sz w:val="24"/>
                                </w:rPr>
                                <w:t>love</w:t>
                              </w:r>
                              <w:r>
                                <w:rPr>
                                  <w:color w:val="231F20"/>
                                  <w:spacing w:val="1"/>
                                  <w:sz w:val="24"/>
                                </w:rPr>
                                <w:t> </w:t>
                              </w:r>
                              <w:r>
                                <w:rPr>
                                  <w:color w:val="231F20"/>
                                  <w:sz w:val="24"/>
                                </w:rPr>
                                <w:t>for</w:t>
                              </w:r>
                              <w:r>
                                <w:rPr>
                                  <w:color w:val="231F20"/>
                                  <w:spacing w:val="1"/>
                                  <w:sz w:val="24"/>
                                </w:rPr>
                                <w:t> </w:t>
                              </w:r>
                              <w:r>
                                <w:rPr>
                                  <w:color w:val="231F20"/>
                                  <w:sz w:val="24"/>
                                </w:rPr>
                                <w:t>people</w:t>
                              </w:r>
                              <w:r>
                                <w:rPr>
                                  <w:color w:val="231F20"/>
                                  <w:spacing w:val="1"/>
                                  <w:sz w:val="24"/>
                                </w:rPr>
                                <w:t> </w:t>
                              </w:r>
                              <w:r>
                                <w:rPr>
                                  <w:color w:val="231F20"/>
                                  <w:sz w:val="24"/>
                                </w:rPr>
                                <w:t>to find</w:t>
                              </w:r>
                              <w:r>
                                <w:rPr>
                                  <w:color w:val="231F20"/>
                                  <w:spacing w:val="-1"/>
                                  <w:sz w:val="24"/>
                                </w:rPr>
                                <w:t> </w:t>
                              </w:r>
                              <w:r>
                                <w:rPr>
                                  <w:color w:val="231F20"/>
                                  <w:sz w:val="24"/>
                                </w:rPr>
                                <w:t>a</w:t>
                              </w:r>
                              <w:r>
                                <w:rPr>
                                  <w:color w:val="231F20"/>
                                  <w:spacing w:val="1"/>
                                  <w:sz w:val="24"/>
                                </w:rPr>
                                <w:t> </w:t>
                              </w:r>
                              <w:r>
                                <w:rPr>
                                  <w:color w:val="231F20"/>
                                  <w:sz w:val="24"/>
                                </w:rPr>
                                <w:t>community,”</w:t>
                              </w:r>
                              <w:r>
                                <w:rPr>
                                  <w:color w:val="231F20"/>
                                  <w:spacing w:val="1"/>
                                  <w:sz w:val="24"/>
                                </w:rPr>
                                <w:t> </w:t>
                              </w:r>
                              <w:r>
                                <w:rPr>
                                  <w:color w:val="231F20"/>
                                  <w:sz w:val="24"/>
                                </w:rPr>
                                <w:t>she</w:t>
                              </w:r>
                              <w:r>
                                <w:rPr>
                                  <w:color w:val="231F20"/>
                                  <w:spacing w:val="1"/>
                                  <w:sz w:val="24"/>
                                </w:rPr>
                                <w:t> </w:t>
                              </w:r>
                              <w:r>
                                <w:rPr>
                                  <w:color w:val="231F20"/>
                                  <w:spacing w:val="-2"/>
                                  <w:sz w:val="24"/>
                                </w:rPr>
                                <w:t>said.</w:t>
                              </w:r>
                            </w:p>
                          </w:txbxContent>
                        </wps:txbx>
                        <wps:bodyPr wrap="square" lIns="0" tIns="0" rIns="0" bIns="0" rtlCol="0">
                          <a:noAutofit/>
                        </wps:bodyPr>
                      </wps:wsp>
                    </wpg:wgp>
                  </a:graphicData>
                </a:graphic>
              </wp:anchor>
            </w:drawing>
          </mc:Choice>
          <mc:Fallback>
            <w:pict>
              <v:group style="position:absolute;margin-left:0pt;margin-top:37.527294pt;width:648pt;height:47.1pt;mso-position-horizontal-relative:page;mso-position-vertical-relative:paragraph;z-index:15728640" id="docshapegroup4" coordorigin="0,751" coordsize="12960,942">
                <v:rect style="position:absolute;left:0;top:750;width:12960;height:942" id="docshape5" filled="true" fillcolor="#ffc425" stroked="false">
                  <v:fill type="solid"/>
                </v:rect>
                <v:shapetype id="_x0000_t202" o:spt="202" coordsize="21600,21600" path="m,l,21600r21600,l21600,xe">
                  <v:stroke joinstyle="miter"/>
                  <v:path gradientshapeok="t" o:connecttype="rect"/>
                </v:shapetype>
                <v:shape style="position:absolute;left:0;top:750;width:12960;height:942" type="#_x0000_t202" id="docshape6" filled="false" stroked="false">
                  <v:textbox inset="0,0,0,0">
                    <w:txbxContent>
                      <w:p>
                        <w:pPr>
                          <w:spacing w:before="170"/>
                          <w:ind w:left="803" w:right="0" w:firstLine="0"/>
                          <w:jc w:val="left"/>
                          <w:rPr>
                            <w:sz w:val="24"/>
                          </w:rPr>
                        </w:pPr>
                        <w:r>
                          <w:rPr>
                            <w:color w:val="231F20"/>
                            <w:sz w:val="24"/>
                          </w:rPr>
                          <w:t>“I</w:t>
                        </w:r>
                        <w:r>
                          <w:rPr>
                            <w:color w:val="231F20"/>
                            <w:spacing w:val="3"/>
                            <w:sz w:val="24"/>
                          </w:rPr>
                          <w:t> </w:t>
                        </w:r>
                        <w:r>
                          <w:rPr>
                            <w:color w:val="231F20"/>
                            <w:sz w:val="24"/>
                          </w:rPr>
                          <w:t>hope</w:t>
                        </w:r>
                        <w:r>
                          <w:rPr>
                            <w:color w:val="231F20"/>
                            <w:spacing w:val="4"/>
                            <w:sz w:val="24"/>
                          </w:rPr>
                          <w:t> </w:t>
                        </w:r>
                        <w:r>
                          <w:rPr>
                            <w:color w:val="231F20"/>
                            <w:sz w:val="24"/>
                          </w:rPr>
                          <w:t>it</w:t>
                        </w:r>
                        <w:r>
                          <w:rPr>
                            <w:color w:val="231F20"/>
                            <w:spacing w:val="4"/>
                            <w:sz w:val="24"/>
                          </w:rPr>
                          <w:t> </w:t>
                        </w:r>
                        <w:r>
                          <w:rPr>
                            <w:color w:val="231F20"/>
                            <w:sz w:val="24"/>
                          </w:rPr>
                          <w:t>brings</w:t>
                        </w:r>
                        <w:r>
                          <w:rPr>
                            <w:color w:val="231F20"/>
                            <w:spacing w:val="4"/>
                            <w:sz w:val="24"/>
                          </w:rPr>
                          <w:t> </w:t>
                        </w:r>
                        <w:r>
                          <w:rPr>
                            <w:color w:val="231F20"/>
                            <w:sz w:val="24"/>
                          </w:rPr>
                          <w:t>awareness</w:t>
                        </w:r>
                        <w:r>
                          <w:rPr>
                            <w:color w:val="231F20"/>
                            <w:spacing w:val="4"/>
                            <w:sz w:val="24"/>
                          </w:rPr>
                          <w:t> </w:t>
                        </w:r>
                        <w:r>
                          <w:rPr>
                            <w:color w:val="231F20"/>
                            <w:sz w:val="24"/>
                          </w:rPr>
                          <w:t>of</w:t>
                        </w:r>
                        <w:r>
                          <w:rPr>
                            <w:color w:val="231F20"/>
                            <w:spacing w:val="4"/>
                            <w:sz w:val="24"/>
                          </w:rPr>
                          <w:t> </w:t>
                        </w:r>
                        <w:r>
                          <w:rPr>
                            <w:color w:val="231F20"/>
                            <w:sz w:val="24"/>
                          </w:rPr>
                          <w:t>all</w:t>
                        </w:r>
                        <w:r>
                          <w:rPr>
                            <w:color w:val="231F20"/>
                            <w:spacing w:val="4"/>
                            <w:sz w:val="24"/>
                          </w:rPr>
                          <w:t> </w:t>
                        </w:r>
                        <w:r>
                          <w:rPr>
                            <w:color w:val="231F20"/>
                            <w:sz w:val="24"/>
                          </w:rPr>
                          <w:t>the</w:t>
                        </w:r>
                        <w:r>
                          <w:rPr>
                            <w:color w:val="231F20"/>
                            <w:spacing w:val="4"/>
                            <w:sz w:val="24"/>
                          </w:rPr>
                          <w:t> </w:t>
                        </w:r>
                        <w:r>
                          <w:rPr>
                            <w:color w:val="231F20"/>
                            <w:sz w:val="24"/>
                          </w:rPr>
                          <w:t>ways</w:t>
                        </w:r>
                        <w:r>
                          <w:rPr>
                            <w:color w:val="231F20"/>
                            <w:spacing w:val="4"/>
                            <w:sz w:val="24"/>
                          </w:rPr>
                          <w:t> </w:t>
                        </w:r>
                        <w:r>
                          <w:rPr>
                            <w:color w:val="231F20"/>
                            <w:sz w:val="24"/>
                          </w:rPr>
                          <w:t>you</w:t>
                        </w:r>
                        <w:r>
                          <w:rPr>
                            <w:color w:val="231F20"/>
                            <w:spacing w:val="3"/>
                            <w:sz w:val="24"/>
                          </w:rPr>
                          <w:t> </w:t>
                        </w:r>
                        <w:r>
                          <w:rPr>
                            <w:color w:val="231F20"/>
                            <w:sz w:val="24"/>
                          </w:rPr>
                          <w:t>can</w:t>
                        </w:r>
                        <w:r>
                          <w:rPr>
                            <w:color w:val="231F20"/>
                            <w:spacing w:val="4"/>
                            <w:sz w:val="24"/>
                          </w:rPr>
                          <w:t> </w:t>
                        </w:r>
                        <w:r>
                          <w:rPr>
                            <w:color w:val="231F20"/>
                            <w:sz w:val="24"/>
                          </w:rPr>
                          <w:t>develop</w:t>
                        </w:r>
                        <w:r>
                          <w:rPr>
                            <w:color w:val="231F20"/>
                            <w:spacing w:val="4"/>
                            <w:sz w:val="24"/>
                          </w:rPr>
                          <w:t> </w:t>
                        </w:r>
                        <w:r>
                          <w:rPr>
                            <w:color w:val="231F20"/>
                            <w:sz w:val="24"/>
                          </w:rPr>
                          <w:t>museum</w:t>
                        </w:r>
                        <w:r>
                          <w:rPr>
                            <w:color w:val="231F20"/>
                            <w:spacing w:val="4"/>
                            <w:sz w:val="24"/>
                          </w:rPr>
                          <w:t> </w:t>
                        </w:r>
                        <w:r>
                          <w:rPr>
                            <w:color w:val="231F20"/>
                            <w:sz w:val="24"/>
                          </w:rPr>
                          <w:t>skills.</w:t>
                        </w:r>
                        <w:r>
                          <w:rPr>
                            <w:color w:val="231F20"/>
                            <w:spacing w:val="4"/>
                            <w:sz w:val="24"/>
                          </w:rPr>
                          <w:t> </w:t>
                        </w:r>
                        <w:r>
                          <w:rPr>
                            <w:color w:val="231F20"/>
                            <w:sz w:val="24"/>
                          </w:rPr>
                          <w:t>Hopefully</w:t>
                        </w:r>
                        <w:r>
                          <w:rPr>
                            <w:color w:val="231F20"/>
                            <w:spacing w:val="4"/>
                            <w:sz w:val="24"/>
                          </w:rPr>
                          <w:t> </w:t>
                        </w:r>
                        <w:r>
                          <w:rPr>
                            <w:color w:val="231F20"/>
                            <w:sz w:val="24"/>
                          </w:rPr>
                          <w:t>it</w:t>
                        </w:r>
                        <w:r>
                          <w:rPr>
                            <w:color w:val="231F20"/>
                            <w:spacing w:val="4"/>
                            <w:sz w:val="24"/>
                          </w:rPr>
                          <w:t> </w:t>
                        </w:r>
                        <w:r>
                          <w:rPr>
                            <w:color w:val="231F20"/>
                            <w:sz w:val="24"/>
                          </w:rPr>
                          <w:t>can</w:t>
                        </w:r>
                        <w:r>
                          <w:rPr>
                            <w:color w:val="231F20"/>
                            <w:spacing w:val="4"/>
                            <w:sz w:val="24"/>
                          </w:rPr>
                          <w:t> </w:t>
                        </w:r>
                        <w:r>
                          <w:rPr>
                            <w:color w:val="231F20"/>
                            <w:sz w:val="24"/>
                          </w:rPr>
                          <w:t>attract</w:t>
                        </w:r>
                        <w:r>
                          <w:rPr>
                            <w:color w:val="231F20"/>
                            <w:spacing w:val="4"/>
                            <w:sz w:val="24"/>
                          </w:rPr>
                          <w:t> </w:t>
                        </w:r>
                        <w:r>
                          <w:rPr>
                            <w:color w:val="231F20"/>
                            <w:spacing w:val="-2"/>
                            <w:sz w:val="24"/>
                          </w:rPr>
                          <w:t>others,</w:t>
                        </w:r>
                      </w:p>
                      <w:p>
                        <w:pPr>
                          <w:spacing w:before="38"/>
                          <w:ind w:left="803" w:right="0" w:firstLine="0"/>
                          <w:jc w:val="left"/>
                          <w:rPr>
                            <w:sz w:val="24"/>
                          </w:rPr>
                        </w:pPr>
                        <w:r>
                          <w:rPr>
                            <w:color w:val="231F20"/>
                            <w:sz w:val="24"/>
                          </w:rPr>
                          <w:t>even non-majors.</w:t>
                        </w:r>
                        <w:r>
                          <w:rPr>
                            <w:color w:val="231F20"/>
                            <w:spacing w:val="1"/>
                            <w:sz w:val="24"/>
                          </w:rPr>
                          <w:t> </w:t>
                        </w:r>
                        <w:r>
                          <w:rPr>
                            <w:color w:val="231F20"/>
                            <w:sz w:val="24"/>
                          </w:rPr>
                          <w:t>We</w:t>
                        </w:r>
                        <w:r>
                          <w:rPr>
                            <w:color w:val="231F20"/>
                            <w:spacing w:val="1"/>
                            <w:sz w:val="24"/>
                          </w:rPr>
                          <w:t> </w:t>
                        </w:r>
                        <w:r>
                          <w:rPr>
                            <w:color w:val="231F20"/>
                            <w:sz w:val="24"/>
                          </w:rPr>
                          <w:t>would</w:t>
                        </w:r>
                        <w:r>
                          <w:rPr>
                            <w:color w:val="231F20"/>
                            <w:spacing w:val="1"/>
                            <w:sz w:val="24"/>
                          </w:rPr>
                          <w:t> </w:t>
                        </w:r>
                        <w:r>
                          <w:rPr>
                            <w:color w:val="231F20"/>
                            <w:sz w:val="24"/>
                          </w:rPr>
                          <w:t>love</w:t>
                        </w:r>
                        <w:r>
                          <w:rPr>
                            <w:color w:val="231F20"/>
                            <w:spacing w:val="1"/>
                            <w:sz w:val="24"/>
                          </w:rPr>
                          <w:t> </w:t>
                        </w:r>
                        <w:r>
                          <w:rPr>
                            <w:color w:val="231F20"/>
                            <w:sz w:val="24"/>
                          </w:rPr>
                          <w:t>for</w:t>
                        </w:r>
                        <w:r>
                          <w:rPr>
                            <w:color w:val="231F20"/>
                            <w:spacing w:val="1"/>
                            <w:sz w:val="24"/>
                          </w:rPr>
                          <w:t> </w:t>
                        </w:r>
                        <w:r>
                          <w:rPr>
                            <w:color w:val="231F20"/>
                            <w:sz w:val="24"/>
                          </w:rPr>
                          <w:t>people</w:t>
                        </w:r>
                        <w:r>
                          <w:rPr>
                            <w:color w:val="231F20"/>
                            <w:spacing w:val="1"/>
                            <w:sz w:val="24"/>
                          </w:rPr>
                          <w:t> </w:t>
                        </w:r>
                        <w:r>
                          <w:rPr>
                            <w:color w:val="231F20"/>
                            <w:sz w:val="24"/>
                          </w:rPr>
                          <w:t>to find</w:t>
                        </w:r>
                        <w:r>
                          <w:rPr>
                            <w:color w:val="231F20"/>
                            <w:spacing w:val="-1"/>
                            <w:sz w:val="24"/>
                          </w:rPr>
                          <w:t> </w:t>
                        </w:r>
                        <w:r>
                          <w:rPr>
                            <w:color w:val="231F20"/>
                            <w:sz w:val="24"/>
                          </w:rPr>
                          <w:t>a</w:t>
                        </w:r>
                        <w:r>
                          <w:rPr>
                            <w:color w:val="231F20"/>
                            <w:spacing w:val="1"/>
                            <w:sz w:val="24"/>
                          </w:rPr>
                          <w:t> </w:t>
                        </w:r>
                        <w:r>
                          <w:rPr>
                            <w:color w:val="231F20"/>
                            <w:sz w:val="24"/>
                          </w:rPr>
                          <w:t>community,”</w:t>
                        </w:r>
                        <w:r>
                          <w:rPr>
                            <w:color w:val="231F20"/>
                            <w:spacing w:val="1"/>
                            <w:sz w:val="24"/>
                          </w:rPr>
                          <w:t> </w:t>
                        </w:r>
                        <w:r>
                          <w:rPr>
                            <w:color w:val="231F20"/>
                            <w:sz w:val="24"/>
                          </w:rPr>
                          <w:t>she</w:t>
                        </w:r>
                        <w:r>
                          <w:rPr>
                            <w:color w:val="231F20"/>
                            <w:spacing w:val="1"/>
                            <w:sz w:val="24"/>
                          </w:rPr>
                          <w:t> </w:t>
                        </w:r>
                        <w:r>
                          <w:rPr>
                            <w:color w:val="231F20"/>
                            <w:spacing w:val="-2"/>
                            <w:sz w:val="24"/>
                          </w:rPr>
                          <w:t>said.</w:t>
                        </w:r>
                      </w:p>
                    </w:txbxContent>
                  </v:textbox>
                  <w10:wrap type="none"/>
                </v:shape>
                <w10:wrap type="none"/>
              </v:group>
            </w:pict>
          </mc:Fallback>
        </mc:AlternateContent>
      </w:r>
      <w:r>
        <w:rPr>
          <w:color w:val="231F20"/>
        </w:rPr>
        <w:t>Her interest in MuSE is to welcome others in to collaborate on tangible and impactful projects, to improve exhibits and help shape the future of the museum.</w:t>
      </w:r>
    </w:p>
    <w:p>
      <w:pPr>
        <w:pStyle w:val="BodyText"/>
      </w:pPr>
    </w:p>
    <w:p>
      <w:pPr>
        <w:pStyle w:val="BodyText"/>
      </w:pPr>
    </w:p>
    <w:p>
      <w:pPr>
        <w:pStyle w:val="BodyText"/>
      </w:pPr>
    </w:p>
    <w:p>
      <w:pPr>
        <w:pStyle w:val="BodyText"/>
        <w:spacing w:before="131"/>
      </w:pPr>
    </w:p>
    <w:p>
      <w:pPr>
        <w:pStyle w:val="BodyText"/>
        <w:spacing w:line="273" w:lineRule="auto"/>
        <w:ind w:left="803" w:right="1220"/>
      </w:pPr>
      <w:r>
        <w:rPr>
          <w:color w:val="231F20"/>
        </w:rPr>
        <w:t>History students at UWSP are exposed to community collaboration often applying their learning in their public history seminar. Garlieb was part of a group that helped the Portage County Historical Society curate historical features for visitors of Heritage Park.</w:t>
      </w:r>
      <w:r>
        <w:rPr>
          <w:color w:val="231F20"/>
          <w:spacing w:val="40"/>
        </w:rPr>
        <w:t> </w:t>
      </w:r>
      <w:r>
        <w:rPr>
          <w:color w:val="231F20"/>
        </w:rPr>
        <w:t>She was thrilled to work on something that will serve others long after she graduates.</w:t>
      </w:r>
    </w:p>
    <w:p>
      <w:pPr>
        <w:pStyle w:val="BodyText"/>
        <w:spacing w:before="27"/>
      </w:pPr>
    </w:p>
    <w:p>
      <w:pPr>
        <w:pStyle w:val="BodyText"/>
        <w:spacing w:line="273" w:lineRule="auto"/>
        <w:ind w:left="803" w:right="1148"/>
      </w:pPr>
      <w:r>
        <w:rPr>
          <w:color w:val="231F20"/>
        </w:rPr>
        <w:t>“I am trying to pursue a career in museum and historical society work, and the classes I’ve had the opportunity to take at UWSP give me a great window into what that work will look like.”</w:t>
      </w:r>
    </w:p>
    <w:sectPr>
      <w:footerReference w:type="default" r:id="rId5"/>
      <w:type w:val="continuous"/>
      <w:pgSz w:w="12960" w:h="16560"/>
      <w:pgMar w:header="0" w:footer="1253" w:top="0" w:bottom="144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6608">
          <wp:simplePos x="0" y="0"/>
          <wp:positionH relativeFrom="page">
            <wp:posOffset>2944367</wp:posOffset>
          </wp:positionH>
          <wp:positionV relativeFrom="page">
            <wp:posOffset>9593109</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Heading1" w:type="paragraph">
    <w:name w:val="Heading 1"/>
    <w:basedOn w:val="Normal"/>
    <w:uiPriority w:val="1"/>
    <w:qFormat/>
    <w:pPr>
      <w:ind w:left="803" w:right="6851"/>
      <w:outlineLvl w:val="1"/>
    </w:pPr>
    <w:rPr>
      <w:rFonts w:ascii="Franklin Gothic Book" w:hAnsi="Franklin Gothic Book" w:eastAsia="Franklin Gothic Book" w:cs="Franklin Gothic Book"/>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2026-01-30T17:22:39Z</dcterms:created>
  <dcterms:modified xsi:type="dcterms:W3CDTF">2026-01-30T17:22:39Z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Adobe InDesign 20.5 (Windows)</vt:lpwstr>
  </property>
  <property fmtid="{D5CDD505-2E9C-101B-9397-08002B2CF9AE}" pid="4" name="LastSaved">
    <vt:filetime>2026-01-30T00:00:00Z</vt:filetime>
  </property>
  <property fmtid="{D5CDD505-2E9C-101B-9397-08002B2CF9AE}" pid="5" name="Producer">
    <vt:lpwstr>Adobe PDF Library 17.0</vt:lpwstr>
  </property>
</Properties>
</file>