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AE" w:rsidRDefault="00BA19AE" w:rsidP="00BA19AE">
      <w:pPr>
        <w:framePr w:wrap="notBeside" w:vAnchor="page" w:hAnchor="page" w:x="802" w:y="7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24650" cy="933450"/>
            <wp:effectExtent l="0" t="0" r="0" b="0"/>
            <wp:docPr id="1" name="Picture 1" descr="letterhead-counse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-counsel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AE" w:rsidRDefault="00BA19AE"/>
    <w:p w:rsidR="00BA19AE" w:rsidRDefault="00BA19AE" w:rsidP="00BA19A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Referral Information:</w:t>
      </w:r>
    </w:p>
    <w:p w:rsidR="00BA19AE" w:rsidRPr="00756314" w:rsidRDefault="00BA19AE" w:rsidP="00BA19A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2"/>
        <w:gridCol w:w="5652"/>
      </w:tblGrid>
      <w:tr w:rsidR="00BA19AE" w:rsidTr="00BA19AE"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Default="00BA19AE" w:rsidP="00BA19AE">
            <w:pPr>
              <w:rPr>
                <w:b/>
                <w:sz w:val="24"/>
                <w:szCs w:val="24"/>
              </w:rPr>
            </w:pPr>
            <w:r w:rsidRPr="00BA19AE">
              <w:rPr>
                <w:b/>
                <w:sz w:val="24"/>
                <w:szCs w:val="24"/>
              </w:rPr>
              <w:t>Ministry Medical Group-Psychiatry</w:t>
            </w:r>
          </w:p>
          <w:p w:rsidR="002300AF" w:rsidRDefault="002300AF" w:rsidP="00BA19A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00AF">
              <w:rPr>
                <w:bCs/>
                <w:color w:val="000000"/>
                <w:sz w:val="24"/>
                <w:szCs w:val="24"/>
                <w:shd w:val="clear" w:color="auto" w:fill="FFFFFF"/>
              </w:rPr>
              <w:t>Edward M. Buda, PhD</w:t>
            </w:r>
          </w:p>
          <w:p w:rsidR="002300AF" w:rsidRDefault="002300AF" w:rsidP="00BA19AE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300AF">
              <w:rPr>
                <w:bCs/>
                <w:color w:val="000000"/>
                <w:sz w:val="24"/>
                <w:szCs w:val="24"/>
                <w:shd w:val="clear" w:color="auto" w:fill="FFFFFF"/>
              </w:rPr>
              <w:t>Pamela J. Beyer, PsyD</w:t>
            </w:r>
          </w:p>
          <w:p w:rsidR="00A345AC" w:rsidRPr="00A345AC" w:rsidRDefault="00A345AC" w:rsidP="00BA19AE">
            <w:pPr>
              <w:rPr>
                <w:sz w:val="24"/>
                <w:szCs w:val="24"/>
              </w:rPr>
            </w:pPr>
            <w:r w:rsidRPr="00A345AC">
              <w:rPr>
                <w:bCs/>
                <w:color w:val="000000"/>
                <w:sz w:val="24"/>
                <w:szCs w:val="24"/>
                <w:shd w:val="clear" w:color="auto" w:fill="FFFFFF"/>
              </w:rPr>
              <w:t>Lisa L. Huber, PsyD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3398 E. Maria Drive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Stevens Point, WI 54481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(715) 341-7441</w:t>
            </w:r>
          </w:p>
          <w:p w:rsidR="00BA19AE" w:rsidRPr="00A16589" w:rsidRDefault="00742B25" w:rsidP="00BA19AE">
            <w:pPr>
              <w:rPr>
                <w:sz w:val="24"/>
                <w:szCs w:val="24"/>
              </w:rPr>
            </w:pPr>
            <w:hyperlink r:id="rId7" w:history="1">
              <w:r w:rsidR="00BA19AE" w:rsidRPr="00A16589">
                <w:rPr>
                  <w:rStyle w:val="Hyperlink"/>
                  <w:sz w:val="24"/>
                  <w:szCs w:val="24"/>
                </w:rPr>
                <w:t>http://www.ministryhealth.org</w:t>
              </w:r>
            </w:hyperlink>
          </w:p>
          <w:p w:rsidR="00BA19AE" w:rsidRDefault="00BA19AE"/>
        </w:tc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BA19AE" w:rsidRDefault="00BA19AE" w:rsidP="00BA19AE">
            <w:pPr>
              <w:rPr>
                <w:b/>
                <w:sz w:val="24"/>
                <w:szCs w:val="24"/>
              </w:rPr>
            </w:pPr>
            <w:r w:rsidRPr="00BA19AE">
              <w:rPr>
                <w:b/>
                <w:sz w:val="24"/>
                <w:szCs w:val="24"/>
              </w:rPr>
              <w:t>Oswald Counseling Associates, Inc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Pflugardt, Psy.D.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2450 Vineyard Dr.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Plover, WI 54467</w:t>
            </w:r>
          </w:p>
          <w:p w:rsidR="00BA19AE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715-342-0290</w:t>
            </w:r>
          </w:p>
          <w:p w:rsidR="00BA19AE" w:rsidRPr="00A16589" w:rsidRDefault="00742B25" w:rsidP="00BA19AE">
            <w:pPr>
              <w:rPr>
                <w:sz w:val="24"/>
                <w:szCs w:val="24"/>
              </w:rPr>
            </w:pPr>
            <w:hyperlink r:id="rId8" w:history="1">
              <w:r w:rsidR="00BA19AE" w:rsidRPr="00A16589">
                <w:rPr>
                  <w:rStyle w:val="Hyperlink"/>
                  <w:sz w:val="24"/>
                  <w:szCs w:val="24"/>
                </w:rPr>
                <w:t>http://www.oswaldcounselingassociates.com/</w:t>
              </w:r>
            </w:hyperlink>
          </w:p>
          <w:p w:rsidR="00BA19AE" w:rsidRDefault="00BA19AE"/>
        </w:tc>
      </w:tr>
      <w:tr w:rsidR="00BA19AE" w:rsidTr="00BA19AE"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BA19AE" w:rsidRDefault="00BA19AE" w:rsidP="00BA19AE">
            <w:pPr>
              <w:rPr>
                <w:b/>
                <w:sz w:val="24"/>
                <w:szCs w:val="24"/>
              </w:rPr>
            </w:pPr>
            <w:r w:rsidRPr="00BA19AE">
              <w:rPr>
                <w:b/>
                <w:sz w:val="24"/>
                <w:szCs w:val="24"/>
              </w:rPr>
              <w:t>Mid-Wisconsin Psychotherapy Associates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Hurlbut, Ph.D.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100 Bremmer St.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Stevens Point, WI 54481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(715) 344-2016</w:t>
            </w:r>
          </w:p>
          <w:p w:rsidR="00BA19AE" w:rsidRPr="00A16589" w:rsidRDefault="00742B25" w:rsidP="00BA19AE">
            <w:pPr>
              <w:rPr>
                <w:sz w:val="24"/>
                <w:szCs w:val="24"/>
              </w:rPr>
            </w:pPr>
            <w:hyperlink r:id="rId9" w:history="1">
              <w:r w:rsidR="00BA19AE" w:rsidRPr="00A16589">
                <w:rPr>
                  <w:rStyle w:val="Hyperlink"/>
                  <w:sz w:val="24"/>
                  <w:szCs w:val="24"/>
                </w:rPr>
                <w:t>http://www.midwisconsinpsychotherapy.com/</w:t>
              </w:r>
            </w:hyperlink>
          </w:p>
          <w:p w:rsidR="00BA19AE" w:rsidRDefault="00BA19AE"/>
        </w:tc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BA19AE" w:rsidRDefault="00BA19AE" w:rsidP="00BA19AE">
            <w:pPr>
              <w:rPr>
                <w:b/>
                <w:sz w:val="24"/>
                <w:szCs w:val="24"/>
              </w:rPr>
            </w:pPr>
            <w:r w:rsidRPr="00BA19AE">
              <w:rPr>
                <w:b/>
                <w:sz w:val="24"/>
                <w:szCs w:val="24"/>
              </w:rPr>
              <w:t>Central Wisconsin Counseling Associates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 Banks, Ph.D.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1216 Strongs Ave</w:t>
            </w:r>
          </w:p>
          <w:p w:rsidR="00BA19AE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Stevens Point, WI 54495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(715) 424-6960</w:t>
            </w:r>
          </w:p>
          <w:p w:rsidR="00BA19AE" w:rsidRDefault="00742B25" w:rsidP="00BA19AE">
            <w:pPr>
              <w:rPr>
                <w:sz w:val="24"/>
                <w:szCs w:val="24"/>
              </w:rPr>
            </w:pPr>
            <w:hyperlink r:id="rId10" w:history="1">
              <w:r w:rsidR="00BA19AE" w:rsidRPr="00A92202">
                <w:rPr>
                  <w:rStyle w:val="Hyperlink"/>
                  <w:sz w:val="24"/>
                  <w:szCs w:val="24"/>
                </w:rPr>
                <w:t>www.cwcounselingassoc.com</w:t>
              </w:r>
            </w:hyperlink>
          </w:p>
          <w:p w:rsidR="00BA19AE" w:rsidRDefault="00BA19AE"/>
        </w:tc>
      </w:tr>
      <w:tr w:rsidR="00BA19AE" w:rsidTr="00BA19AE">
        <w:tc>
          <w:tcPr>
            <w:tcW w:w="5652" w:type="dxa"/>
          </w:tcPr>
          <w:p w:rsidR="00BA19AE" w:rsidRDefault="00BA19AE" w:rsidP="00BA19AE">
            <w:pPr>
              <w:rPr>
                <w:sz w:val="24"/>
                <w:szCs w:val="24"/>
              </w:rPr>
            </w:pP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Steve Benson, Ph.D.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500 3rd Street, Suite 319b</w:t>
            </w:r>
          </w:p>
          <w:p w:rsidR="00BA19AE" w:rsidRPr="00837277" w:rsidRDefault="00BA19AE" w:rsidP="00BA19AE">
            <w:pPr>
              <w:rPr>
                <w:sz w:val="24"/>
                <w:szCs w:val="24"/>
              </w:rPr>
            </w:pPr>
            <w:r w:rsidRPr="00837277">
              <w:rPr>
                <w:sz w:val="24"/>
                <w:szCs w:val="24"/>
              </w:rPr>
              <w:t>Wausau, WI 54403</w:t>
            </w:r>
          </w:p>
          <w:p w:rsidR="00BA19AE" w:rsidRDefault="00BA19AE" w:rsidP="00BA19AE">
            <w:r w:rsidRPr="00837277">
              <w:rPr>
                <w:sz w:val="24"/>
                <w:szCs w:val="24"/>
              </w:rPr>
              <w:t>(715) 848-0002</w:t>
            </w:r>
          </w:p>
        </w:tc>
        <w:tc>
          <w:tcPr>
            <w:tcW w:w="5652" w:type="dxa"/>
          </w:tcPr>
          <w:p w:rsidR="00BA19AE" w:rsidRDefault="00BA19AE"/>
          <w:p w:rsidR="00BA19AE" w:rsidRPr="0073649B" w:rsidRDefault="00BA19AE" w:rsidP="00BA19AE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Katherine A.H. Wright, Ph.D.</w:t>
            </w:r>
          </w:p>
          <w:p w:rsidR="00BA19AE" w:rsidRPr="0073649B" w:rsidRDefault="00BA19AE" w:rsidP="00BA19AE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2620 W Stewart Ave, Suite 318</w:t>
            </w:r>
          </w:p>
          <w:p w:rsidR="00BA19AE" w:rsidRPr="0073649B" w:rsidRDefault="00BA19AE" w:rsidP="00BA19AE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Wausau WI, 54401</w:t>
            </w:r>
          </w:p>
          <w:p w:rsidR="00BA19AE" w:rsidRPr="0073649B" w:rsidRDefault="00BA19AE" w:rsidP="00BA19AE">
            <w:pPr>
              <w:rPr>
                <w:sz w:val="24"/>
                <w:szCs w:val="24"/>
              </w:rPr>
            </w:pPr>
            <w:r w:rsidRPr="0073649B">
              <w:rPr>
                <w:sz w:val="24"/>
                <w:szCs w:val="24"/>
              </w:rPr>
              <w:t>(715) 513-6974</w:t>
            </w:r>
          </w:p>
          <w:p w:rsidR="00BA19AE" w:rsidRPr="00FC2073" w:rsidRDefault="00742B25" w:rsidP="00BA19AE">
            <w:pPr>
              <w:rPr>
                <w:sz w:val="24"/>
                <w:szCs w:val="24"/>
              </w:rPr>
            </w:pPr>
            <w:hyperlink r:id="rId11" w:history="1">
              <w:r w:rsidR="00BA19AE" w:rsidRPr="00FC2073">
                <w:rPr>
                  <w:rStyle w:val="Hyperlink"/>
                  <w:sz w:val="24"/>
                  <w:szCs w:val="24"/>
                </w:rPr>
                <w:t>http://kwrightphd.com/Home.html</w:t>
              </w:r>
            </w:hyperlink>
          </w:p>
          <w:p w:rsidR="00BA19AE" w:rsidRDefault="00BA19AE"/>
        </w:tc>
      </w:tr>
      <w:tr w:rsidR="00BA19AE" w:rsidTr="00BA19AE">
        <w:tc>
          <w:tcPr>
            <w:tcW w:w="5652" w:type="dxa"/>
          </w:tcPr>
          <w:p w:rsidR="00BA19AE" w:rsidRPr="00BA19AE" w:rsidRDefault="00BA19AE">
            <w:pPr>
              <w:rPr>
                <w:sz w:val="24"/>
                <w:szCs w:val="24"/>
              </w:rPr>
            </w:pPr>
          </w:p>
          <w:p w:rsidR="00FE3C14" w:rsidRDefault="00FE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Cathryn (Kate) Laszinski LCSW, MSSW, CSAC</w:t>
            </w:r>
          </w:p>
          <w:p w:rsidR="00FE3C14" w:rsidRPr="00FE3C14" w:rsidRDefault="00FE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Harry Deets, MSW, LCSW</w:t>
            </w:r>
          </w:p>
          <w:p w:rsidR="00BA19AE" w:rsidRDefault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 Main St, Ste 202</w:t>
            </w:r>
          </w:p>
          <w:p w:rsidR="00BA19AE" w:rsidRDefault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Stevens Point, WI 54481</w:t>
            </w:r>
          </w:p>
          <w:p w:rsidR="00BA19AE" w:rsidRDefault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715-343-5256</w:t>
            </w:r>
          </w:p>
          <w:p w:rsidR="00FC2073" w:rsidRPr="00FC2073" w:rsidRDefault="00742B25">
            <w:pPr>
              <w:rPr>
                <w:sz w:val="24"/>
                <w:szCs w:val="24"/>
                <w:u w:val="single"/>
              </w:rPr>
            </w:pPr>
            <w:hyperlink r:id="rId12" w:history="1">
              <w:r w:rsidR="00FC2073" w:rsidRPr="00FC2073">
                <w:rPr>
                  <w:rStyle w:val="Hyperlink"/>
                  <w:sz w:val="24"/>
                  <w:szCs w:val="24"/>
                </w:rPr>
                <w:t>http://riverwoodcounseling.org/</w:t>
              </w:r>
            </w:hyperlink>
          </w:p>
          <w:p w:rsidR="00BA19AE" w:rsidRDefault="00BA19AE"/>
        </w:tc>
        <w:tc>
          <w:tcPr>
            <w:tcW w:w="5652" w:type="dxa"/>
          </w:tcPr>
          <w:p w:rsidR="00BA19AE" w:rsidRDefault="00BA19AE"/>
        </w:tc>
      </w:tr>
      <w:tr w:rsidR="00BA19AE" w:rsidTr="00BA19AE">
        <w:tc>
          <w:tcPr>
            <w:tcW w:w="5652" w:type="dxa"/>
          </w:tcPr>
          <w:p w:rsidR="00BA19AE" w:rsidRDefault="00BA19AE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BA19AE" w:rsidRDefault="00BA19AE" w:rsidP="00BA19A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Additional Help/Resources:</w:t>
            </w:r>
          </w:p>
          <w:p w:rsidR="00BA19AE" w:rsidRPr="00E32606" w:rsidRDefault="00BA19AE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BA19AE" w:rsidRDefault="00BA19AE" w:rsidP="00BA19A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>Family Crisis Center- Stevens Point</w:t>
            </w:r>
            <w:r>
              <w:rPr>
                <w:sz w:val="24"/>
                <w:szCs w:val="24"/>
              </w:rPr>
              <w:t xml:space="preserve"> </w:t>
            </w:r>
          </w:p>
          <w:p w:rsidR="00BA19AE" w:rsidRPr="00E32606" w:rsidRDefault="00BA19AE" w:rsidP="00BA19AE">
            <w:pPr>
              <w:ind w:left="360"/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(715) 343-7125</w:t>
            </w:r>
          </w:p>
          <w:p w:rsidR="00BA19AE" w:rsidRPr="00E32606" w:rsidRDefault="00BA19AE" w:rsidP="00BA19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24-Domestic Abuse Line: 715-343-7125</w:t>
            </w:r>
          </w:p>
          <w:p w:rsidR="00BA19AE" w:rsidRPr="00A16589" w:rsidRDefault="00BA19AE" w:rsidP="00BA19AE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Mental Health Navigator  715-343-7104*</w:t>
            </w:r>
          </w:p>
          <w:p w:rsidR="00BA19AE" w:rsidRDefault="00BA19AE" w:rsidP="00BA19AE">
            <w:r>
              <w:rPr>
                <w:sz w:val="24"/>
                <w:szCs w:val="24"/>
              </w:rPr>
              <w:t>*Provides support and helps those in need connect with local mental health resources.</w:t>
            </w:r>
          </w:p>
        </w:tc>
        <w:tc>
          <w:tcPr>
            <w:tcW w:w="5652" w:type="dxa"/>
          </w:tcPr>
          <w:p w:rsidR="00BA19AE" w:rsidRDefault="00BA19AE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BA19AE" w:rsidRDefault="00BA19AE" w:rsidP="00BA19A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Emergencies, </w:t>
            </w:r>
            <w:r w:rsidRPr="00E32606">
              <w:rPr>
                <w:b/>
                <w:sz w:val="24"/>
                <w:szCs w:val="24"/>
                <w:u w:val="single"/>
              </w:rPr>
              <w:t>Crises and After-Hours Help:</w:t>
            </w:r>
          </w:p>
          <w:p w:rsidR="00BA19AE" w:rsidRDefault="00BA19AE" w:rsidP="00BA19AE">
            <w:pPr>
              <w:rPr>
                <w:b/>
                <w:sz w:val="24"/>
                <w:szCs w:val="24"/>
                <w:u w:val="single"/>
              </w:rPr>
            </w:pPr>
          </w:p>
          <w:p w:rsidR="00BA19AE" w:rsidRDefault="00BA19AE" w:rsidP="00BA19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32606">
              <w:rPr>
                <w:sz w:val="24"/>
                <w:szCs w:val="24"/>
              </w:rPr>
              <w:t>24 Hour Crisis Hotline: 866-317-9362</w:t>
            </w:r>
          </w:p>
          <w:p w:rsidR="00BA19AE" w:rsidRPr="00A16589" w:rsidRDefault="00BA19AE" w:rsidP="00BA19A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16589">
              <w:rPr>
                <w:sz w:val="24"/>
                <w:szCs w:val="24"/>
              </w:rPr>
              <w:t>St. Michaels Hospital Emergency Room</w:t>
            </w:r>
            <w:r>
              <w:rPr>
                <w:sz w:val="24"/>
                <w:szCs w:val="24"/>
              </w:rPr>
              <w:t>*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5D8D">
              <w:rPr>
                <w:sz w:val="24"/>
                <w:szCs w:val="24"/>
              </w:rPr>
              <w:t>900 Illinois Ave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E5D8D">
              <w:rPr>
                <w:sz w:val="24"/>
                <w:szCs w:val="24"/>
              </w:rPr>
              <w:t>Stevens Point, WI 54481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 w:rsidRPr="00AE5D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AE5D8D">
              <w:rPr>
                <w:sz w:val="24"/>
                <w:szCs w:val="24"/>
              </w:rPr>
              <w:t>(715) 346-5100</w:t>
            </w:r>
          </w:p>
          <w:p w:rsidR="00BA19AE" w:rsidRPr="00AE5D8D" w:rsidRDefault="00BA19AE" w:rsidP="00BA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*One block east of central UWSP campus</w:t>
            </w:r>
          </w:p>
          <w:p w:rsidR="00BA19AE" w:rsidRDefault="00BA19AE"/>
        </w:tc>
      </w:tr>
    </w:tbl>
    <w:p w:rsidR="00BA19AE" w:rsidRDefault="00BA19AE"/>
    <w:p w:rsidR="00181FB9" w:rsidRDefault="00181FB9" w:rsidP="001E6091">
      <w:pPr>
        <w:jc w:val="center"/>
        <w:rPr>
          <w:b/>
          <w:sz w:val="24"/>
          <w:szCs w:val="24"/>
        </w:rPr>
      </w:pPr>
    </w:p>
    <w:p w:rsidR="00181FB9" w:rsidRDefault="00181FB9" w:rsidP="001E6091">
      <w:pPr>
        <w:jc w:val="center"/>
        <w:rPr>
          <w:b/>
          <w:sz w:val="24"/>
          <w:szCs w:val="24"/>
        </w:rPr>
      </w:pPr>
    </w:p>
    <w:p w:rsidR="00181FB9" w:rsidRDefault="00181FB9" w:rsidP="001E6091">
      <w:pPr>
        <w:jc w:val="center"/>
        <w:rPr>
          <w:b/>
          <w:sz w:val="24"/>
          <w:szCs w:val="24"/>
        </w:rPr>
      </w:pPr>
    </w:p>
    <w:p w:rsidR="001E6091" w:rsidRPr="001E6091" w:rsidRDefault="001E6091" w:rsidP="001E6091">
      <w:pPr>
        <w:jc w:val="center"/>
        <w:rPr>
          <w:sz w:val="24"/>
          <w:szCs w:val="24"/>
          <w:u w:val="single"/>
        </w:rPr>
      </w:pPr>
      <w:r w:rsidRPr="001E6091">
        <w:rPr>
          <w:b/>
          <w:sz w:val="24"/>
          <w:szCs w:val="24"/>
        </w:rPr>
        <w:t>Using Your Insurance for Off-Campus Psychotherapy</w:t>
      </w:r>
    </w:p>
    <w:p w:rsidR="001E6091" w:rsidRPr="001E6091" w:rsidRDefault="001E6091" w:rsidP="001E6091">
      <w:pPr>
        <w:rPr>
          <w:sz w:val="24"/>
          <w:szCs w:val="24"/>
          <w:u w:val="single"/>
        </w:rPr>
      </w:pPr>
    </w:p>
    <w:p w:rsidR="001E6091" w:rsidRPr="001E6091" w:rsidRDefault="001E6091" w:rsidP="001E6091">
      <w:pPr>
        <w:rPr>
          <w:sz w:val="24"/>
          <w:szCs w:val="24"/>
          <w:u w:val="single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Locate your insurance card.  On your insurance card, locate the necessary information for your call: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>On the back of the card, look for a member customer service phone number.  DO NOT use the “provider” phone number.  That number is used by your doctors.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When the insurance agent answers your call, s/he will ask for your policy number and group ID.  These two numbers are on the front of your insurance card.  Locate them before you make the call.  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 xml:space="preserve">Ask about your coverage for </w:t>
      </w:r>
      <w:r w:rsidRPr="001E6091">
        <w:rPr>
          <w:b/>
          <w:sz w:val="24"/>
          <w:szCs w:val="24"/>
        </w:rPr>
        <w:t>outpatient mental health</w:t>
      </w:r>
      <w:r w:rsidRPr="001E6091">
        <w:rPr>
          <w:sz w:val="24"/>
          <w:szCs w:val="24"/>
        </w:rPr>
        <w:t>.  Be sure to ask specifically about: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a yearly </w:t>
      </w:r>
      <w:r w:rsidRPr="001E6091">
        <w:rPr>
          <w:b/>
          <w:sz w:val="24"/>
          <w:szCs w:val="24"/>
        </w:rPr>
        <w:t>deductible</w:t>
      </w:r>
      <w:r w:rsidRPr="001E6091">
        <w:rPr>
          <w:sz w:val="24"/>
          <w:szCs w:val="24"/>
        </w:rPr>
        <w:t xml:space="preserve"> and how much is it?  A deductible is the amount of money you have to pay out before your insurance company will pay any money for your medical bills.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need to see an </w:t>
      </w:r>
      <w:r w:rsidRPr="001E6091">
        <w:rPr>
          <w:b/>
          <w:sz w:val="24"/>
          <w:szCs w:val="24"/>
        </w:rPr>
        <w:t>“in network”</w:t>
      </w:r>
      <w:r w:rsidRPr="001E6091">
        <w:rPr>
          <w:sz w:val="24"/>
          <w:szCs w:val="24"/>
        </w:rPr>
        <w:t xml:space="preserve"> provider?  Some insurance companies will only pay for you when you see doctors/counselors that they say are okay.  Other insurance companies might pay a higher percentage of your medical bills if they are in network versus out-of-network.  </w:t>
      </w:r>
      <w:r w:rsidRPr="001E6091">
        <w:rPr>
          <w:i/>
          <w:sz w:val="24"/>
          <w:szCs w:val="24"/>
        </w:rPr>
        <w:t>If your insurance company says you can only see certain providers, ask the insurance agent for a list of several therapists and/or psychiatrists that are “in network.”</w:t>
      </w:r>
      <w:r w:rsidRPr="001E6091">
        <w:rPr>
          <w:sz w:val="24"/>
          <w:szCs w:val="24"/>
        </w:rPr>
        <w:t xml:space="preserve"> 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 you have to </w:t>
      </w:r>
      <w:r w:rsidRPr="001E6091">
        <w:rPr>
          <w:b/>
          <w:sz w:val="24"/>
          <w:szCs w:val="24"/>
        </w:rPr>
        <w:t>co-pay</w:t>
      </w:r>
      <w:r w:rsidRPr="001E6091">
        <w:rPr>
          <w:sz w:val="24"/>
          <w:szCs w:val="24"/>
        </w:rPr>
        <w:t>?  This is usually a specific dollar amount (i.e., $20) you have to pay for each visit; or your plan might have a percentage (i.e., 10%) of the total medical bill that you must pay for the care you receive.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 dollar</w:t>
      </w:r>
      <w:r w:rsidRPr="001E6091">
        <w:rPr>
          <w:sz w:val="24"/>
          <w:szCs w:val="24"/>
        </w:rPr>
        <w:t xml:space="preserve"> amount it will pay for therapy within the given year?  If yes, what is that dollar amount?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 xml:space="preserve">Does your insurance plan have a </w:t>
      </w:r>
      <w:r w:rsidRPr="001E6091">
        <w:rPr>
          <w:b/>
          <w:sz w:val="24"/>
          <w:szCs w:val="24"/>
        </w:rPr>
        <w:t>maximum</w:t>
      </w:r>
      <w:r w:rsidRPr="001E6091">
        <w:rPr>
          <w:sz w:val="24"/>
          <w:szCs w:val="24"/>
        </w:rPr>
        <w:t xml:space="preserve"> number of </w:t>
      </w:r>
      <w:r w:rsidRPr="001E6091">
        <w:rPr>
          <w:b/>
          <w:sz w:val="24"/>
          <w:szCs w:val="24"/>
        </w:rPr>
        <w:t>sessions</w:t>
      </w:r>
      <w:r w:rsidRPr="001E6091">
        <w:rPr>
          <w:sz w:val="24"/>
          <w:szCs w:val="24"/>
        </w:rPr>
        <w:t xml:space="preserve"> it will pay for in a given year (i.e., it only will pay for 6 sessions in 2014)?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0"/>
          <w:numId w:val="3"/>
        </w:numPr>
        <w:ind w:left="1440" w:hanging="1080"/>
        <w:rPr>
          <w:sz w:val="24"/>
          <w:szCs w:val="24"/>
        </w:rPr>
      </w:pPr>
      <w:r w:rsidRPr="001E6091">
        <w:rPr>
          <w:sz w:val="24"/>
          <w:szCs w:val="24"/>
        </w:rPr>
        <w:t>Once you have the name of the therapist you would like to make an appointment with:</w:t>
      </w:r>
    </w:p>
    <w:p w:rsidR="001E6091" w:rsidRDefault="001E6091" w:rsidP="001E6091">
      <w:pPr>
        <w:ind w:left="1440"/>
        <w:rPr>
          <w:sz w:val="24"/>
          <w:szCs w:val="24"/>
        </w:rPr>
      </w:pPr>
    </w:p>
    <w:p w:rsidR="00181FB9" w:rsidRPr="001E6091" w:rsidRDefault="00181FB9" w:rsidP="001E6091">
      <w:pPr>
        <w:ind w:left="1440"/>
        <w:rPr>
          <w:sz w:val="24"/>
          <w:szCs w:val="24"/>
        </w:rPr>
      </w:pP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sz w:val="24"/>
          <w:szCs w:val="24"/>
        </w:rPr>
        <w:t>Call and ask if the therapist accepts your insurance.  This will insure that you are not be surprised by a pricey medical bill later if it turns out the therapist does not accept your insurance.</w:t>
      </w:r>
    </w:p>
    <w:p w:rsidR="001E6091" w:rsidRPr="001E6091" w:rsidRDefault="001E6091" w:rsidP="001E6091">
      <w:pPr>
        <w:numPr>
          <w:ilvl w:val="1"/>
          <w:numId w:val="3"/>
        </w:numPr>
        <w:rPr>
          <w:sz w:val="24"/>
          <w:szCs w:val="24"/>
        </w:rPr>
      </w:pPr>
      <w:r w:rsidRPr="001E6091">
        <w:rPr>
          <w:i/>
          <w:sz w:val="24"/>
          <w:szCs w:val="24"/>
        </w:rPr>
        <w:t>OPTIONAL</w:t>
      </w:r>
      <w:r w:rsidRPr="001E6091">
        <w:rPr>
          <w:sz w:val="24"/>
          <w:szCs w:val="24"/>
        </w:rPr>
        <w:t>: you may consider asking about the therapist’s experience in working with concerns like yours; you could also talk to the receptionist about your possible preferences:  the gender of your therapist, the education of the therapist, the therapist’s ability to refer to a local psychiatrist.</w:t>
      </w:r>
    </w:p>
    <w:p w:rsidR="001E6091" w:rsidRPr="001E6091" w:rsidRDefault="001E6091">
      <w:pPr>
        <w:rPr>
          <w:sz w:val="24"/>
          <w:szCs w:val="24"/>
        </w:rPr>
      </w:pPr>
    </w:p>
    <w:sectPr w:rsidR="001E6091" w:rsidRPr="001E6091" w:rsidSect="00BA19A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A7B"/>
    <w:multiLevelType w:val="hybridMultilevel"/>
    <w:tmpl w:val="CB306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264A98"/>
    <w:multiLevelType w:val="hybridMultilevel"/>
    <w:tmpl w:val="FE524E72"/>
    <w:lvl w:ilvl="0" w:tplc="DF66109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64945"/>
    <w:multiLevelType w:val="hybridMultilevel"/>
    <w:tmpl w:val="3B1C1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E"/>
    <w:rsid w:val="00181FB9"/>
    <w:rsid w:val="001E6091"/>
    <w:rsid w:val="002300AF"/>
    <w:rsid w:val="00742B25"/>
    <w:rsid w:val="008C441D"/>
    <w:rsid w:val="008C46FE"/>
    <w:rsid w:val="00A345AC"/>
    <w:rsid w:val="00A708D9"/>
    <w:rsid w:val="00BA19AE"/>
    <w:rsid w:val="00D90C26"/>
    <w:rsid w:val="00FC2073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19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9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A19A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A1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waldcounselingassociate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istryhealth.org" TargetMode="External"/><Relationship Id="rId12" Type="http://schemas.openxmlformats.org/officeDocument/2006/relationships/hyperlink" Target="http://riverwoodcounseling.org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wrightphd.com/Home.html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wcounselingasso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wisconsinpsychotherap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B780604B80347A4BCEECFEF2DEAAB" ma:contentTypeVersion="1" ma:contentTypeDescription="Create a new document." ma:contentTypeScope="" ma:versionID="7e88b33535c6211369f97d4adea984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C9D66C-5025-4EEE-A3A6-8467A55BF23C}"/>
</file>

<file path=customXml/itemProps2.xml><?xml version="1.0" encoding="utf-8"?>
<ds:datastoreItem xmlns:ds="http://schemas.openxmlformats.org/officeDocument/2006/customXml" ds:itemID="{419DACEF-F570-44CB-AE2A-269078FC5A02}"/>
</file>

<file path=customXml/itemProps3.xml><?xml version="1.0" encoding="utf-8"?>
<ds:datastoreItem xmlns:ds="http://schemas.openxmlformats.org/officeDocument/2006/customXml" ds:itemID="{A4C2B44C-F743-4D85-BB46-E147853FA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Narlock, Rhonda</dc:creator>
  <cp:lastModifiedBy>Siewert, Jason</cp:lastModifiedBy>
  <cp:revision>2</cp:revision>
  <cp:lastPrinted>2014-03-13T20:06:00Z</cp:lastPrinted>
  <dcterms:created xsi:type="dcterms:W3CDTF">2014-10-23T13:45:00Z</dcterms:created>
  <dcterms:modified xsi:type="dcterms:W3CDTF">2014-10-23T13:45:00Z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0x010100CF8B780604B80347A4BCEECFEF2DEAAB</vt:lpwstr>
  </property>
</Properties>
</file>